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AAC79" w14:textId="77777777" w:rsidR="003C1C18" w:rsidRPr="00F8639A" w:rsidRDefault="00E2360F">
      <w:pPr>
        <w:pStyle w:val="Heading1"/>
        <w:rPr>
          <w:rFonts w:ascii="Times New Roman" w:hAnsi="Times New Roman"/>
          <w:sz w:val="24"/>
          <w:szCs w:val="24"/>
        </w:rPr>
      </w:pPr>
      <w:r w:rsidRPr="00F8639A">
        <w:rPr>
          <w:rFonts w:ascii="Times New Roman" w:hAnsi="Times New Roman"/>
          <w:sz w:val="24"/>
          <w:szCs w:val="24"/>
        </w:rPr>
        <w:t xml:space="preserve">VIEŠOSIOS ĮSTAIGOS LIETUVOS </w:t>
      </w:r>
      <w:r w:rsidR="003C1C18" w:rsidRPr="00F8639A">
        <w:rPr>
          <w:rFonts w:ascii="Times New Roman" w:hAnsi="Times New Roman"/>
          <w:sz w:val="24"/>
          <w:szCs w:val="24"/>
        </w:rPr>
        <w:t>ENERGETIKOS AGENTŪR</w:t>
      </w:r>
      <w:r w:rsidR="005F2048" w:rsidRPr="00F8639A">
        <w:rPr>
          <w:rFonts w:ascii="Times New Roman" w:hAnsi="Times New Roman"/>
          <w:sz w:val="24"/>
          <w:szCs w:val="24"/>
        </w:rPr>
        <w:t>OS</w:t>
      </w:r>
    </w:p>
    <w:p w14:paraId="47A78F06" w14:textId="77777777" w:rsidR="003C1C18" w:rsidRPr="00F8639A" w:rsidRDefault="003C1C18" w:rsidP="396898F1">
      <w:pPr>
        <w:jc w:val="center"/>
        <w:rPr>
          <w:b/>
          <w:bCs/>
        </w:rPr>
      </w:pPr>
      <w:r w:rsidRPr="00F8639A">
        <w:rPr>
          <w:b/>
          <w:bCs/>
        </w:rPr>
        <w:t>DIREKTORIUS</w:t>
      </w:r>
    </w:p>
    <w:p w14:paraId="223E5206" w14:textId="77777777" w:rsidR="003C1C18" w:rsidRDefault="003C1C18">
      <w:pPr>
        <w:jc w:val="left"/>
      </w:pPr>
    </w:p>
    <w:p w14:paraId="4BDD7B56" w14:textId="77777777" w:rsidR="003C1C18" w:rsidRDefault="003C1C18">
      <w:pPr>
        <w:jc w:val="center"/>
        <w:rPr>
          <w:b/>
          <w:bCs/>
        </w:rPr>
      </w:pPr>
      <w:r>
        <w:rPr>
          <w:b/>
          <w:bCs/>
        </w:rPr>
        <w:t>ĮSAKYMAS</w:t>
      </w:r>
    </w:p>
    <w:p w14:paraId="25354030" w14:textId="21039126" w:rsidR="00AA17F1" w:rsidRPr="00AA17F1" w:rsidRDefault="003C1C18" w:rsidP="00AA17F1">
      <w:pPr>
        <w:jc w:val="center"/>
        <w:rPr>
          <w:b/>
          <w:bCs/>
        </w:rPr>
      </w:pPr>
      <w:r w:rsidRPr="69C6332D">
        <w:rPr>
          <w:b/>
          <w:bCs/>
        </w:rPr>
        <w:t>DĖL</w:t>
      </w:r>
      <w:r w:rsidR="0042007C" w:rsidRPr="69C6332D">
        <w:rPr>
          <w:b/>
          <w:bCs/>
        </w:rPr>
        <w:t xml:space="preserve"> </w:t>
      </w:r>
      <w:r w:rsidR="00D8219D" w:rsidRPr="69C6332D">
        <w:rPr>
          <w:b/>
          <w:bCs/>
        </w:rPr>
        <w:t xml:space="preserve">VIEŠOSIOS ĮSTAIGOS LIETUVOS ENERGETIKOS AGENTŪROS </w:t>
      </w:r>
      <w:r w:rsidR="006563E6" w:rsidRPr="69C6332D">
        <w:rPr>
          <w:b/>
          <w:bCs/>
        </w:rPr>
        <w:t>202</w:t>
      </w:r>
      <w:r w:rsidR="6A1AEA31" w:rsidRPr="69C6332D">
        <w:rPr>
          <w:b/>
          <w:bCs/>
        </w:rPr>
        <w:t>5</w:t>
      </w:r>
      <w:r w:rsidR="006563E6" w:rsidRPr="69C6332D">
        <w:rPr>
          <w:b/>
          <w:bCs/>
        </w:rPr>
        <w:t xml:space="preserve"> M. </w:t>
      </w:r>
      <w:r w:rsidR="18D7F159" w:rsidRPr="69C6332D">
        <w:rPr>
          <w:b/>
          <w:bCs/>
        </w:rPr>
        <w:t>GRUODŽIO</w:t>
      </w:r>
      <w:r w:rsidR="006563E6" w:rsidRPr="69C6332D">
        <w:rPr>
          <w:b/>
          <w:bCs/>
        </w:rPr>
        <w:t xml:space="preserve"> </w:t>
      </w:r>
      <w:r w:rsidR="5EEF7ACA" w:rsidRPr="69C6332D">
        <w:rPr>
          <w:b/>
          <w:bCs/>
        </w:rPr>
        <w:t>30</w:t>
      </w:r>
      <w:r w:rsidR="006563E6" w:rsidRPr="69C6332D">
        <w:rPr>
          <w:b/>
          <w:bCs/>
        </w:rPr>
        <w:t xml:space="preserve"> D. ĮSAKYMO NR. V-</w:t>
      </w:r>
      <w:r w:rsidR="74A59065" w:rsidRPr="69C6332D">
        <w:rPr>
          <w:b/>
          <w:bCs/>
        </w:rPr>
        <w:t>92</w:t>
      </w:r>
      <w:r w:rsidR="006563E6" w:rsidRPr="69C6332D">
        <w:rPr>
          <w:b/>
          <w:bCs/>
        </w:rPr>
        <w:t>-</w:t>
      </w:r>
      <w:r w:rsidR="00DC5C86" w:rsidRPr="69C6332D">
        <w:rPr>
          <w:b/>
          <w:bCs/>
        </w:rPr>
        <w:t>(1.3E) „</w:t>
      </w:r>
      <w:r w:rsidR="00AA17F1">
        <w:rPr>
          <w:b/>
          <w:bCs/>
        </w:rPr>
        <w:t xml:space="preserve">DĖL VIEŠOSIOS ĮSTAIGOS LIETUVOS ENERGETIKOS AGENTŪROS 2024 M. BIRŽELIO 28 D. ĮSAKYMO NR. V-56-(1.3E) „DĖL </w:t>
      </w:r>
      <w:r w:rsidR="00AA17F1" w:rsidRPr="003A5A9D">
        <w:rPr>
          <w:b/>
          <w:bCs/>
        </w:rPr>
        <w:t>ATLIKT</w:t>
      </w:r>
      <w:r w:rsidR="00AA17F1">
        <w:rPr>
          <w:b/>
          <w:bCs/>
        </w:rPr>
        <w:t>Ų</w:t>
      </w:r>
      <w:r w:rsidR="00AA17F1" w:rsidRPr="003A5A9D">
        <w:rPr>
          <w:b/>
          <w:bCs/>
        </w:rPr>
        <w:t xml:space="preserve"> ENERGIJOS VARTOJIMO AUDIT</w:t>
      </w:r>
      <w:r w:rsidR="00AA17F1">
        <w:rPr>
          <w:b/>
          <w:bCs/>
        </w:rPr>
        <w:t>Ų</w:t>
      </w:r>
      <w:r w:rsidR="00AA17F1" w:rsidRPr="003A5A9D">
        <w:rPr>
          <w:b/>
          <w:bCs/>
        </w:rPr>
        <w:t xml:space="preserve"> </w:t>
      </w:r>
      <w:r w:rsidR="00AA17F1" w:rsidRPr="00406B91">
        <w:rPr>
          <w:b/>
          <w:bCs/>
        </w:rPr>
        <w:t>ATASKAITŲ</w:t>
      </w:r>
      <w:r w:rsidR="00AA17F1">
        <w:rPr>
          <w:b/>
          <w:bCs/>
        </w:rPr>
        <w:t xml:space="preserve"> ATITIKTIES PATIKROS IR</w:t>
      </w:r>
      <w:r w:rsidR="00AA17F1" w:rsidRPr="00406B91">
        <w:rPr>
          <w:b/>
          <w:bCs/>
        </w:rPr>
        <w:t xml:space="preserve"> KOKYBĖS VERTINIMO REGLAMENT</w:t>
      </w:r>
      <w:r w:rsidR="00AA17F1">
        <w:rPr>
          <w:b/>
          <w:bCs/>
        </w:rPr>
        <w:t>O PATVIRTINIMO“ PAKEITIMO“ PAKEITIMO</w:t>
      </w:r>
    </w:p>
    <w:p w14:paraId="2E78DDDA" w14:textId="77777777" w:rsidR="00AA17F1" w:rsidRDefault="00AA17F1">
      <w:pPr>
        <w:jc w:val="left"/>
      </w:pPr>
    </w:p>
    <w:p w14:paraId="4F3949B5" w14:textId="163EA985" w:rsidR="003C1C18" w:rsidRDefault="00125A52">
      <w:pPr>
        <w:jc w:val="center"/>
      </w:pPr>
      <w:r>
        <w:t>202</w:t>
      </w:r>
      <w:r w:rsidR="09880D58">
        <w:t>6</w:t>
      </w:r>
      <w:r>
        <w:t xml:space="preserve"> </w:t>
      </w:r>
      <w:r w:rsidR="003C1C18">
        <w:t>m.</w:t>
      </w:r>
      <w:r w:rsidR="0042007C">
        <w:t xml:space="preserve"> </w:t>
      </w:r>
      <w:r w:rsidR="1F2575B6">
        <w:t>birželio</w:t>
      </w:r>
      <w:r w:rsidR="00F33FD1">
        <w:t xml:space="preserve"> 15 </w:t>
      </w:r>
      <w:r w:rsidR="00914351">
        <w:t xml:space="preserve">d. </w:t>
      </w:r>
      <w:r w:rsidR="003C1C18">
        <w:t>Nr.</w:t>
      </w:r>
      <w:r w:rsidR="00914351">
        <w:t xml:space="preserve"> </w:t>
      </w:r>
      <w:r w:rsidR="00526302" w:rsidRPr="00526302">
        <w:t>V-40-(1.3 E)</w:t>
      </w:r>
    </w:p>
    <w:p w14:paraId="63CD7440" w14:textId="77777777" w:rsidR="003C1C18" w:rsidRDefault="003C1C18">
      <w:pPr>
        <w:jc w:val="center"/>
      </w:pPr>
      <w:r>
        <w:t>Vilnius</w:t>
      </w:r>
    </w:p>
    <w:p w14:paraId="5BF1B0BC" w14:textId="77777777" w:rsidR="003C1C18" w:rsidRDefault="003C1C18">
      <w:pPr>
        <w:ind w:firstLine="720"/>
      </w:pPr>
    </w:p>
    <w:p w14:paraId="043C3897" w14:textId="273E5B4A" w:rsidR="00B80C00" w:rsidRDefault="00EE4A93" w:rsidP="69C6332D">
      <w:pPr>
        <w:ind w:firstLine="720"/>
      </w:pPr>
      <w:r>
        <w:t xml:space="preserve">Vadovaudamasi </w:t>
      </w:r>
      <w:r w:rsidR="00AA17F1">
        <w:t>V</w:t>
      </w:r>
      <w:r w:rsidR="002320B8">
        <w:t>iešosios įstaigos Lietuvos energetikos agentūros įstatų, patvirtintų Lietuvos Respublikos energetikos ministro 2022 m. liepos 1 d. įsakymu Nr. 1-211 „Dėl Viešosios įstaigos Lietuvos energetikos agentūros įstatų patvirtinimo“, 40.</w:t>
      </w:r>
      <w:r w:rsidR="00953356">
        <w:t>2</w:t>
      </w:r>
      <w:r w:rsidR="002320B8">
        <w:t xml:space="preserve"> papunkčiu, </w:t>
      </w:r>
      <w:r w:rsidR="00F03CF1">
        <w:t xml:space="preserve">Energijos vartojimo pastatuose, įrenginiuose ir technologiniams procesams audito atlikimo tvarkos ir sąlygų ir energijos vartojimo pastatuose, įrenginiuose ir technologiniams procesams auditą atliekančių specialistų rengimo ir atestavimo tvarkos aprašo, patvirtinto </w:t>
      </w:r>
      <w:r w:rsidR="008F34AD">
        <w:t xml:space="preserve">Lietuvos Respublikos energetikos ministro 2012 m. rugpjūčio 2 d. įsakymu Nr. 1-148 </w:t>
      </w:r>
      <w:r w:rsidR="00F03CF1">
        <w:t>„Dėl</w:t>
      </w:r>
      <w:r w:rsidR="008F34AD">
        <w:t xml:space="preserve"> </w:t>
      </w:r>
      <w:r w:rsidR="00F03CF1">
        <w:t>E</w:t>
      </w:r>
      <w:r w:rsidR="008F34AD">
        <w:t>nergijos vartojimo pastatuose, įrenginiuose ir technologiniams procesams audito atlikimo tvarkos ir sąlygų ir energijos vartojimo pastatuose, įrenginiuose ir technologiniams procesams auditą atliekančių specialistų rengimo ir atestavimo tvarkos aprašo</w:t>
      </w:r>
      <w:r w:rsidR="00F03CF1">
        <w:t xml:space="preserve"> patvirtinimo“,</w:t>
      </w:r>
      <w:r w:rsidR="008F34AD">
        <w:t xml:space="preserve"> </w:t>
      </w:r>
      <w:r>
        <w:t>81</w:t>
      </w:r>
      <w:r w:rsidRPr="506BD0B9">
        <w:rPr>
          <w:vertAlign w:val="superscript"/>
        </w:rPr>
        <w:t>1</w:t>
      </w:r>
      <w:r w:rsidR="008F34AD">
        <w:t xml:space="preserve"> </w:t>
      </w:r>
      <w:r>
        <w:t xml:space="preserve">punktu </w:t>
      </w:r>
      <w:r w:rsidR="008F34AD">
        <w:t xml:space="preserve">bei </w:t>
      </w:r>
      <w:r w:rsidR="7FD5A6E2">
        <w:t>Įmonių pareigų įgyvendinant energijos naudojimo vadybos sistemą arba energijos vartojimo auditą bei šių pareigų laikymosi priežiūros ir energijos vartojimo audito atlikimo kokybės priežiūros tvarkos aprašu, patvirtintu Lietuvos Respublikos energetikos ministro 2017 m. vasario 22 d. įsakymu Nr. 1-46 „Dėl Įmonių pareigų įgyvendinant energijos naudojimo vadybos sistemą arba energijos vartojimo auditą bei šių pareigų laikymosi priežiūros ir energijos vartojimo audito atlikimo kokybės priežiūros tvarkos aprašo patvirtinimo“</w:t>
      </w:r>
      <w:r>
        <w:t>,</w:t>
      </w:r>
      <w:r w:rsidR="008F34AD">
        <w:t xml:space="preserve"> </w:t>
      </w:r>
      <w:r w:rsidR="2885D83A">
        <w:t>17</w:t>
      </w:r>
      <w:r w:rsidR="00F03CF1">
        <w:t xml:space="preserve"> p</w:t>
      </w:r>
      <w:r w:rsidR="12A8E51A">
        <w:t>unktu</w:t>
      </w:r>
      <w:r w:rsidR="00AA17F1">
        <w:t>,</w:t>
      </w:r>
    </w:p>
    <w:p w14:paraId="00C7EB6A" w14:textId="18EA52CF" w:rsidR="00B452EC" w:rsidRDefault="00AA17F1" w:rsidP="00676D96">
      <w:pPr>
        <w:ind w:firstLine="720"/>
        <w:rPr>
          <w:color w:val="000000" w:themeColor="text1"/>
          <w:lang w:eastAsia="lt-LT"/>
        </w:rPr>
      </w:pPr>
      <w:r w:rsidRPr="506BD0B9">
        <w:rPr>
          <w:color w:val="000000" w:themeColor="text1"/>
          <w:lang w:eastAsia="lt-LT"/>
        </w:rPr>
        <w:t>p</w:t>
      </w:r>
      <w:r w:rsidR="00D925E8" w:rsidRPr="506BD0B9">
        <w:rPr>
          <w:color w:val="000000" w:themeColor="text1"/>
          <w:lang w:eastAsia="lt-LT"/>
        </w:rPr>
        <w:t xml:space="preserve"> a k e i č i u </w:t>
      </w:r>
      <w:r w:rsidR="00925080">
        <w:t xml:space="preserve">Atliktų energijos vartojimo auditų ataskaitų atitikties patikros ir kokybės vertinimo reglamentą, patvirtintą </w:t>
      </w:r>
      <w:r w:rsidR="00925080" w:rsidRPr="506BD0B9">
        <w:rPr>
          <w:color w:val="000000" w:themeColor="text1"/>
          <w:lang w:eastAsia="lt-LT"/>
        </w:rPr>
        <w:t>v</w:t>
      </w:r>
      <w:r w:rsidR="00D925E8" w:rsidRPr="506BD0B9">
        <w:rPr>
          <w:color w:val="000000" w:themeColor="text1"/>
          <w:lang w:eastAsia="lt-LT"/>
        </w:rPr>
        <w:t xml:space="preserve">iešosios įstaigos </w:t>
      </w:r>
      <w:r w:rsidR="00D925E8">
        <w:t>Lietuvos energetikos agentūros direktoriaus 202</w:t>
      </w:r>
      <w:r w:rsidR="2FE441A1">
        <w:t>5</w:t>
      </w:r>
      <w:r w:rsidR="00D925E8">
        <w:t xml:space="preserve"> m. </w:t>
      </w:r>
      <w:r w:rsidR="4153CA3B">
        <w:t>gruodžio</w:t>
      </w:r>
      <w:r w:rsidR="00D925E8">
        <w:t xml:space="preserve"> </w:t>
      </w:r>
      <w:r w:rsidR="72FF0E1F">
        <w:t>30</w:t>
      </w:r>
      <w:r w:rsidR="00D925E8">
        <w:t xml:space="preserve"> d. įsakym</w:t>
      </w:r>
      <w:r w:rsidR="00925080">
        <w:t>u</w:t>
      </w:r>
      <w:r w:rsidR="00D925E8">
        <w:t xml:space="preserve"> Nr. V-</w:t>
      </w:r>
      <w:r w:rsidR="56E56F56">
        <w:t>92</w:t>
      </w:r>
      <w:r w:rsidR="00D925E8">
        <w:t xml:space="preserve">-(1.3E) </w:t>
      </w:r>
      <w:r w:rsidR="0077195D" w:rsidRPr="0077195D">
        <w:t>„</w:t>
      </w:r>
      <w:r w:rsidR="0077195D">
        <w:t>D</w:t>
      </w:r>
      <w:r w:rsidR="0077195D" w:rsidRPr="0077195D">
        <w:t xml:space="preserve">ėl viešosios įstaigos </w:t>
      </w:r>
      <w:r w:rsidR="0077195D">
        <w:t>L</w:t>
      </w:r>
      <w:r w:rsidR="0077195D" w:rsidRPr="0077195D">
        <w:t xml:space="preserve">ietuvos energetikos agentūros 2024 m. </w:t>
      </w:r>
      <w:r w:rsidR="0077195D">
        <w:t>b</w:t>
      </w:r>
      <w:r w:rsidR="0077195D" w:rsidRPr="0077195D">
        <w:t xml:space="preserve">irželio 28 d. </w:t>
      </w:r>
      <w:r w:rsidR="0077195D">
        <w:t>į</w:t>
      </w:r>
      <w:r w:rsidR="0077195D" w:rsidRPr="0077195D">
        <w:t xml:space="preserve">sakymo </w:t>
      </w:r>
      <w:r w:rsidR="0077195D">
        <w:t>N</w:t>
      </w:r>
      <w:r w:rsidR="0077195D" w:rsidRPr="0077195D">
        <w:t>r. V-56-(1.3</w:t>
      </w:r>
      <w:r w:rsidR="004F6E4D">
        <w:t>E</w:t>
      </w:r>
      <w:r w:rsidR="0077195D" w:rsidRPr="0077195D">
        <w:t>) „</w:t>
      </w:r>
      <w:r w:rsidR="0077195D">
        <w:t>D</w:t>
      </w:r>
      <w:r w:rsidR="0077195D" w:rsidRPr="0077195D">
        <w:t xml:space="preserve">ėl atliktų energijos vartojimo auditų ataskaitų atitikties patikros ir kokybės vertinimo reglamento patvirtinimo“ pakeitimo“ </w:t>
      </w:r>
      <w:r w:rsidR="00885616">
        <w:t>(toliau – Reglamentas)</w:t>
      </w:r>
      <w:r w:rsidR="005F7E47">
        <w:t>:</w:t>
      </w:r>
    </w:p>
    <w:p w14:paraId="201D07D4" w14:textId="6E14C1AD" w:rsidR="002F43A8" w:rsidRPr="00CD2B7B" w:rsidRDefault="005E43D8" w:rsidP="006B23A0">
      <w:pPr>
        <w:ind w:firstLine="720"/>
        <w:rPr>
          <w:color w:val="000000" w:themeColor="text1"/>
          <w:lang w:eastAsia="lt-LT"/>
        </w:rPr>
      </w:pPr>
      <w:r w:rsidRPr="506BD0B9">
        <w:rPr>
          <w:color w:val="000000" w:themeColor="text1"/>
          <w:lang w:eastAsia="lt-LT"/>
        </w:rPr>
        <w:t xml:space="preserve">1. </w:t>
      </w:r>
      <w:r w:rsidR="002F43A8" w:rsidRPr="506BD0B9">
        <w:rPr>
          <w:color w:val="000000" w:themeColor="text1"/>
          <w:lang w:eastAsia="lt-LT"/>
        </w:rPr>
        <w:t xml:space="preserve">Pakeičiu </w:t>
      </w:r>
      <w:r w:rsidR="00885616" w:rsidRPr="506BD0B9">
        <w:rPr>
          <w:color w:val="000000" w:themeColor="text1"/>
          <w:lang w:eastAsia="lt-LT"/>
        </w:rPr>
        <w:t xml:space="preserve">Reglamento </w:t>
      </w:r>
      <w:r w:rsidR="002F43A8" w:rsidRPr="506BD0B9">
        <w:rPr>
          <w:color w:val="000000" w:themeColor="text1"/>
          <w:lang w:eastAsia="lt-LT"/>
        </w:rPr>
        <w:t>4 punktą ir jį išdėstau taip:</w:t>
      </w:r>
    </w:p>
    <w:p w14:paraId="57C54E71" w14:textId="018C97B8" w:rsidR="00453792" w:rsidRDefault="00340178" w:rsidP="00F632A8">
      <w:pPr>
        <w:ind w:firstLine="720"/>
      </w:pPr>
      <w:r>
        <w:t>„</w:t>
      </w:r>
      <w:r w:rsidR="004E3854">
        <w:t xml:space="preserve">4. </w:t>
      </w:r>
      <w:r w:rsidR="00664F82">
        <w:t xml:space="preserve">Reglamentas parengtas vadovaujantis Lietuvos Respublikos energijos vartojimo efektyvumo didinimo įstatymu, Metodika technologiniuose procesuose ir įrenginiuose, Ankstesne metodika pastatuose, Metodika pastatuose, Energijos vartojimo pastatuose, įrenginiuose ir technologiniams procesams audito atlikimo tvarkos ir sąlygų ir energijos vartojimo pastatuose, įrenginiuose ir technologiniams procesams auditą atliekančių specialistų rengimo ir atestavimo tvarkos aprašu, patvirtintu Lietuvos Respublikos energetikos ministro 2012 m. rugpjūčio 2 d. įsakymu Nr. 1-148 „Dėl Energijos vartojimo pastatuose, įrenginiuose ir technologiniams procesams audito atlikimo tvarkos ir sąlygų ir energijos vartojimo pastatuose, įrenginiuose ir technologiniams procesams auditą atliekančių specialistų rengimo ir atestavimo tvarkos aprašo patvirtinimo“ (toliau – Specialistų rengimo ir atestavimo tvarkos aprašas), Įmonių pareigų įgyvendinant energijos naudojimo vadybos sistemą arba energijos vartojimo auditą (toliau – Įpareigotosios įmonės) bei šių pareigų laikymosi priežiūros ir energijos vartojimo audito atlikimo kokybės priežiūros tvarkos aprašu, patvirtintu Lietuvos Respublikos energetikos ministro 2017 m. vasario 22 d. įsakymu Nr. 1-46 „Dėl Įmonių pareigų įgyvendinant energijos naudojimo vadybos sistemą arba energijos vartojimo auditą bei šių pareigų laikymosi </w:t>
      </w:r>
      <w:r w:rsidR="00664F82">
        <w:lastRenderedPageBreak/>
        <w:t>priežiūros ir energijos vartojimo audito atlikimo kokybės priežiūros tvarkos aprašo patvirtinimo“ (toliau – Įpareigotųjų įmonių tvarkos aprašas), Audito transporto priemonėse metodika</w:t>
      </w:r>
      <w:r w:rsidR="009A2DE8">
        <w:t>.</w:t>
      </w:r>
      <w:r w:rsidR="005669D8">
        <w:t>“</w:t>
      </w:r>
      <w:r w:rsidR="00885616">
        <w:t>.</w:t>
      </w:r>
    </w:p>
    <w:p w14:paraId="6D8CB0B6" w14:textId="2E306DD5" w:rsidR="005669D8" w:rsidRDefault="00DE5953" w:rsidP="005669D8">
      <w:pPr>
        <w:ind w:firstLine="720"/>
        <w:rPr>
          <w:color w:val="000000" w:themeColor="text1"/>
          <w:lang w:eastAsia="lt-LT"/>
        </w:rPr>
      </w:pPr>
      <w:r>
        <w:t xml:space="preserve">2. </w:t>
      </w:r>
      <w:r w:rsidR="00E43923" w:rsidRPr="506BD0B9">
        <w:rPr>
          <w:color w:val="000000" w:themeColor="text1"/>
          <w:lang w:eastAsia="lt-LT"/>
        </w:rPr>
        <w:t xml:space="preserve">Pakeičiu </w:t>
      </w:r>
      <w:r w:rsidR="00885616" w:rsidRPr="506BD0B9">
        <w:rPr>
          <w:color w:val="000000" w:themeColor="text1"/>
          <w:lang w:eastAsia="lt-LT"/>
        </w:rPr>
        <w:t xml:space="preserve">Reglamento </w:t>
      </w:r>
      <w:r w:rsidR="00E43923" w:rsidRPr="506BD0B9">
        <w:rPr>
          <w:color w:val="000000" w:themeColor="text1"/>
          <w:lang w:eastAsia="lt-LT"/>
        </w:rPr>
        <w:t>7 punktą ir jį išdėstau taip:</w:t>
      </w:r>
    </w:p>
    <w:p w14:paraId="064C8D51" w14:textId="49535912" w:rsidR="00E43923" w:rsidRDefault="00E43923" w:rsidP="005669D8">
      <w:pPr>
        <w:ind w:firstLine="720"/>
        <w:rPr>
          <w:color w:val="000000" w:themeColor="text1"/>
          <w:lang w:eastAsia="lt-LT"/>
        </w:rPr>
      </w:pPr>
      <w:r w:rsidRPr="506BD0B9">
        <w:rPr>
          <w:color w:val="000000" w:themeColor="text1"/>
          <w:lang w:eastAsia="lt-LT"/>
        </w:rPr>
        <w:t>„</w:t>
      </w:r>
      <w:r w:rsidR="00670510" w:rsidRPr="506BD0B9">
        <w:rPr>
          <w:color w:val="000000" w:themeColor="text1"/>
          <w:lang w:eastAsia="lt-LT"/>
        </w:rPr>
        <w:t>LEA pagal Specialistų rengimo ir atestavimo tvarkos aprašo reikalavimus ir Įpareigotųjų įmonių tvarkos aprašo nuostatas pateiktų ir atliktų auditų ataskaitų atranka atitikties patikrinimui LEA yra atliekama šia prioriteto tikrinimui tvarka:</w:t>
      </w:r>
      <w:r w:rsidR="009A7C51" w:rsidRPr="506BD0B9">
        <w:rPr>
          <w:color w:val="000000" w:themeColor="text1"/>
          <w:lang w:eastAsia="lt-LT"/>
        </w:rPr>
        <w:t>“</w:t>
      </w:r>
      <w:r w:rsidR="00885616" w:rsidRPr="506BD0B9">
        <w:rPr>
          <w:color w:val="000000" w:themeColor="text1"/>
          <w:lang w:eastAsia="lt-LT"/>
        </w:rPr>
        <w:t>.</w:t>
      </w:r>
    </w:p>
    <w:p w14:paraId="6733574B" w14:textId="266D5A90" w:rsidR="007120E0" w:rsidRDefault="007120E0" w:rsidP="00FC77A7">
      <w:pPr>
        <w:ind w:firstLine="720"/>
        <w:rPr>
          <w:color w:val="000000" w:themeColor="text1"/>
          <w:lang w:eastAsia="lt-LT"/>
        </w:rPr>
      </w:pPr>
      <w:r w:rsidRPr="506BD0B9">
        <w:rPr>
          <w:color w:val="000000" w:themeColor="text1"/>
          <w:lang w:eastAsia="lt-LT"/>
        </w:rPr>
        <w:t xml:space="preserve">3. </w:t>
      </w:r>
      <w:r w:rsidR="00AA17F1" w:rsidRPr="506BD0B9">
        <w:rPr>
          <w:color w:val="000000" w:themeColor="text1"/>
          <w:lang w:eastAsia="lt-LT"/>
        </w:rPr>
        <w:t xml:space="preserve">Papildau </w:t>
      </w:r>
      <w:r w:rsidR="00885616" w:rsidRPr="506BD0B9">
        <w:rPr>
          <w:color w:val="000000" w:themeColor="text1"/>
          <w:lang w:eastAsia="lt-LT"/>
        </w:rPr>
        <w:t xml:space="preserve">Reglamentą </w:t>
      </w:r>
      <w:r w:rsidR="002767CF" w:rsidRPr="506BD0B9">
        <w:rPr>
          <w:color w:val="000000" w:themeColor="text1"/>
          <w:lang w:eastAsia="lt-LT"/>
        </w:rPr>
        <w:t xml:space="preserve"> nauju</w:t>
      </w:r>
      <w:r w:rsidR="00456272" w:rsidRPr="506BD0B9">
        <w:rPr>
          <w:color w:val="000000" w:themeColor="text1"/>
          <w:lang w:eastAsia="lt-LT"/>
        </w:rPr>
        <w:t xml:space="preserve"> </w:t>
      </w:r>
      <w:r w:rsidR="00070201" w:rsidRPr="506BD0B9">
        <w:rPr>
          <w:color w:val="000000" w:themeColor="text1"/>
          <w:lang w:eastAsia="lt-LT"/>
        </w:rPr>
        <w:t>8</w:t>
      </w:r>
      <w:r w:rsidR="00AA17F1" w:rsidRPr="506BD0B9">
        <w:rPr>
          <w:color w:val="000000" w:themeColor="text1"/>
          <w:lang w:eastAsia="lt-LT"/>
        </w:rPr>
        <w:t xml:space="preserve"> punktu</w:t>
      </w:r>
      <w:r w:rsidR="00070201" w:rsidRPr="506BD0B9">
        <w:rPr>
          <w:color w:val="000000" w:themeColor="text1"/>
          <w:lang w:eastAsia="lt-LT"/>
        </w:rPr>
        <w:t xml:space="preserve">, ir </w:t>
      </w:r>
      <w:r w:rsidR="00AA17F1" w:rsidRPr="506BD0B9">
        <w:rPr>
          <w:color w:val="000000" w:themeColor="text1"/>
          <w:lang w:eastAsia="lt-LT"/>
        </w:rPr>
        <w:t xml:space="preserve">jį </w:t>
      </w:r>
      <w:r w:rsidR="00070201" w:rsidRPr="506BD0B9">
        <w:rPr>
          <w:color w:val="000000" w:themeColor="text1"/>
          <w:lang w:eastAsia="lt-LT"/>
        </w:rPr>
        <w:t>išdėst</w:t>
      </w:r>
      <w:r w:rsidR="00AA17F1" w:rsidRPr="506BD0B9">
        <w:rPr>
          <w:color w:val="000000" w:themeColor="text1"/>
          <w:lang w:eastAsia="lt-LT"/>
        </w:rPr>
        <w:t>au</w:t>
      </w:r>
      <w:r w:rsidR="00070201" w:rsidRPr="506BD0B9">
        <w:rPr>
          <w:color w:val="000000" w:themeColor="text1"/>
          <w:lang w:eastAsia="lt-LT"/>
        </w:rPr>
        <w:t xml:space="preserve"> taip:</w:t>
      </w:r>
    </w:p>
    <w:p w14:paraId="01FA61E2" w14:textId="715FEDA0" w:rsidR="00004C2D" w:rsidRDefault="00004C2D" w:rsidP="00FC77A7">
      <w:pPr>
        <w:ind w:firstLine="720"/>
        <w:rPr>
          <w:color w:val="000000" w:themeColor="text1"/>
          <w:lang w:eastAsia="lt-LT"/>
        </w:rPr>
      </w:pPr>
      <w:r w:rsidRPr="506BD0B9">
        <w:rPr>
          <w:color w:val="000000" w:themeColor="text1"/>
          <w:lang w:eastAsia="lt-LT"/>
        </w:rPr>
        <w:t>„8.</w:t>
      </w:r>
      <w:r w:rsidR="00067CDC">
        <w:t xml:space="preserve"> </w:t>
      </w:r>
      <w:r w:rsidR="00067CDC" w:rsidRPr="506BD0B9">
        <w:rPr>
          <w:color w:val="000000" w:themeColor="text1"/>
          <w:lang w:eastAsia="lt-LT"/>
        </w:rPr>
        <w:t>Vadovaujantis Įpareigotųjų įmonių tvarkos aprašo 17 punkto nuostatomis, atitikties patikrai yra atrenkama nuo 5 iki 20 procentų visų pateiktų auditų Įpareigotose įmonėse ataskaitų. Tikslus atitikties patikrai atrinktų auditų Įpareigotose įmonėse ataskaitų procentas pasirenkamas atsižvelgiant į audito ataskaitų teikimo LEA kiekius ir (ar) audito ataskaitų apimtis bei Reglamento 2 punkte nurodyto LEA padalinio žmogiškuosius išteklius. Sprendimą dėl konkretaus auditų Įpareigotose įmonėse ataskaitų procento atitikties patikrai priima Centro vadovas</w:t>
      </w:r>
      <w:r w:rsidRPr="506BD0B9">
        <w:rPr>
          <w:color w:val="000000" w:themeColor="text1"/>
          <w:lang w:eastAsia="lt-LT"/>
        </w:rPr>
        <w:t>.</w:t>
      </w:r>
      <w:r w:rsidR="00BB04E0" w:rsidRPr="506BD0B9">
        <w:rPr>
          <w:color w:val="000000" w:themeColor="text1"/>
          <w:lang w:eastAsia="lt-LT"/>
        </w:rPr>
        <w:t>“</w:t>
      </w:r>
      <w:r w:rsidR="00885616" w:rsidRPr="506BD0B9">
        <w:rPr>
          <w:color w:val="000000" w:themeColor="text1"/>
          <w:lang w:eastAsia="lt-LT"/>
        </w:rPr>
        <w:t>.</w:t>
      </w:r>
    </w:p>
    <w:p w14:paraId="20FD820B" w14:textId="13796C7A" w:rsidR="00885616" w:rsidRDefault="00885616" w:rsidP="00FC77A7">
      <w:pPr>
        <w:ind w:firstLine="720"/>
        <w:rPr>
          <w:color w:val="000000" w:themeColor="text1"/>
          <w:lang w:eastAsia="lt-LT"/>
        </w:rPr>
      </w:pPr>
      <w:r w:rsidRPr="506BD0B9">
        <w:rPr>
          <w:color w:val="000000" w:themeColor="text1"/>
          <w:lang w:eastAsia="lt-LT"/>
        </w:rPr>
        <w:t xml:space="preserve">4. Pripažįstu netekusiu galios </w:t>
      </w:r>
      <w:r w:rsidR="00DB367D" w:rsidRPr="506BD0B9">
        <w:rPr>
          <w:color w:val="000000" w:themeColor="text1"/>
          <w:lang w:eastAsia="lt-LT"/>
        </w:rPr>
        <w:t xml:space="preserve">Reglamento </w:t>
      </w:r>
      <w:r w:rsidRPr="506BD0B9">
        <w:rPr>
          <w:color w:val="000000" w:themeColor="text1"/>
          <w:lang w:eastAsia="lt-LT"/>
        </w:rPr>
        <w:t>17 punktą.</w:t>
      </w:r>
    </w:p>
    <w:p w14:paraId="34D79E84" w14:textId="51806B90" w:rsidR="00AA17F1" w:rsidRPr="00FC77A7" w:rsidRDefault="00885616" w:rsidP="00FC77A7">
      <w:pPr>
        <w:ind w:firstLine="720"/>
      </w:pPr>
      <w:r w:rsidRPr="506BD0B9">
        <w:rPr>
          <w:color w:val="000000" w:themeColor="text1"/>
          <w:lang w:eastAsia="lt-LT"/>
        </w:rPr>
        <w:t>5</w:t>
      </w:r>
      <w:r w:rsidR="00AA17F1" w:rsidRPr="506BD0B9">
        <w:rPr>
          <w:color w:val="000000" w:themeColor="text1"/>
          <w:lang w:eastAsia="lt-LT"/>
        </w:rPr>
        <w:t xml:space="preserve">. </w:t>
      </w:r>
      <w:r w:rsidRPr="506BD0B9">
        <w:rPr>
          <w:color w:val="000000" w:themeColor="text1"/>
          <w:lang w:eastAsia="lt-LT"/>
        </w:rPr>
        <w:t>P</w:t>
      </w:r>
      <w:r w:rsidR="00AA17F1" w:rsidRPr="506BD0B9">
        <w:rPr>
          <w:color w:val="000000" w:themeColor="text1"/>
          <w:lang w:eastAsia="lt-LT"/>
        </w:rPr>
        <w:t>ernumeruoju</w:t>
      </w:r>
      <w:r w:rsidRPr="506BD0B9">
        <w:rPr>
          <w:color w:val="000000" w:themeColor="text1"/>
          <w:lang w:eastAsia="lt-LT"/>
        </w:rPr>
        <w:t xml:space="preserve"> Reglamento 8 – 16 punktus, buvusius Reglamento 8–16 straipsnius atitinkamai laikant  9–17 punktais.</w:t>
      </w:r>
    </w:p>
    <w:p w14:paraId="472FC49E" w14:textId="0ED2EEFB" w:rsidR="001F263D" w:rsidRDefault="00885616" w:rsidP="001F263D">
      <w:pPr>
        <w:ind w:firstLine="720"/>
        <w:rPr>
          <w:color w:val="000000" w:themeColor="text1"/>
          <w:lang w:eastAsia="lt-LT"/>
        </w:rPr>
      </w:pPr>
      <w:r>
        <w:t>6</w:t>
      </w:r>
      <w:r w:rsidR="001F263D">
        <w:t xml:space="preserve">. </w:t>
      </w:r>
      <w:r w:rsidR="001F263D" w:rsidRPr="506BD0B9">
        <w:rPr>
          <w:color w:val="000000" w:themeColor="text1"/>
          <w:lang w:eastAsia="lt-LT"/>
        </w:rPr>
        <w:t xml:space="preserve">Pakeičiu </w:t>
      </w:r>
      <w:r w:rsidR="00DB367D" w:rsidRPr="506BD0B9">
        <w:rPr>
          <w:color w:val="000000" w:themeColor="text1"/>
          <w:lang w:eastAsia="lt-LT"/>
        </w:rPr>
        <w:t xml:space="preserve">Reglamento </w:t>
      </w:r>
      <w:r w:rsidR="001F263D" w:rsidRPr="506BD0B9">
        <w:rPr>
          <w:color w:val="000000" w:themeColor="text1"/>
          <w:lang w:eastAsia="lt-LT"/>
        </w:rPr>
        <w:t>17 punktą ir jį išdėstau taip:</w:t>
      </w:r>
    </w:p>
    <w:p w14:paraId="72A0C976" w14:textId="02D7D999" w:rsidR="0040700A" w:rsidRDefault="0040700A" w:rsidP="001F263D">
      <w:pPr>
        <w:ind w:firstLine="720"/>
        <w:rPr>
          <w:color w:val="000000" w:themeColor="text1"/>
          <w:lang w:eastAsia="lt-LT"/>
        </w:rPr>
      </w:pPr>
      <w:r w:rsidRPr="506BD0B9">
        <w:rPr>
          <w:color w:val="000000" w:themeColor="text1"/>
          <w:lang w:eastAsia="lt-LT"/>
        </w:rPr>
        <w:t>„17. Audito ataskaitų iš Reglamento 16 punkte nurodyto atlikto atrinktų auditų sąrašo atrinkimas kokybės vertinimui Centro vadovo yra atliekamas šia tvarka:</w:t>
      </w:r>
      <w:r w:rsidR="00430228" w:rsidRPr="506BD0B9">
        <w:rPr>
          <w:color w:val="000000" w:themeColor="text1"/>
          <w:lang w:eastAsia="lt-LT"/>
        </w:rPr>
        <w:t>“</w:t>
      </w:r>
      <w:r w:rsidR="00885616" w:rsidRPr="506BD0B9">
        <w:rPr>
          <w:color w:val="000000" w:themeColor="text1"/>
          <w:lang w:eastAsia="lt-LT"/>
        </w:rPr>
        <w:t>.</w:t>
      </w:r>
    </w:p>
    <w:p w14:paraId="086F5C8F" w14:textId="55879B42" w:rsidR="00430228" w:rsidRDefault="00885616" w:rsidP="00430228">
      <w:pPr>
        <w:ind w:firstLine="720"/>
        <w:rPr>
          <w:color w:val="000000" w:themeColor="text1"/>
          <w:lang w:eastAsia="lt-LT"/>
        </w:rPr>
      </w:pPr>
      <w:r>
        <w:t>7</w:t>
      </w:r>
      <w:r w:rsidR="00430228">
        <w:t xml:space="preserve">. </w:t>
      </w:r>
      <w:r w:rsidR="00430228" w:rsidRPr="506BD0B9">
        <w:rPr>
          <w:color w:val="000000" w:themeColor="text1"/>
          <w:lang w:eastAsia="lt-LT"/>
        </w:rPr>
        <w:t xml:space="preserve">Pakeičiu </w:t>
      </w:r>
      <w:r w:rsidR="00DB367D" w:rsidRPr="506BD0B9">
        <w:rPr>
          <w:color w:val="000000" w:themeColor="text1"/>
          <w:lang w:eastAsia="lt-LT"/>
        </w:rPr>
        <w:t xml:space="preserve">Reglamento </w:t>
      </w:r>
      <w:r w:rsidR="00430228" w:rsidRPr="506BD0B9">
        <w:rPr>
          <w:color w:val="000000" w:themeColor="text1"/>
          <w:lang w:eastAsia="lt-LT"/>
        </w:rPr>
        <w:t xml:space="preserve">17.2 </w:t>
      </w:r>
      <w:r w:rsidR="000F36DC" w:rsidRPr="506BD0B9">
        <w:rPr>
          <w:color w:val="000000" w:themeColor="text1"/>
          <w:lang w:eastAsia="lt-LT"/>
        </w:rPr>
        <w:t>pa</w:t>
      </w:r>
      <w:r w:rsidR="00430228" w:rsidRPr="506BD0B9">
        <w:rPr>
          <w:color w:val="000000" w:themeColor="text1"/>
          <w:lang w:eastAsia="lt-LT"/>
        </w:rPr>
        <w:t>punktį ir jį išdėstau taip:</w:t>
      </w:r>
    </w:p>
    <w:p w14:paraId="0C86652F" w14:textId="57C3B917" w:rsidR="00E75836" w:rsidRDefault="00687655" w:rsidP="00430228">
      <w:pPr>
        <w:ind w:firstLine="720"/>
        <w:rPr>
          <w:color w:val="000000" w:themeColor="text1"/>
          <w:lang w:eastAsia="lt-LT"/>
        </w:rPr>
      </w:pPr>
      <w:r w:rsidRPr="506BD0B9">
        <w:rPr>
          <w:color w:val="000000" w:themeColor="text1"/>
          <w:lang w:eastAsia="lt-LT"/>
        </w:rPr>
        <w:t>„17.2.</w:t>
      </w:r>
      <w:r w:rsidR="00067CDC">
        <w:t xml:space="preserve"> </w:t>
      </w:r>
      <w:r w:rsidR="00067CDC" w:rsidRPr="506BD0B9">
        <w:rPr>
          <w:color w:val="000000" w:themeColor="text1"/>
          <w:lang w:eastAsia="lt-LT"/>
        </w:rPr>
        <w:t>Auditų ataskaitų kiekis atrenkamas atsižvelgiant į auditų atitikties patikros rezultatus, kai prioritetas tikrinimui suteikiamas audito ataskaitoms, kurių atitiktis Metodikai technologiniuose procesuose ir įrenginiuose, Metodikai pastatuose arba Audito transporto priemonėse metodikai yra blogiausiai įvertinta (audito ataskaitos atitiktis metodikai 30 proc. ir mažiau)</w:t>
      </w:r>
      <w:r w:rsidRPr="506BD0B9">
        <w:rPr>
          <w:color w:val="000000" w:themeColor="text1"/>
          <w:lang w:eastAsia="lt-LT"/>
        </w:rPr>
        <w:t>;</w:t>
      </w:r>
      <w:r w:rsidR="00CC46EA" w:rsidRPr="506BD0B9">
        <w:rPr>
          <w:color w:val="000000" w:themeColor="text1"/>
          <w:lang w:eastAsia="lt-LT"/>
        </w:rPr>
        <w:t>“</w:t>
      </w:r>
      <w:r w:rsidR="00885616" w:rsidRPr="506BD0B9">
        <w:rPr>
          <w:color w:val="000000" w:themeColor="text1"/>
          <w:lang w:eastAsia="lt-LT"/>
        </w:rPr>
        <w:t>.</w:t>
      </w:r>
    </w:p>
    <w:p w14:paraId="110A4CC7" w14:textId="54AEF358" w:rsidR="00687655" w:rsidRDefault="00885616" w:rsidP="00430228">
      <w:pPr>
        <w:ind w:firstLine="720"/>
        <w:rPr>
          <w:color w:val="000000" w:themeColor="text1"/>
          <w:lang w:eastAsia="lt-LT"/>
        </w:rPr>
      </w:pPr>
      <w:r w:rsidRPr="506BD0B9">
        <w:rPr>
          <w:color w:val="000000" w:themeColor="text1"/>
          <w:lang w:eastAsia="lt-LT"/>
        </w:rPr>
        <w:t>8</w:t>
      </w:r>
      <w:r w:rsidR="00E75836" w:rsidRPr="506BD0B9">
        <w:rPr>
          <w:color w:val="000000" w:themeColor="text1"/>
          <w:lang w:eastAsia="lt-LT"/>
        </w:rPr>
        <w:t xml:space="preserve">. </w:t>
      </w:r>
      <w:r w:rsidR="00687655" w:rsidRPr="506BD0B9">
        <w:rPr>
          <w:color w:val="000000" w:themeColor="text1"/>
          <w:lang w:eastAsia="lt-LT"/>
        </w:rPr>
        <w:t> </w:t>
      </w:r>
      <w:r w:rsidR="000F36DC" w:rsidRPr="506BD0B9">
        <w:rPr>
          <w:color w:val="000000" w:themeColor="text1"/>
          <w:lang w:eastAsia="lt-LT"/>
        </w:rPr>
        <w:t xml:space="preserve">Pakeičiu </w:t>
      </w:r>
      <w:r w:rsidR="00DB367D" w:rsidRPr="506BD0B9">
        <w:rPr>
          <w:color w:val="000000" w:themeColor="text1"/>
          <w:lang w:eastAsia="lt-LT"/>
        </w:rPr>
        <w:t xml:space="preserve">Reglamento </w:t>
      </w:r>
      <w:r w:rsidR="001F3F51" w:rsidRPr="506BD0B9">
        <w:rPr>
          <w:color w:val="000000" w:themeColor="text1"/>
          <w:lang w:eastAsia="lt-LT"/>
        </w:rPr>
        <w:t>23.2.2</w:t>
      </w:r>
      <w:r w:rsidR="000F36DC" w:rsidRPr="506BD0B9">
        <w:rPr>
          <w:color w:val="000000" w:themeColor="text1"/>
          <w:lang w:eastAsia="lt-LT"/>
        </w:rPr>
        <w:t xml:space="preserve"> </w:t>
      </w:r>
      <w:r w:rsidR="00FC17B7" w:rsidRPr="506BD0B9">
        <w:rPr>
          <w:color w:val="000000" w:themeColor="text1"/>
          <w:lang w:eastAsia="lt-LT"/>
        </w:rPr>
        <w:t>pa</w:t>
      </w:r>
      <w:r w:rsidR="000F36DC" w:rsidRPr="506BD0B9">
        <w:rPr>
          <w:color w:val="000000" w:themeColor="text1"/>
          <w:lang w:eastAsia="lt-LT"/>
        </w:rPr>
        <w:t>punktį ir jį išdėstau taip:</w:t>
      </w:r>
    </w:p>
    <w:p w14:paraId="01E6496E" w14:textId="049371FF" w:rsidR="00070201" w:rsidRDefault="00FC17B7" w:rsidP="005669D8">
      <w:pPr>
        <w:ind w:firstLine="720"/>
      </w:pPr>
      <w:r>
        <w:t>„</w:t>
      </w:r>
      <w:r w:rsidR="003F6C9E">
        <w:t xml:space="preserve">23.2.2. </w:t>
      </w:r>
      <w:r>
        <w:t>pasiūlymus dėl audito ataskaitos kokybės vertinimo rezultatų perdavimo Auditorių atestavimo komisijai svarstyti dėl auditoriaus kvalifikacijos atestato galiojimo panaikinimo, jei nustačius tuos pačius pažeidimus nepraėjo 12 mėnesių po įspėjimo pateikimo dienos.</w:t>
      </w:r>
      <w:r w:rsidR="003F6C9E">
        <w:t>“</w:t>
      </w:r>
      <w:r w:rsidR="00885616">
        <w:t>.</w:t>
      </w:r>
    </w:p>
    <w:p w14:paraId="7BBB90FF" w14:textId="21D9F74C" w:rsidR="006B6C4C" w:rsidRDefault="00885616" w:rsidP="006B6C4C">
      <w:pPr>
        <w:ind w:firstLine="720"/>
        <w:rPr>
          <w:color w:val="000000" w:themeColor="text1"/>
          <w:lang w:eastAsia="lt-LT"/>
        </w:rPr>
      </w:pPr>
      <w:r>
        <w:t>9</w:t>
      </w:r>
      <w:r w:rsidR="003F6C9E">
        <w:t xml:space="preserve">. </w:t>
      </w:r>
      <w:r w:rsidR="006B6C4C" w:rsidRPr="506BD0B9">
        <w:rPr>
          <w:color w:val="000000" w:themeColor="text1"/>
          <w:lang w:eastAsia="lt-LT"/>
        </w:rPr>
        <w:t xml:space="preserve">Pakeičiu </w:t>
      </w:r>
      <w:r w:rsidR="00DB367D" w:rsidRPr="506BD0B9">
        <w:rPr>
          <w:color w:val="000000" w:themeColor="text1"/>
          <w:lang w:eastAsia="lt-LT"/>
        </w:rPr>
        <w:t xml:space="preserve">Reglamento </w:t>
      </w:r>
      <w:r w:rsidR="006B6C4C" w:rsidRPr="506BD0B9">
        <w:rPr>
          <w:color w:val="000000" w:themeColor="text1"/>
          <w:lang w:eastAsia="lt-LT"/>
        </w:rPr>
        <w:t>26 punktą ir jį išdėstau taip:</w:t>
      </w:r>
    </w:p>
    <w:p w14:paraId="4C0953C2" w14:textId="3785B18E" w:rsidR="003F6C9E" w:rsidRDefault="00B5637A" w:rsidP="005669D8">
      <w:pPr>
        <w:ind w:firstLine="720"/>
      </w:pPr>
      <w:r>
        <w:t xml:space="preserve">„26. </w:t>
      </w:r>
      <w:r w:rsidR="0089236B">
        <w:t>Pasiūlymas dėl auditoriaus kvalifikacijos atestato galiojimo panaikinimo įforminamas Centro vadovo  kvalifikuotu elektroniniu parašu pasirašomu raštu, ir kartu su audito ataskaitos kokybės vertinimo lapais per 5 darbo dienas nuo jų registravimo DBSIS dienos el. paštu išsiunčiami Auditorių atestavimo komisijai.</w:t>
      </w:r>
      <w:r w:rsidR="005D4B2D">
        <w:t>“</w:t>
      </w:r>
      <w:r w:rsidR="00DB367D">
        <w:t>.</w:t>
      </w:r>
    </w:p>
    <w:p w14:paraId="107B1EEE" w14:textId="2B6AB853" w:rsidR="00124E45" w:rsidRDefault="00DB367D" w:rsidP="00124E45">
      <w:pPr>
        <w:ind w:firstLine="720"/>
      </w:pPr>
      <w:r>
        <w:t>10</w:t>
      </w:r>
      <w:r w:rsidR="006B23A0">
        <w:t>. P</w:t>
      </w:r>
      <w:r>
        <w:t>ripažįstu netekusiu galios Reglamento</w:t>
      </w:r>
      <w:r w:rsidR="00611BB2">
        <w:t xml:space="preserve"> 2 priedo </w:t>
      </w:r>
      <w:r w:rsidR="005D24FE">
        <w:t xml:space="preserve">lentelės </w:t>
      </w:r>
      <w:r w:rsidR="00180495">
        <w:t xml:space="preserve">2 </w:t>
      </w:r>
      <w:r w:rsidR="00AE65E5">
        <w:t>punktą</w:t>
      </w:r>
      <w:r w:rsidR="00C813C9">
        <w:t>,</w:t>
      </w:r>
      <w:r w:rsidR="00780F65">
        <w:t xml:space="preserve"> </w:t>
      </w:r>
      <w:r w:rsidR="00A66B13">
        <w:t>atitinkamai pernumeruojant toliau einančius punktus ir papunkčius</w:t>
      </w:r>
      <w:r w:rsidR="00C813C9">
        <w:t>,</w:t>
      </w:r>
      <w:r w:rsidR="00A66B13">
        <w:t xml:space="preserve"> </w:t>
      </w:r>
      <w:r w:rsidR="005D24FE">
        <w:t>i</w:t>
      </w:r>
      <w:r w:rsidR="0062743F">
        <w:t xml:space="preserve">r </w:t>
      </w:r>
      <w:r w:rsidR="00C813C9">
        <w:t xml:space="preserve">atitinkamą </w:t>
      </w:r>
      <w:r w:rsidR="0062743F">
        <w:t>pastabą po lentele.</w:t>
      </w:r>
    </w:p>
    <w:p w14:paraId="0B64C838" w14:textId="7E07B126" w:rsidR="00B6015E" w:rsidRDefault="00DB367D" w:rsidP="00124E45">
      <w:pPr>
        <w:ind w:firstLine="720"/>
      </w:pPr>
      <w:r>
        <w:t>11</w:t>
      </w:r>
      <w:r w:rsidR="005D24FE">
        <w:t xml:space="preserve">. </w:t>
      </w:r>
      <w:r w:rsidR="00C36C07">
        <w:t xml:space="preserve">Pakeičiu </w:t>
      </w:r>
      <w:r w:rsidRPr="506BD0B9">
        <w:rPr>
          <w:color w:val="000000" w:themeColor="text1"/>
          <w:lang w:eastAsia="lt-LT"/>
        </w:rPr>
        <w:t xml:space="preserve">Reglamento </w:t>
      </w:r>
      <w:r w:rsidR="00A17E6B">
        <w:t>8 priedo lentelės 2 punktą</w:t>
      </w:r>
      <w:r w:rsidR="00877ED9">
        <w:t xml:space="preserve"> ir pastabą po lentele</w:t>
      </w:r>
      <w:r w:rsidR="00B6015E">
        <w:t xml:space="preserve"> ir j</w:t>
      </w:r>
      <w:r w:rsidR="009650B4">
        <w:t>uos</w:t>
      </w:r>
      <w:r w:rsidR="00B6015E">
        <w:t xml:space="preserve"> išdėstau taip:</w:t>
      </w:r>
    </w:p>
    <w:p w14:paraId="65032FB2" w14:textId="6CAE96D6" w:rsidR="0062743F" w:rsidRDefault="00461367" w:rsidP="00124E45">
      <w:pPr>
        <w:ind w:firstLine="720"/>
      </w:pPr>
      <w:r>
        <w:t>„</w:t>
      </w:r>
      <w:r w:rsidR="00B6015E" w:rsidRPr="00B6015E">
        <w:t>Ar pateiktas įmonės veiklą apibūdinantis aprašymas bei duomenys </w:t>
      </w:r>
      <w:r w:rsidR="00B6015E" w:rsidRPr="00B6015E">
        <w:rPr>
          <w:i/>
          <w:iCs/>
        </w:rPr>
        <w:t>(Metodikos 1, 2, 3, 4, 5 priedai, </w:t>
      </w:r>
      <w:r w:rsidR="00B6015E" w:rsidRPr="00461367">
        <w:rPr>
          <w:i/>
          <w:iCs/>
        </w:rPr>
        <w:t>Įpareigotųjų</w:t>
      </w:r>
      <w:r w:rsidR="00B6015E" w:rsidRPr="00B6015E">
        <w:rPr>
          <w:i/>
          <w:iCs/>
        </w:rPr>
        <w:t> įmonių tvarkos aprašo)</w:t>
      </w:r>
      <w:r w:rsidR="00B6015E" w:rsidRPr="00B6015E">
        <w:t> yra pakankamai teisingai įvertinti?</w:t>
      </w:r>
      <w:r>
        <w:t>“</w:t>
      </w:r>
    </w:p>
    <w:p w14:paraId="6835581D" w14:textId="2DE109BE" w:rsidR="00DD08F8" w:rsidRDefault="00093386" w:rsidP="004F6E4D">
      <w:pPr>
        <w:ind w:firstLine="720"/>
      </w:pPr>
      <w:r>
        <w:t>„</w:t>
      </w:r>
      <w:r w:rsidR="0089236B" w:rsidRPr="0089236B">
        <w:t>Įpareigotųjų įmonių tvarkos aprašas – įmonių pareigų įgyvendinant energijos naudojimo vadybos sistemą arba energijos vartojimo auditą bei šių pareigų laikymosi priežiūros ir energijos vartojimo audito atlikimo kokybės priežiūros tvarkos aprašu, patvirtintu Lietuvos Respublikos energetikos ministro 2017 m. vasario 22 d. įsakymu Nr. 1-46 „Dėl Įmonių pareigų įgyvendinant energijos naudojimo vadybos sistemą arba energijos vartojimo auditą bei šių pareigų laikymosi priežiūros ir energijos vartojimo audito atlikimo kokybės priežiūros tvarkos aprašo patvirtinimo</w:t>
      </w:r>
      <w:r w:rsidR="004C71D0" w:rsidRPr="00B145E0">
        <w:t>““</w:t>
      </w:r>
      <w:r w:rsidR="00B145E0" w:rsidRPr="00B145E0">
        <w:t>.</w:t>
      </w:r>
    </w:p>
    <w:p w14:paraId="41B48977" w14:textId="77777777" w:rsidR="004F6E4D" w:rsidRPr="004F6E4D" w:rsidRDefault="004F6E4D" w:rsidP="004F6E4D">
      <w:pPr>
        <w:ind w:firstLine="720"/>
        <w:rPr>
          <w:sz w:val="40"/>
          <w:szCs w:val="40"/>
        </w:rPr>
      </w:pPr>
    </w:p>
    <w:p w14:paraId="4CF13CC4" w14:textId="752BB79E" w:rsidR="004064B4" w:rsidRDefault="00617B2B" w:rsidP="41E17475">
      <w:r>
        <w:t>D</w:t>
      </w:r>
      <w:r w:rsidR="00D42C82">
        <w:t>irektorė</w:t>
      </w:r>
      <w:r w:rsidR="00DD08F8">
        <w:tab/>
      </w:r>
      <w:r w:rsidR="00DD08F8">
        <w:tab/>
      </w:r>
      <w:r w:rsidR="00DD08F8">
        <w:tab/>
      </w:r>
      <w:r w:rsidR="00DD08F8">
        <w:tab/>
      </w:r>
      <w:r w:rsidR="00DD08F8">
        <w:tab/>
      </w:r>
      <w:r w:rsidR="00DD08F8">
        <w:tab/>
      </w:r>
      <w:r w:rsidR="00DD08F8">
        <w:tab/>
      </w:r>
      <w:r w:rsidR="003F18E6">
        <w:tab/>
      </w:r>
      <w:r w:rsidR="00C54DCC">
        <w:t xml:space="preserve">                </w:t>
      </w:r>
      <w:r w:rsidR="00D75344">
        <w:t>Agnė Bagočiutė</w:t>
      </w:r>
    </w:p>
    <w:sectPr w:rsidR="004064B4" w:rsidSect="004F6E4D">
      <w:headerReference w:type="even" r:id="rId11"/>
      <w:headerReference w:type="default" r:id="rId12"/>
      <w:footerReference w:type="first" r:id="rId13"/>
      <w:pgSz w:w="11906" w:h="16838"/>
      <w:pgMar w:top="993"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77953" w14:textId="77777777" w:rsidR="009D5C7B" w:rsidRDefault="009D5C7B">
      <w:r>
        <w:separator/>
      </w:r>
    </w:p>
  </w:endnote>
  <w:endnote w:type="continuationSeparator" w:id="0">
    <w:p w14:paraId="46CCF1F6" w14:textId="77777777" w:rsidR="009D5C7B" w:rsidRDefault="009D5C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C17CC" w14:textId="77777777" w:rsidR="003C1C18" w:rsidRDefault="003C1C18">
    <w:pPr>
      <w:jc w:val="right"/>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700BE" w14:textId="77777777" w:rsidR="009D5C7B" w:rsidRDefault="009D5C7B">
      <w:r>
        <w:separator/>
      </w:r>
    </w:p>
  </w:footnote>
  <w:footnote w:type="continuationSeparator" w:id="0">
    <w:p w14:paraId="75AFE99A" w14:textId="77777777" w:rsidR="009D5C7B" w:rsidRDefault="009D5C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69893" w14:textId="27E473CF" w:rsidR="003C1C18" w:rsidRDefault="008531A5">
    <w:pPr>
      <w:framePr w:wrap="around" w:vAnchor="text" w:hAnchor="margin" w:xAlign="center" w:y="1"/>
    </w:pPr>
    <w:r>
      <w:fldChar w:fldCharType="begin"/>
    </w:r>
    <w:r w:rsidR="003C1C18">
      <w:instrText xml:space="preserve">PAGE  </w:instrText>
    </w:r>
    <w:r>
      <w:fldChar w:fldCharType="separate"/>
    </w:r>
    <w:r w:rsidR="004F6E4D">
      <w:rPr>
        <w:noProof/>
      </w:rPr>
      <w:t>1</w:t>
    </w:r>
    <w:r>
      <w:fldChar w:fldCharType="end"/>
    </w:r>
  </w:p>
  <w:p w14:paraId="41F83258" w14:textId="77777777" w:rsidR="003C1C18" w:rsidRDefault="003C1C1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F75AB" w14:textId="77777777" w:rsidR="003C1C18" w:rsidRDefault="008531A5">
    <w:pPr>
      <w:framePr w:wrap="around" w:vAnchor="text" w:hAnchor="margin" w:xAlign="center" w:y="1"/>
    </w:pPr>
    <w:r>
      <w:fldChar w:fldCharType="begin"/>
    </w:r>
    <w:r w:rsidR="00FA04C7">
      <w:instrText xml:space="preserve">PAGE  </w:instrText>
    </w:r>
    <w:r>
      <w:fldChar w:fldCharType="separate"/>
    </w:r>
    <w:r w:rsidR="003F18E6">
      <w:rPr>
        <w:noProof/>
      </w:rPr>
      <w:t>2</w:t>
    </w:r>
    <w:r>
      <w:fldChar w:fldCharType="end"/>
    </w:r>
  </w:p>
  <w:p w14:paraId="5741F185" w14:textId="77777777" w:rsidR="003C1C18" w:rsidRDefault="003C1C1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537F2"/>
    <w:multiLevelType w:val="hybridMultilevel"/>
    <w:tmpl w:val="26B666B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0433A04"/>
    <w:multiLevelType w:val="hybridMultilevel"/>
    <w:tmpl w:val="8DA68394"/>
    <w:lvl w:ilvl="0" w:tplc="492EE530">
      <w:start w:val="1"/>
      <w:numFmt w:val="decimal"/>
      <w:lvlText w:val="%1."/>
      <w:lvlJc w:val="left"/>
      <w:pPr>
        <w:ind w:left="1080" w:hanging="360"/>
      </w:pPr>
      <w:rPr>
        <w:rFonts w:ascii="Times New Roman" w:eastAsia="Times New Roman" w:hAnsi="Times New Roman" w:cs="Times New Roman"/>
        <w:color w:val="auto"/>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4DBA2073"/>
    <w:multiLevelType w:val="hybridMultilevel"/>
    <w:tmpl w:val="26B666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6027891">
    <w:abstractNumId w:val="1"/>
  </w:num>
  <w:num w:numId="2" w16cid:durableId="1146431230">
    <w:abstractNumId w:val="0"/>
  </w:num>
  <w:num w:numId="3" w16cid:durableId="5500457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hyphenationZone w:val="396"/>
  <w:drawingGridHorizontalSpacing w:val="6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xtTQ0MTcyMLW0sDRS0lEKTi0uzszPAykwrgUAl19WmCwAAAA="/>
  </w:docVars>
  <w:rsids>
    <w:rsidRoot w:val="0042007C"/>
    <w:rsid w:val="00004C2D"/>
    <w:rsid w:val="00037804"/>
    <w:rsid w:val="00067CDC"/>
    <w:rsid w:val="00070201"/>
    <w:rsid w:val="00070ECB"/>
    <w:rsid w:val="000733F2"/>
    <w:rsid w:val="00093386"/>
    <w:rsid w:val="000D2C71"/>
    <w:rsid w:val="000F13F4"/>
    <w:rsid w:val="000F2C03"/>
    <w:rsid w:val="000F36DC"/>
    <w:rsid w:val="000F3E3B"/>
    <w:rsid w:val="000F62C7"/>
    <w:rsid w:val="001058F2"/>
    <w:rsid w:val="00113281"/>
    <w:rsid w:val="00124E45"/>
    <w:rsid w:val="00125A52"/>
    <w:rsid w:val="001339B8"/>
    <w:rsid w:val="00134285"/>
    <w:rsid w:val="00134D88"/>
    <w:rsid w:val="00135C2D"/>
    <w:rsid w:val="00137058"/>
    <w:rsid w:val="0014093A"/>
    <w:rsid w:val="00141141"/>
    <w:rsid w:val="00150AE6"/>
    <w:rsid w:val="00156D22"/>
    <w:rsid w:val="00180495"/>
    <w:rsid w:val="001A0C5C"/>
    <w:rsid w:val="001A24E4"/>
    <w:rsid w:val="001A59F2"/>
    <w:rsid w:val="001A71D8"/>
    <w:rsid w:val="001B3071"/>
    <w:rsid w:val="001B529F"/>
    <w:rsid w:val="001C2209"/>
    <w:rsid w:val="001D1248"/>
    <w:rsid w:val="001E1475"/>
    <w:rsid w:val="001E19D9"/>
    <w:rsid w:val="001E5275"/>
    <w:rsid w:val="001E7915"/>
    <w:rsid w:val="001F263D"/>
    <w:rsid w:val="001F3F51"/>
    <w:rsid w:val="0020545D"/>
    <w:rsid w:val="00211C6D"/>
    <w:rsid w:val="002148C6"/>
    <w:rsid w:val="00217D6B"/>
    <w:rsid w:val="002320B8"/>
    <w:rsid w:val="002432A5"/>
    <w:rsid w:val="0024455D"/>
    <w:rsid w:val="002515A8"/>
    <w:rsid w:val="002725CB"/>
    <w:rsid w:val="002767CF"/>
    <w:rsid w:val="00281C69"/>
    <w:rsid w:val="00286414"/>
    <w:rsid w:val="00291D3F"/>
    <w:rsid w:val="0029667B"/>
    <w:rsid w:val="002D619A"/>
    <w:rsid w:val="002E6FE3"/>
    <w:rsid w:val="002F43A8"/>
    <w:rsid w:val="0030448C"/>
    <w:rsid w:val="0033601A"/>
    <w:rsid w:val="00336DBF"/>
    <w:rsid w:val="00336F25"/>
    <w:rsid w:val="003374FC"/>
    <w:rsid w:val="00340178"/>
    <w:rsid w:val="00354184"/>
    <w:rsid w:val="00356858"/>
    <w:rsid w:val="003702FB"/>
    <w:rsid w:val="00371F43"/>
    <w:rsid w:val="00384421"/>
    <w:rsid w:val="00384844"/>
    <w:rsid w:val="003908AA"/>
    <w:rsid w:val="003A03F2"/>
    <w:rsid w:val="003B58E9"/>
    <w:rsid w:val="003C1C18"/>
    <w:rsid w:val="003C3215"/>
    <w:rsid w:val="003D402B"/>
    <w:rsid w:val="003D582B"/>
    <w:rsid w:val="003D65D3"/>
    <w:rsid w:val="003E1B20"/>
    <w:rsid w:val="003F18E6"/>
    <w:rsid w:val="003F5518"/>
    <w:rsid w:val="003F6C9E"/>
    <w:rsid w:val="004064B4"/>
    <w:rsid w:val="00406B91"/>
    <w:rsid w:val="0040700A"/>
    <w:rsid w:val="0042007C"/>
    <w:rsid w:val="00430228"/>
    <w:rsid w:val="004410AB"/>
    <w:rsid w:val="00441A6F"/>
    <w:rsid w:val="0044512E"/>
    <w:rsid w:val="004532A1"/>
    <w:rsid w:val="00453792"/>
    <w:rsid w:val="00456272"/>
    <w:rsid w:val="00456FA2"/>
    <w:rsid w:val="00461367"/>
    <w:rsid w:val="004636AB"/>
    <w:rsid w:val="00467DE6"/>
    <w:rsid w:val="0049286F"/>
    <w:rsid w:val="004B0AB2"/>
    <w:rsid w:val="004B183E"/>
    <w:rsid w:val="004B249E"/>
    <w:rsid w:val="004B4474"/>
    <w:rsid w:val="004B7D5B"/>
    <w:rsid w:val="004C71D0"/>
    <w:rsid w:val="004E2ACF"/>
    <w:rsid w:val="004E3854"/>
    <w:rsid w:val="004F6E4D"/>
    <w:rsid w:val="00503E27"/>
    <w:rsid w:val="00510A9F"/>
    <w:rsid w:val="00526302"/>
    <w:rsid w:val="00530F34"/>
    <w:rsid w:val="00535AA9"/>
    <w:rsid w:val="00536C06"/>
    <w:rsid w:val="005669D8"/>
    <w:rsid w:val="005930D3"/>
    <w:rsid w:val="005A722E"/>
    <w:rsid w:val="005D24FE"/>
    <w:rsid w:val="005D493A"/>
    <w:rsid w:val="005D4B2D"/>
    <w:rsid w:val="005E43D8"/>
    <w:rsid w:val="005F14CB"/>
    <w:rsid w:val="005F2048"/>
    <w:rsid w:val="005F7E47"/>
    <w:rsid w:val="00611BB2"/>
    <w:rsid w:val="00613116"/>
    <w:rsid w:val="00617B2B"/>
    <w:rsid w:val="0062743F"/>
    <w:rsid w:val="0063487E"/>
    <w:rsid w:val="006365D4"/>
    <w:rsid w:val="006441E2"/>
    <w:rsid w:val="006520C8"/>
    <w:rsid w:val="006563E6"/>
    <w:rsid w:val="00664F82"/>
    <w:rsid w:val="00670510"/>
    <w:rsid w:val="00676D96"/>
    <w:rsid w:val="00681DBE"/>
    <w:rsid w:val="00684681"/>
    <w:rsid w:val="00687655"/>
    <w:rsid w:val="006B23A0"/>
    <w:rsid w:val="006B4B92"/>
    <w:rsid w:val="006B6C4C"/>
    <w:rsid w:val="006B7D2E"/>
    <w:rsid w:val="006C2E08"/>
    <w:rsid w:val="006D3A8A"/>
    <w:rsid w:val="006E4AC3"/>
    <w:rsid w:val="006E6CBC"/>
    <w:rsid w:val="006F2FE7"/>
    <w:rsid w:val="00700600"/>
    <w:rsid w:val="007120E0"/>
    <w:rsid w:val="00713C8B"/>
    <w:rsid w:val="00721F07"/>
    <w:rsid w:val="007237BE"/>
    <w:rsid w:val="00735F11"/>
    <w:rsid w:val="00743DE8"/>
    <w:rsid w:val="00746CFB"/>
    <w:rsid w:val="00750E0C"/>
    <w:rsid w:val="00764953"/>
    <w:rsid w:val="0077195D"/>
    <w:rsid w:val="00780F65"/>
    <w:rsid w:val="00781946"/>
    <w:rsid w:val="00784364"/>
    <w:rsid w:val="0079057F"/>
    <w:rsid w:val="00797020"/>
    <w:rsid w:val="00797F1E"/>
    <w:rsid w:val="007A38EB"/>
    <w:rsid w:val="007C37F1"/>
    <w:rsid w:val="007C7F73"/>
    <w:rsid w:val="007D0DE7"/>
    <w:rsid w:val="007D519C"/>
    <w:rsid w:val="007F6435"/>
    <w:rsid w:val="007F7D3D"/>
    <w:rsid w:val="008049EC"/>
    <w:rsid w:val="0080711B"/>
    <w:rsid w:val="00812BEA"/>
    <w:rsid w:val="008131A3"/>
    <w:rsid w:val="008500CA"/>
    <w:rsid w:val="008531A5"/>
    <w:rsid w:val="00873C3B"/>
    <w:rsid w:val="008777C9"/>
    <w:rsid w:val="00877ED9"/>
    <w:rsid w:val="00882865"/>
    <w:rsid w:val="00884BF8"/>
    <w:rsid w:val="00885616"/>
    <w:rsid w:val="0089236B"/>
    <w:rsid w:val="00892B53"/>
    <w:rsid w:val="008A43C2"/>
    <w:rsid w:val="008E4CE9"/>
    <w:rsid w:val="008F1907"/>
    <w:rsid w:val="008F34AD"/>
    <w:rsid w:val="00914351"/>
    <w:rsid w:val="009156B6"/>
    <w:rsid w:val="0092193E"/>
    <w:rsid w:val="00925080"/>
    <w:rsid w:val="00944DEF"/>
    <w:rsid w:val="00953356"/>
    <w:rsid w:val="00954921"/>
    <w:rsid w:val="009556EB"/>
    <w:rsid w:val="00962743"/>
    <w:rsid w:val="009650B4"/>
    <w:rsid w:val="00971708"/>
    <w:rsid w:val="00971A37"/>
    <w:rsid w:val="0097668D"/>
    <w:rsid w:val="0098463D"/>
    <w:rsid w:val="00993DA3"/>
    <w:rsid w:val="009A1F5B"/>
    <w:rsid w:val="009A2DE8"/>
    <w:rsid w:val="009A7C51"/>
    <w:rsid w:val="009B4114"/>
    <w:rsid w:val="009D5C7B"/>
    <w:rsid w:val="009D601C"/>
    <w:rsid w:val="009F2CBF"/>
    <w:rsid w:val="009F7EFE"/>
    <w:rsid w:val="00A06C8A"/>
    <w:rsid w:val="00A17E6B"/>
    <w:rsid w:val="00A22FB3"/>
    <w:rsid w:val="00A27DA5"/>
    <w:rsid w:val="00A437A6"/>
    <w:rsid w:val="00A46C38"/>
    <w:rsid w:val="00A47E81"/>
    <w:rsid w:val="00A62B20"/>
    <w:rsid w:val="00A66B13"/>
    <w:rsid w:val="00A71243"/>
    <w:rsid w:val="00A81FC6"/>
    <w:rsid w:val="00AA17F1"/>
    <w:rsid w:val="00AB5C59"/>
    <w:rsid w:val="00AC3AA2"/>
    <w:rsid w:val="00AD18BD"/>
    <w:rsid w:val="00AD3A16"/>
    <w:rsid w:val="00AE0121"/>
    <w:rsid w:val="00AE65E5"/>
    <w:rsid w:val="00AE6EB2"/>
    <w:rsid w:val="00AF6247"/>
    <w:rsid w:val="00AF6EA9"/>
    <w:rsid w:val="00B0522C"/>
    <w:rsid w:val="00B145E0"/>
    <w:rsid w:val="00B25709"/>
    <w:rsid w:val="00B32F95"/>
    <w:rsid w:val="00B34AEE"/>
    <w:rsid w:val="00B35632"/>
    <w:rsid w:val="00B35D15"/>
    <w:rsid w:val="00B452EC"/>
    <w:rsid w:val="00B5637A"/>
    <w:rsid w:val="00B6015E"/>
    <w:rsid w:val="00B736CD"/>
    <w:rsid w:val="00B76C99"/>
    <w:rsid w:val="00B80C00"/>
    <w:rsid w:val="00B829E0"/>
    <w:rsid w:val="00B90E31"/>
    <w:rsid w:val="00B97764"/>
    <w:rsid w:val="00BB04E0"/>
    <w:rsid w:val="00BB1928"/>
    <w:rsid w:val="00BB3753"/>
    <w:rsid w:val="00BC42B1"/>
    <w:rsid w:val="00BF0004"/>
    <w:rsid w:val="00BF49FD"/>
    <w:rsid w:val="00BF7FB7"/>
    <w:rsid w:val="00C039E7"/>
    <w:rsid w:val="00C14029"/>
    <w:rsid w:val="00C2598C"/>
    <w:rsid w:val="00C267AD"/>
    <w:rsid w:val="00C35C28"/>
    <w:rsid w:val="00C36C07"/>
    <w:rsid w:val="00C36F7C"/>
    <w:rsid w:val="00C5070A"/>
    <w:rsid w:val="00C535D4"/>
    <w:rsid w:val="00C54DCC"/>
    <w:rsid w:val="00C57992"/>
    <w:rsid w:val="00C64995"/>
    <w:rsid w:val="00C76CEF"/>
    <w:rsid w:val="00C813C9"/>
    <w:rsid w:val="00C916E8"/>
    <w:rsid w:val="00CA5E5A"/>
    <w:rsid w:val="00CB49A3"/>
    <w:rsid w:val="00CC46EA"/>
    <w:rsid w:val="00CD2AB5"/>
    <w:rsid w:val="00CD2B7B"/>
    <w:rsid w:val="00CD6EC9"/>
    <w:rsid w:val="00D02619"/>
    <w:rsid w:val="00D07BA4"/>
    <w:rsid w:val="00D11030"/>
    <w:rsid w:val="00D11908"/>
    <w:rsid w:val="00D1774B"/>
    <w:rsid w:val="00D24162"/>
    <w:rsid w:val="00D37076"/>
    <w:rsid w:val="00D4273B"/>
    <w:rsid w:val="00D42C82"/>
    <w:rsid w:val="00D51ACA"/>
    <w:rsid w:val="00D540C6"/>
    <w:rsid w:val="00D75344"/>
    <w:rsid w:val="00D8219D"/>
    <w:rsid w:val="00D925E8"/>
    <w:rsid w:val="00DA1816"/>
    <w:rsid w:val="00DA2460"/>
    <w:rsid w:val="00DA7375"/>
    <w:rsid w:val="00DB367D"/>
    <w:rsid w:val="00DB5E76"/>
    <w:rsid w:val="00DB767C"/>
    <w:rsid w:val="00DC32AB"/>
    <w:rsid w:val="00DC5C86"/>
    <w:rsid w:val="00DD08F8"/>
    <w:rsid w:val="00DD0EBD"/>
    <w:rsid w:val="00DD16B6"/>
    <w:rsid w:val="00DD7805"/>
    <w:rsid w:val="00DE295B"/>
    <w:rsid w:val="00DE5953"/>
    <w:rsid w:val="00DE7698"/>
    <w:rsid w:val="00DF00F4"/>
    <w:rsid w:val="00DF6866"/>
    <w:rsid w:val="00E046C0"/>
    <w:rsid w:val="00E2360F"/>
    <w:rsid w:val="00E40FB5"/>
    <w:rsid w:val="00E43923"/>
    <w:rsid w:val="00E5119B"/>
    <w:rsid w:val="00E55E73"/>
    <w:rsid w:val="00E75836"/>
    <w:rsid w:val="00E91431"/>
    <w:rsid w:val="00EA376E"/>
    <w:rsid w:val="00EB1922"/>
    <w:rsid w:val="00EE0A06"/>
    <w:rsid w:val="00EE1BA1"/>
    <w:rsid w:val="00EE4A93"/>
    <w:rsid w:val="00EE7F17"/>
    <w:rsid w:val="00EF0692"/>
    <w:rsid w:val="00EF402C"/>
    <w:rsid w:val="00F03CF1"/>
    <w:rsid w:val="00F2020E"/>
    <w:rsid w:val="00F24E92"/>
    <w:rsid w:val="00F31DEC"/>
    <w:rsid w:val="00F33FD1"/>
    <w:rsid w:val="00F565D1"/>
    <w:rsid w:val="00F6066C"/>
    <w:rsid w:val="00F61E5A"/>
    <w:rsid w:val="00F632A8"/>
    <w:rsid w:val="00F67B34"/>
    <w:rsid w:val="00F67F4F"/>
    <w:rsid w:val="00F726B6"/>
    <w:rsid w:val="00F742B3"/>
    <w:rsid w:val="00F83280"/>
    <w:rsid w:val="00F8639A"/>
    <w:rsid w:val="00F93CAC"/>
    <w:rsid w:val="00F94D91"/>
    <w:rsid w:val="00FA04C7"/>
    <w:rsid w:val="00FA1F8F"/>
    <w:rsid w:val="00FB28CF"/>
    <w:rsid w:val="00FC17B7"/>
    <w:rsid w:val="00FC77A7"/>
    <w:rsid w:val="00FD33D7"/>
    <w:rsid w:val="00FD6898"/>
    <w:rsid w:val="00FD6F35"/>
    <w:rsid w:val="00FF70EC"/>
    <w:rsid w:val="09880D58"/>
    <w:rsid w:val="11DEA8AE"/>
    <w:rsid w:val="12A8E51A"/>
    <w:rsid w:val="171F1E6B"/>
    <w:rsid w:val="18D7F159"/>
    <w:rsid w:val="1EBF9968"/>
    <w:rsid w:val="1F2575B6"/>
    <w:rsid w:val="202FF322"/>
    <w:rsid w:val="23F8E4F1"/>
    <w:rsid w:val="2885D83A"/>
    <w:rsid w:val="2FE441A1"/>
    <w:rsid w:val="31E21ACE"/>
    <w:rsid w:val="37F988E8"/>
    <w:rsid w:val="3878CF2A"/>
    <w:rsid w:val="396898F1"/>
    <w:rsid w:val="4153CA3B"/>
    <w:rsid w:val="41E17475"/>
    <w:rsid w:val="4B3230D8"/>
    <w:rsid w:val="4FB702CE"/>
    <w:rsid w:val="506BD0B9"/>
    <w:rsid w:val="52B70174"/>
    <w:rsid w:val="5527C24E"/>
    <w:rsid w:val="56E56F56"/>
    <w:rsid w:val="5EEF7ACA"/>
    <w:rsid w:val="61E6F71A"/>
    <w:rsid w:val="64AFA966"/>
    <w:rsid w:val="69C6332D"/>
    <w:rsid w:val="6A1AEA31"/>
    <w:rsid w:val="72FF0E1F"/>
    <w:rsid w:val="74A59065"/>
    <w:rsid w:val="7D5DDFEB"/>
    <w:rsid w:val="7FD5A6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0ADFA0"/>
  <w15:docId w15:val="{6340C19F-619B-4430-B04C-DE57D5759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EB2"/>
    <w:pPr>
      <w:jc w:val="both"/>
    </w:pPr>
    <w:rPr>
      <w:sz w:val="24"/>
      <w:szCs w:val="24"/>
      <w:lang w:val="lt-LT"/>
    </w:rPr>
  </w:style>
  <w:style w:type="paragraph" w:styleId="Heading1">
    <w:name w:val="heading 1"/>
    <w:basedOn w:val="Normal"/>
    <w:next w:val="Normal"/>
    <w:qFormat/>
    <w:rsid w:val="00AE6EB2"/>
    <w:pPr>
      <w:keepNext/>
      <w:jc w:val="center"/>
      <w:outlineLvl w:val="0"/>
    </w:pPr>
    <w:rPr>
      <w:rFonts w:ascii="Arial" w:hAnsi="Arial"/>
      <w:b/>
      <w:sz w:val="30"/>
      <w:szCs w:val="20"/>
    </w:rPr>
  </w:style>
  <w:style w:type="paragraph" w:styleId="Heading2">
    <w:name w:val="heading 2"/>
    <w:basedOn w:val="Normal"/>
    <w:next w:val="Normal"/>
    <w:qFormat/>
    <w:rsid w:val="00AE6EB2"/>
    <w:pPr>
      <w:keepNext/>
      <w:spacing w:before="240" w:after="60"/>
      <w:outlineLvl w:val="1"/>
    </w:pPr>
    <w:rPr>
      <w:b/>
      <w:i/>
      <w:szCs w:val="20"/>
    </w:rPr>
  </w:style>
  <w:style w:type="paragraph" w:styleId="Heading3">
    <w:name w:val="heading 3"/>
    <w:basedOn w:val="Normal"/>
    <w:next w:val="Normal"/>
    <w:qFormat/>
    <w:rsid w:val="00AE6EB2"/>
    <w:pPr>
      <w:keepNext/>
      <w:jc w:val="left"/>
      <w:outlineLvl w:val="2"/>
    </w:pPr>
    <w:rPr>
      <w:rFonts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D08F8"/>
    <w:pPr>
      <w:tabs>
        <w:tab w:val="center" w:pos="4819"/>
        <w:tab w:val="right" w:pos="9638"/>
      </w:tabs>
    </w:pPr>
  </w:style>
  <w:style w:type="character" w:customStyle="1" w:styleId="FooterChar">
    <w:name w:val="Footer Char"/>
    <w:link w:val="Footer"/>
    <w:uiPriority w:val="99"/>
    <w:rsid w:val="00DD08F8"/>
    <w:rPr>
      <w:sz w:val="24"/>
      <w:szCs w:val="24"/>
      <w:lang w:eastAsia="en-US"/>
    </w:rPr>
  </w:style>
  <w:style w:type="paragraph" w:styleId="Header">
    <w:name w:val="header"/>
    <w:basedOn w:val="Normal"/>
    <w:link w:val="HeaderChar"/>
    <w:uiPriority w:val="99"/>
    <w:unhideWhenUsed/>
    <w:rsid w:val="00DD08F8"/>
    <w:pPr>
      <w:tabs>
        <w:tab w:val="center" w:pos="4819"/>
        <w:tab w:val="right" w:pos="9638"/>
      </w:tabs>
    </w:pPr>
  </w:style>
  <w:style w:type="character" w:customStyle="1" w:styleId="HeaderChar">
    <w:name w:val="Header Char"/>
    <w:link w:val="Header"/>
    <w:uiPriority w:val="99"/>
    <w:rsid w:val="00DD08F8"/>
    <w:rPr>
      <w:sz w:val="24"/>
      <w:szCs w:val="24"/>
      <w:lang w:eastAsia="en-US"/>
    </w:rPr>
  </w:style>
  <w:style w:type="paragraph" w:styleId="Revision">
    <w:name w:val="Revision"/>
    <w:hidden/>
    <w:uiPriority w:val="99"/>
    <w:semiHidden/>
    <w:rsid w:val="00CD2AB5"/>
    <w:rPr>
      <w:sz w:val="24"/>
      <w:szCs w:val="24"/>
      <w:lang w:val="lt-LT"/>
    </w:rPr>
  </w:style>
  <w:style w:type="paragraph" w:styleId="ListParagraph">
    <w:name w:val="List Paragraph"/>
    <w:basedOn w:val="Normal"/>
    <w:uiPriority w:val="34"/>
    <w:qFormat/>
    <w:rsid w:val="00D925E8"/>
    <w:pPr>
      <w:ind w:left="720"/>
      <w:contextualSpacing/>
    </w:pPr>
  </w:style>
  <w:style w:type="character" w:customStyle="1" w:styleId="normaltextrun">
    <w:name w:val="normaltextrun"/>
    <w:basedOn w:val="DefaultParagraphFont"/>
    <w:rsid w:val="0020545D"/>
  </w:style>
  <w:style w:type="character" w:customStyle="1" w:styleId="eop">
    <w:name w:val="eop"/>
    <w:basedOn w:val="DefaultParagraphFont"/>
    <w:rsid w:val="0020545D"/>
  </w:style>
  <w:style w:type="character" w:styleId="CommentReference">
    <w:name w:val="annotation reference"/>
    <w:basedOn w:val="DefaultParagraphFont"/>
    <w:uiPriority w:val="99"/>
    <w:semiHidden/>
    <w:unhideWhenUsed/>
    <w:rsid w:val="00AA17F1"/>
    <w:rPr>
      <w:sz w:val="16"/>
      <w:szCs w:val="16"/>
    </w:rPr>
  </w:style>
  <w:style w:type="paragraph" w:styleId="CommentText">
    <w:name w:val="annotation text"/>
    <w:basedOn w:val="Normal"/>
    <w:link w:val="CommentTextChar"/>
    <w:uiPriority w:val="99"/>
    <w:unhideWhenUsed/>
    <w:rsid w:val="00AA17F1"/>
    <w:rPr>
      <w:sz w:val="20"/>
      <w:szCs w:val="20"/>
    </w:rPr>
  </w:style>
  <w:style w:type="character" w:customStyle="1" w:styleId="CommentTextChar">
    <w:name w:val="Comment Text Char"/>
    <w:basedOn w:val="DefaultParagraphFont"/>
    <w:link w:val="CommentText"/>
    <w:uiPriority w:val="99"/>
    <w:rsid w:val="00AA17F1"/>
    <w:rPr>
      <w:lang w:val="lt-LT"/>
    </w:rPr>
  </w:style>
  <w:style w:type="paragraph" w:styleId="CommentSubject">
    <w:name w:val="annotation subject"/>
    <w:basedOn w:val="CommentText"/>
    <w:next w:val="CommentText"/>
    <w:link w:val="CommentSubjectChar"/>
    <w:uiPriority w:val="99"/>
    <w:semiHidden/>
    <w:unhideWhenUsed/>
    <w:rsid w:val="00AA17F1"/>
    <w:rPr>
      <w:b/>
      <w:bCs/>
    </w:rPr>
  </w:style>
  <w:style w:type="character" w:customStyle="1" w:styleId="CommentSubjectChar">
    <w:name w:val="Comment Subject Char"/>
    <w:basedOn w:val="CommentTextChar"/>
    <w:link w:val="CommentSubject"/>
    <w:uiPriority w:val="99"/>
    <w:semiHidden/>
    <w:rsid w:val="00AA17F1"/>
    <w:rPr>
      <w:b/>
      <w:bCs/>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Mano\Template\Agenisakyma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pc="http://schemas.microsoft.com/office/infopath/2007/PartnerControls" xmlns:xsi="http://www.w3.org/2001/XMLSchema-instance">
  <documentManagement>
    <TaxCatchAll xmlns="fb82805b-4725-417c-9992-107fa9b8f2e4" xsi:nil="true"/>
    <lcf76f155ced4ddcb4097134ff3c332f xmlns="7af2ff67-f640-4663-86b7-2e5cebfb94e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as" ma:contentTypeID="0x010100E33864966CB50E49BF88104A03464217" ma:contentTypeVersion="18" ma:contentTypeDescription="Kurkite naują dokumentą." ma:contentTypeScope="" ma:versionID="900843b975e7edfd589d0dab2cff09e2">
  <xsd:schema xmlns:xsd="http://www.w3.org/2001/XMLSchema" xmlns:xs="http://www.w3.org/2001/XMLSchema" xmlns:p="http://schemas.microsoft.com/office/2006/metadata/properties" xmlns:ns2="52cb1114-a659-49af-a8a1-f8a6abfefc25" xmlns:ns3="7af2ff67-f640-4663-86b7-2e5cebfb94ed" xmlns:ns4="57ced1c0-dd17-4bc1-a49b-8d58a8b9fb5a" xmlns:ns5="fb82805b-4725-417c-9992-107fa9b8f2e4" targetNamespace="http://schemas.microsoft.com/office/2006/metadata/properties" ma:root="true" ma:fieldsID="88a494ad902ff5a3b6e87b39ee6a01bb" ns2:_="" ns3:_="" ns4:_="" ns5:_="">
    <xsd:import namespace="52cb1114-a659-49af-a8a1-f8a6abfefc25"/>
    <xsd:import namespace="7af2ff67-f640-4663-86b7-2e5cebfb94ed"/>
    <xsd:import namespace="57ced1c0-dd17-4bc1-a49b-8d58a8b9fb5a"/>
    <xsd:import namespace="fb82805b-4725-417c-9992-107fa9b8f2e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MediaServiceDateTaken" minOccurs="0"/>
                <xsd:element ref="ns3:MediaServiceLocation" minOccurs="0"/>
                <xsd:element ref="ns3:MediaServiceOCR" minOccurs="0"/>
                <xsd:element ref="ns3:MediaServiceAutoKeyPoints" minOccurs="0"/>
                <xsd:element ref="ns3:MediaServiceKeyPoints" minOccurs="0"/>
                <xsd:element ref="ns3:MediaLengthInSeconds" minOccurs="0"/>
                <xsd:element ref="ns4:SharedWithUsers" minOccurs="0"/>
                <xsd:element ref="ns4:SharedWithDetails" minOccurs="0"/>
                <xsd:element ref="ns3:lcf76f155ced4ddcb4097134ff3c332f" minOccurs="0"/>
                <xsd:element ref="ns5: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b1114-a659-49af-a8a1-f8a6abfefc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f2ff67-f640-4663-86b7-2e5cebfb94ed" elementFormDefault="qualified">
    <xsd:import namespace="http://schemas.microsoft.com/office/2006/documentManagement/types"/>
    <xsd:import namespace="http://schemas.microsoft.com/office/infopath/2007/PartnerControls"/>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cfe007ef-8a7e-48e5-8dff-502010a2c3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ced1c0-dd17-4bc1-a49b-8d58a8b9fb5a" elementFormDefault="qualified">
    <xsd:import namespace="http://schemas.microsoft.com/office/2006/documentManagement/types"/>
    <xsd:import namespace="http://schemas.microsoft.com/office/infopath/2007/PartnerControls"/>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b82805b-4725-417c-9992-107fa9b8f2e4"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9010d5f-6a6f-42e9-890d-edf45aeb584d}" ma:internalName="TaxCatchAll" ma:showField="CatchAllData" ma:web="fb82805b-4725-417c-9992-107fa9b8f2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C0BB77-2E46-4C9D-B941-0F40C69B888E}">
  <ds:schemaRefs>
    <ds:schemaRef ds:uri="http://schemas.microsoft.com/office/2006/metadata/properties"/>
    <ds:schemaRef ds:uri="http://schemas.microsoft.com/office/infopath/2007/PartnerControls"/>
    <ds:schemaRef ds:uri="fb82805b-4725-417c-9992-107fa9b8f2e4"/>
    <ds:schemaRef ds:uri="7af2ff67-f640-4663-86b7-2e5cebfb94ed"/>
  </ds:schemaRefs>
</ds:datastoreItem>
</file>

<file path=customXml/itemProps2.xml><?xml version="1.0" encoding="utf-8"?>
<ds:datastoreItem xmlns:ds="http://schemas.openxmlformats.org/officeDocument/2006/customXml" ds:itemID="{0CF664BC-1F89-4CDD-A70B-D38EF3642CF9}">
  <ds:schemaRefs>
    <ds:schemaRef ds:uri="http://schemas.microsoft.com/sharepoint/v3/contenttype/forms"/>
  </ds:schemaRefs>
</ds:datastoreItem>
</file>

<file path=customXml/itemProps3.xml><?xml version="1.0" encoding="utf-8"?>
<ds:datastoreItem xmlns:ds="http://schemas.openxmlformats.org/officeDocument/2006/customXml" ds:itemID="{E9EC343A-B39C-4F18-B060-D2861ABA1915}">
  <ds:schemaRefs>
    <ds:schemaRef ds:uri="http://schemas.openxmlformats.org/officeDocument/2006/bibliography"/>
  </ds:schemaRefs>
</ds:datastoreItem>
</file>

<file path=customXml/itemProps4.xml><?xml version="1.0" encoding="utf-8"?>
<ds:datastoreItem xmlns:ds="http://schemas.openxmlformats.org/officeDocument/2006/customXml" ds:itemID="{BC4A4DDF-CA3C-4CF0-B9AC-F9CF329F38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b1114-a659-49af-a8a1-f8a6abfefc25"/>
    <ds:schemaRef ds:uri="7af2ff67-f640-4663-86b7-2e5cebfb94ed"/>
    <ds:schemaRef ds:uri="57ced1c0-dd17-4bc1-a49b-8d58a8b9fb5a"/>
    <ds:schemaRef ds:uri="fb82805b-4725-417c-9992-107fa9b8f2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Agenisakymas</Template>
  <TotalTime>2</TotalTime>
  <Pages>2</Pages>
  <Words>4764</Words>
  <Characters>2716</Characters>
  <Application>Microsoft Office Word</Application>
  <DocSecurity>0</DocSecurity>
  <Lines>22</Lines>
  <Paragraphs>14</Paragraphs>
  <ScaleCrop>false</ScaleCrop>
  <Company>EA</Company>
  <LinksUpToDate>false</LinksUpToDate>
  <CharactersWithSpaces>7466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efektyvumas@ena.lt</dc:creator>
  <cp:lastModifiedBy>Aistė Modestavičienė</cp:lastModifiedBy>
  <cp:revision>4</cp:revision>
  <cp:lastPrinted>2016-12-08T19:24:00Z</cp:lastPrinted>
  <dcterms:created xsi:type="dcterms:W3CDTF">2026-06-09T12:07:00Z</dcterms:created>
  <dcterms:modified xsi:type="dcterms:W3CDTF">2026-06-22T06:37:00Z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0x010100E33864966CB50E49BF88104A03464217</vt:lpwstr>
  </property>
  <property fmtid="{D5CDD505-2E9C-101B-9397-08002B2CF9AE}" pid="3" name="DISC_AdditionalMakersMail">
    <vt:lpwstr>karolis.janusevicius@ena.lt</vt:lpwstr>
  </property>
  <property fmtid="{D5CDD505-2E9C-101B-9397-08002B2CF9AE}" pid="4" name="DISC_Consignor">
    <vt:lpwstr> </vt:lpwstr>
  </property>
  <property fmtid="{D5CDD505-2E9C-101B-9397-08002B2CF9AE}" pid="5" name="DIScgiUrl">
    <vt:lpwstr>http://edvs.epaslaugos.lt/cs/idcplg</vt:lpwstr>
  </property>
  <property fmtid="{D5CDD505-2E9C-101B-9397-08002B2CF9AE}" pid="6" name="DISC_MainMakerMail">
    <vt:lpwstr>karolis.janusevicius@ena.lt</vt:lpwstr>
  </property>
  <property fmtid="{D5CDD505-2E9C-101B-9397-08002B2CF9AE}" pid="7" name="DISC_DocRegNr">
    <vt:lpwstr>V-10</vt:lpwstr>
  </property>
  <property fmtid="{D5CDD505-2E9C-101B-9397-08002B2CF9AE}" pid="8" name="DISdDocName">
    <vt:lpwstr>1809967</vt:lpwstr>
  </property>
  <property fmtid="{D5CDD505-2E9C-101B-9397-08002B2CF9AE}" pid="9" name="DISTaskPaneUrl">
    <vt:lpwstr>http://edvs.epaslaugos.lt/cs/idcplg?ClientControlled=DocMan&amp;coreContentOnly=1&amp;WebdavRequest=1&amp;IdcService=DOC_INFO&amp;dID=902130</vt:lpwstr>
  </property>
  <property fmtid="{D5CDD505-2E9C-101B-9397-08002B2CF9AE}" pid="10" name="DISC_Title">
    <vt:lpwstr>DĖL ATLIKTŲ ENERGIJOS VARTOJIMO AUDITŲ ATASKAITŲ ATITIKTIES PATIKROS IR KOKYBĖS VERTINIMO REGLAMENTO PATVIRTINIMO</vt:lpwstr>
  </property>
  <property fmtid="{D5CDD505-2E9C-101B-9397-08002B2CF9AE}" pid="11" name="DISC_AdditionalMakers">
    <vt:lpwstr>Karolis Januševičius</vt:lpwstr>
  </property>
  <property fmtid="{D5CDD505-2E9C-101B-9397-08002B2CF9AE}" pid="12" name="DISC_OrgAuthor">
    <vt:lpwstr>Viešoji įstaiga Lietuvos energetikos agentūra</vt:lpwstr>
  </property>
  <property fmtid="{D5CDD505-2E9C-101B-9397-08002B2CF9AE}" pid="13" name="DISC_AdditionalTutors">
    <vt:lpwstr> </vt:lpwstr>
  </property>
  <property fmtid="{D5CDD505-2E9C-101B-9397-08002B2CF9AE}" pid="14" name="DISC_SignersGroup">
    <vt:lpwstr>Darius Biekša</vt:lpwstr>
  </property>
  <property fmtid="{D5CDD505-2E9C-101B-9397-08002B2CF9AE}" pid="15" name="DISC_OrgApprovers">
    <vt:lpwstr> </vt:lpwstr>
  </property>
  <property fmtid="{D5CDD505-2E9C-101B-9397-08002B2CF9AE}" pid="16" name="DISC_Signer">
    <vt:lpwstr> </vt:lpwstr>
  </property>
  <property fmtid="{D5CDD505-2E9C-101B-9397-08002B2CF9AE}" pid="17" name="DISC_AdditionalApproversMail">
    <vt:lpwstr> </vt:lpwstr>
  </property>
  <property fmtid="{D5CDD505-2E9C-101B-9397-08002B2CF9AE}" pid="18" name="DISidcName">
    <vt:lpwstr>edvsast1viisplocal16200</vt:lpwstr>
  </property>
  <property fmtid="{D5CDD505-2E9C-101B-9397-08002B2CF9AE}" pid="19" name="DISProperties">
    <vt:lpwstr>DISC_AdditionalMakersMail,DISC_Consignor,DIScgiUrl,DISC_MainMakerMail,DISC_DocRegNr,DISdDocName,DISTaskPaneUrl,DISC_Title,DISC_AdditionalMakers,DISC_OrgAuthor,DISC_AdditionalTutors,DISC_SignersGroup,DISC_OrgApprovers,DISC_Signer,DISC_AdditionalApproversMa</vt:lpwstr>
  </property>
  <property fmtid="{D5CDD505-2E9C-101B-9397-08002B2CF9AE}" pid="20" name="DISdUser">
    <vt:lpwstr>laima.narsutyte.lea</vt:lpwstr>
  </property>
  <property fmtid="{D5CDD505-2E9C-101B-9397-08002B2CF9AE}" pid="21" name="DISC_DocRegDate">
    <vt:lpwstr>2021-02-23 10:39</vt:lpwstr>
  </property>
  <property fmtid="{D5CDD505-2E9C-101B-9397-08002B2CF9AE}" pid="22" name="DISC_AdditionalApprovers">
    <vt:lpwstr> </vt:lpwstr>
  </property>
  <property fmtid="{D5CDD505-2E9C-101B-9397-08002B2CF9AE}" pid="23" name="DISdID">
    <vt:lpwstr>902130</vt:lpwstr>
  </property>
  <property fmtid="{D5CDD505-2E9C-101B-9397-08002B2CF9AE}" pid="24" name="DISC_MainMaker">
    <vt:lpwstr>Karolis Januševičius</vt:lpwstr>
  </property>
  <property fmtid="{D5CDD505-2E9C-101B-9397-08002B2CF9AE}" pid="25" name="DISC_TutorPhone">
    <vt:lpwstr> </vt:lpwstr>
  </property>
  <property fmtid="{D5CDD505-2E9C-101B-9397-08002B2CF9AE}" pid="26" name="DISC_AdditionalApproversPhone">
    <vt:lpwstr> </vt:lpwstr>
  </property>
  <property fmtid="{D5CDD505-2E9C-101B-9397-08002B2CF9AE}" pid="27" name="DISC_AdditionalTutorsMail">
    <vt:lpwstr> </vt:lpwstr>
  </property>
  <property fmtid="{D5CDD505-2E9C-101B-9397-08002B2CF9AE}" pid="28" name="DISC_AdditionalTutorsPhone">
    <vt:lpwstr> </vt:lpwstr>
  </property>
  <property fmtid="{D5CDD505-2E9C-101B-9397-08002B2CF9AE}" pid="29" name="DISC_Tutor">
    <vt:lpwstr> </vt:lpwstr>
  </property>
  <property fmtid="{D5CDD505-2E9C-101B-9397-08002B2CF9AE}" pid="30" name="DISC_TutorMail">
    <vt:lpwstr> </vt:lpwstr>
  </property>
  <property fmtid="{D5CDD505-2E9C-101B-9397-08002B2CF9AE}" pid="31" name="DISC_Consignee">
    <vt:lpwstr> </vt:lpwstr>
  </property>
  <property fmtid="{D5CDD505-2E9C-101B-9397-08002B2CF9AE}" pid="32" name="MediaServiceImageTags">
    <vt:lpwstr/>
  </property>
  <property fmtid="{D5CDD505-2E9C-101B-9397-08002B2CF9AE}" pid="33" name="docLang">
    <vt:lpwstr>lt</vt:lpwstr>
  </property>
</Properties>
</file>