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94F" w14:textId="77777777" w:rsidR="00D2771C" w:rsidRPr="00B30869" w:rsidRDefault="00D2771C" w:rsidP="00D2771C">
      <w:pPr>
        <w:suppressAutoHyphens/>
        <w:autoSpaceDN w:val="0"/>
        <w:spacing w:after="0" w:line="240" w:lineRule="auto"/>
        <w:ind w:left="4536"/>
        <w:textAlignment w:val="baseline"/>
        <w:rPr>
          <w:rFonts w:ascii="Times New Roman" w:hAnsi="Times New Roman" w:cs="Times New Roman"/>
        </w:rPr>
      </w:pPr>
      <w:r w:rsidRPr="00B30869">
        <w:rPr>
          <w:rFonts w:ascii="Times New Roman" w:hAnsi="Times New Roman" w:cs="Times New Roman"/>
        </w:rPr>
        <w:t xml:space="preserve">Atliktų energijos vartojimo auditų  </w:t>
      </w:r>
    </w:p>
    <w:p w14:paraId="791709ED" w14:textId="5B2D46E0" w:rsidR="00D2771C" w:rsidRPr="00B30869" w:rsidRDefault="00D2771C" w:rsidP="00D2771C">
      <w:pPr>
        <w:suppressAutoHyphens/>
        <w:autoSpaceDN w:val="0"/>
        <w:spacing w:after="0" w:line="240" w:lineRule="auto"/>
        <w:ind w:left="4536"/>
        <w:textAlignment w:val="baseline"/>
        <w:rPr>
          <w:rFonts w:ascii="Times New Roman" w:hAnsi="Times New Roman" w:cs="Times New Roman"/>
        </w:rPr>
      </w:pPr>
      <w:r w:rsidRPr="00B30869">
        <w:rPr>
          <w:rFonts w:ascii="Times New Roman" w:hAnsi="Times New Roman" w:cs="Times New Roman"/>
        </w:rPr>
        <w:t>ataskaitų atitikties patikros ir kokybės vertinimo reglamento</w:t>
      </w:r>
    </w:p>
    <w:p w14:paraId="71F90AE3" w14:textId="2767E9C2" w:rsidR="00B7415F" w:rsidRPr="00B30869" w:rsidRDefault="00D2771C" w:rsidP="00D2771C">
      <w:pPr>
        <w:suppressAutoHyphens/>
        <w:autoSpaceDN w:val="0"/>
        <w:spacing w:after="0" w:line="240" w:lineRule="auto"/>
        <w:ind w:left="4536"/>
        <w:textAlignment w:val="baseline"/>
        <w:rPr>
          <w:rFonts w:ascii="Times New Roman" w:hAnsi="Times New Roman" w:cs="Times New Roman"/>
        </w:rPr>
      </w:pPr>
      <w:r w:rsidRPr="00B30869">
        <w:rPr>
          <w:rFonts w:ascii="Times New Roman" w:hAnsi="Times New Roman" w:cs="Times New Roman"/>
        </w:rPr>
        <w:t>1</w:t>
      </w:r>
      <w:r w:rsidRPr="00B30869">
        <w:rPr>
          <w:rFonts w:ascii="Times New Roman" w:hAnsi="Times New Roman" w:cs="Times New Roman"/>
        </w:rPr>
        <w:t>1</w:t>
      </w:r>
      <w:r w:rsidRPr="00B30869">
        <w:rPr>
          <w:rFonts w:ascii="Times New Roman" w:hAnsi="Times New Roman" w:cs="Times New Roman"/>
        </w:rPr>
        <w:t xml:space="preserve"> priedas</w:t>
      </w:r>
    </w:p>
    <w:p w14:paraId="6EB4C148" w14:textId="77777777" w:rsidR="00D2771C" w:rsidRPr="00B30869" w:rsidRDefault="00D2771C" w:rsidP="00D2771C">
      <w:pPr>
        <w:suppressAutoHyphens/>
        <w:autoSpaceDN w:val="0"/>
        <w:spacing w:after="0" w:line="240" w:lineRule="auto"/>
        <w:jc w:val="right"/>
        <w:textAlignment w:val="baseline"/>
        <w:rPr>
          <w:rFonts w:ascii="Times New Roman" w:hAnsi="Times New Roman" w:cs="Times New Roman"/>
          <w:b/>
          <w:bCs/>
        </w:rPr>
      </w:pPr>
    </w:p>
    <w:p w14:paraId="379379FF" w14:textId="77777777" w:rsidR="00D2771C" w:rsidRPr="00B30869" w:rsidRDefault="00D2771C" w:rsidP="00B7415F">
      <w:pPr>
        <w:suppressAutoHyphens/>
        <w:autoSpaceDN w:val="0"/>
        <w:spacing w:after="0" w:line="240" w:lineRule="auto"/>
        <w:jc w:val="center"/>
        <w:textAlignment w:val="baseline"/>
        <w:rPr>
          <w:rFonts w:ascii="Times New Roman" w:hAnsi="Times New Roman" w:cs="Times New Roman"/>
        </w:rPr>
      </w:pPr>
    </w:p>
    <w:p w14:paraId="2EAC3C7B" w14:textId="0BA23183" w:rsidR="00D2771C" w:rsidRPr="00B30869" w:rsidRDefault="00D2771C" w:rsidP="00B7415F">
      <w:pPr>
        <w:suppressAutoHyphens/>
        <w:autoSpaceDN w:val="0"/>
        <w:spacing w:after="0" w:line="240" w:lineRule="auto"/>
        <w:jc w:val="center"/>
        <w:textAlignment w:val="baseline"/>
        <w:rPr>
          <w:rFonts w:ascii="Times New Roman" w:hAnsi="Times New Roman" w:cs="Times New Roman"/>
          <w:b/>
          <w:bCs/>
        </w:rPr>
      </w:pPr>
      <w:r w:rsidRPr="00B30869">
        <w:rPr>
          <w:rFonts w:ascii="Times New Roman" w:hAnsi="Times New Roman" w:cs="Times New Roman"/>
          <w:b/>
          <w:bCs/>
        </w:rPr>
        <w:t>(formos pavyzdys)</w:t>
      </w:r>
    </w:p>
    <w:p w14:paraId="2F32A1C2" w14:textId="77777777" w:rsidR="00D2771C" w:rsidRPr="00B30869" w:rsidRDefault="00D2771C" w:rsidP="00B7415F">
      <w:pPr>
        <w:suppressAutoHyphens/>
        <w:autoSpaceDN w:val="0"/>
        <w:spacing w:after="0" w:line="240" w:lineRule="auto"/>
        <w:jc w:val="center"/>
        <w:textAlignment w:val="baseline"/>
        <w:rPr>
          <w:rFonts w:ascii="Times New Roman" w:hAnsi="Times New Roman" w:cs="Times New Roman"/>
          <w:b/>
          <w:bCs/>
        </w:rPr>
      </w:pPr>
    </w:p>
    <w:p w14:paraId="7A239F8C" w14:textId="1D0CF944" w:rsidR="00B7415F" w:rsidRPr="00B30869" w:rsidRDefault="00B7415F" w:rsidP="00B7415F">
      <w:pPr>
        <w:suppressAutoHyphens/>
        <w:autoSpaceDN w:val="0"/>
        <w:spacing w:after="0" w:line="240" w:lineRule="auto"/>
        <w:jc w:val="center"/>
        <w:textAlignment w:val="baseline"/>
        <w:rPr>
          <w:rFonts w:ascii="Times New Roman" w:hAnsi="Times New Roman" w:cs="Times New Roman"/>
        </w:rPr>
      </w:pPr>
      <w:r w:rsidRPr="00B30869">
        <w:rPr>
          <w:rFonts w:ascii="Times New Roman" w:hAnsi="Times New Roman" w:cs="Times New Roman"/>
        </w:rPr>
        <w:t xml:space="preserve">KONFIDENCIALUMO PASIŽADĖJIMAS </w:t>
      </w:r>
    </w:p>
    <w:p w14:paraId="43ACAC14" w14:textId="77777777" w:rsidR="00B7415F" w:rsidRPr="00B30869" w:rsidRDefault="00B7415F" w:rsidP="00B7415F">
      <w:pPr>
        <w:suppressAutoHyphens/>
        <w:autoSpaceDN w:val="0"/>
        <w:spacing w:after="0" w:line="240" w:lineRule="auto"/>
        <w:jc w:val="center"/>
        <w:textAlignment w:val="baseline"/>
        <w:rPr>
          <w:rFonts w:ascii="Times New Roman" w:hAnsi="Times New Roman" w:cs="Times New Roman"/>
          <w:b/>
          <w:bCs/>
        </w:rPr>
      </w:pPr>
    </w:p>
    <w:p w14:paraId="52525C99" w14:textId="2413790F" w:rsidR="00B7415F" w:rsidRPr="00B30869" w:rsidRDefault="00B7415F" w:rsidP="00B7415F">
      <w:pPr>
        <w:suppressAutoHyphens/>
        <w:autoSpaceDN w:val="0"/>
        <w:spacing w:after="0" w:line="240" w:lineRule="auto"/>
        <w:jc w:val="center"/>
        <w:textAlignment w:val="baseline"/>
        <w:rPr>
          <w:rFonts w:ascii="Times New Roman" w:hAnsi="Times New Roman" w:cs="Times New Roman"/>
          <w:b/>
          <w:bCs/>
        </w:rPr>
      </w:pPr>
      <w:bookmarkStart w:id="0" w:name="_Hlk74923962"/>
      <w:r w:rsidRPr="00B30869">
        <w:rPr>
          <w:rFonts w:ascii="Times New Roman" w:hAnsi="Times New Roman" w:cs="Times New Roman"/>
          <w:b/>
          <w:bCs/>
        </w:rPr>
        <w:t>202</w:t>
      </w:r>
      <w:r w:rsidR="00D2771C" w:rsidRPr="00B30869">
        <w:rPr>
          <w:rFonts w:ascii="Times New Roman" w:hAnsi="Times New Roman" w:cs="Times New Roman"/>
          <w:b/>
          <w:bCs/>
        </w:rPr>
        <w:t xml:space="preserve"> </w:t>
      </w:r>
      <w:r w:rsidRPr="00B30869">
        <w:rPr>
          <w:rFonts w:ascii="Times New Roman" w:hAnsi="Times New Roman" w:cs="Times New Roman"/>
          <w:b/>
          <w:bCs/>
        </w:rPr>
        <w:t xml:space="preserve"> m. </w:t>
      </w:r>
      <w:r w:rsidR="00D2771C" w:rsidRPr="00B30869">
        <w:rPr>
          <w:rFonts w:ascii="Times New Roman" w:hAnsi="Times New Roman" w:cs="Times New Roman"/>
          <w:b/>
          <w:bCs/>
        </w:rPr>
        <w:t xml:space="preserve">             </w:t>
      </w:r>
      <w:r w:rsidR="00A65CEC" w:rsidRPr="00B30869">
        <w:rPr>
          <w:rFonts w:ascii="Times New Roman" w:hAnsi="Times New Roman" w:cs="Times New Roman"/>
          <w:b/>
          <w:bCs/>
        </w:rPr>
        <w:t xml:space="preserve"> </w:t>
      </w:r>
      <w:r w:rsidR="00D2771C" w:rsidRPr="00B30869">
        <w:rPr>
          <w:rFonts w:ascii="Times New Roman" w:hAnsi="Times New Roman" w:cs="Times New Roman"/>
          <w:b/>
          <w:bCs/>
        </w:rPr>
        <w:t xml:space="preserve"> </w:t>
      </w:r>
      <w:r w:rsidRPr="00B30869">
        <w:rPr>
          <w:rFonts w:ascii="Times New Roman" w:hAnsi="Times New Roman" w:cs="Times New Roman"/>
          <w:b/>
          <w:bCs/>
        </w:rPr>
        <w:t xml:space="preserve"> d.</w:t>
      </w:r>
    </w:p>
    <w:p w14:paraId="3CB7318C" w14:textId="551C4104" w:rsidR="00B7415F" w:rsidRPr="00B30869" w:rsidRDefault="00B7415F" w:rsidP="00B7415F">
      <w:pPr>
        <w:suppressAutoHyphens/>
        <w:autoSpaceDN w:val="0"/>
        <w:spacing w:after="0" w:line="240" w:lineRule="auto"/>
        <w:jc w:val="center"/>
        <w:textAlignment w:val="baseline"/>
        <w:rPr>
          <w:rFonts w:ascii="Times New Roman" w:hAnsi="Times New Roman" w:cs="Times New Roman"/>
          <w:b/>
          <w:bCs/>
        </w:rPr>
      </w:pPr>
      <w:r w:rsidRPr="00B30869">
        <w:rPr>
          <w:rFonts w:ascii="Times New Roman" w:hAnsi="Times New Roman" w:cs="Times New Roman"/>
          <w:b/>
          <w:bCs/>
        </w:rPr>
        <w:t>Vilnius</w:t>
      </w:r>
    </w:p>
    <w:bookmarkEnd w:id="0"/>
    <w:p w14:paraId="5AF4AB23" w14:textId="77777777" w:rsidR="00B7415F" w:rsidRPr="00B30869" w:rsidRDefault="00B7415F" w:rsidP="00B7415F">
      <w:pPr>
        <w:suppressAutoHyphens/>
        <w:autoSpaceDN w:val="0"/>
        <w:spacing w:after="0" w:line="240" w:lineRule="auto"/>
        <w:textAlignment w:val="baseline"/>
        <w:rPr>
          <w:rFonts w:ascii="Times New Roman" w:hAnsi="Times New Roman" w:cs="Times New Roman"/>
          <w:b/>
          <w:bCs/>
        </w:rPr>
      </w:pPr>
    </w:p>
    <w:p w14:paraId="77565167" w14:textId="4D2549E2" w:rsidR="00B7415F" w:rsidRPr="00B30869" w:rsidRDefault="00B7415F" w:rsidP="00D2771C">
      <w:pPr>
        <w:suppressAutoHyphens/>
        <w:autoSpaceDN w:val="0"/>
        <w:spacing w:after="0" w:line="240" w:lineRule="auto"/>
        <w:ind w:firstLine="709"/>
        <w:jc w:val="both"/>
        <w:textAlignment w:val="baseline"/>
        <w:rPr>
          <w:rFonts w:ascii="Times New Roman" w:hAnsi="Times New Roman" w:cs="Times New Roman"/>
        </w:rPr>
      </w:pPr>
      <w:r w:rsidRPr="00B30869">
        <w:rPr>
          <w:rFonts w:ascii="Times New Roman" w:hAnsi="Times New Roman" w:cs="Times New Roman"/>
        </w:rPr>
        <w:t xml:space="preserve">Aš, </w:t>
      </w:r>
      <w:r w:rsidR="00B30869">
        <w:rPr>
          <w:rFonts w:ascii="Times New Roman" w:hAnsi="Times New Roman" w:cs="Times New Roman"/>
          <w:color w:val="000000"/>
          <w:u w:val="single"/>
        </w:rPr>
        <w:t xml:space="preserve">                           </w:t>
      </w:r>
      <w:r w:rsidR="00B30869" w:rsidRPr="00B30869">
        <w:rPr>
          <w:rFonts w:ascii="Times New Roman" w:hAnsi="Times New Roman" w:cs="Times New Roman"/>
          <w:color w:val="000000"/>
        </w:rPr>
        <w:t>(</w:t>
      </w:r>
      <w:r w:rsidR="00B30869" w:rsidRPr="00B30869">
        <w:rPr>
          <w:rFonts w:ascii="Times New Roman" w:hAnsi="Times New Roman" w:cs="Times New Roman"/>
          <w:i/>
          <w:iCs/>
        </w:rPr>
        <w:t>Vardas Pavardė</w:t>
      </w:r>
      <w:r w:rsidR="00B30869" w:rsidRPr="00B30869">
        <w:rPr>
          <w:rFonts w:ascii="Times New Roman" w:hAnsi="Times New Roman" w:cs="Times New Roman"/>
          <w:color w:val="000000"/>
        </w:rPr>
        <w:t>)</w:t>
      </w:r>
      <w:r w:rsidRPr="00B30869">
        <w:rPr>
          <w:rFonts w:ascii="Times New Roman" w:hAnsi="Times New Roman" w:cs="Times New Roman"/>
        </w:rPr>
        <w:t xml:space="preserve">, būdamas (-a) </w:t>
      </w:r>
      <w:r w:rsidR="00D2771C" w:rsidRPr="00B30869">
        <w:rPr>
          <w:rFonts w:ascii="Times New Roman" w:hAnsi="Times New Roman" w:cs="Times New Roman"/>
        </w:rPr>
        <w:t>______________</w:t>
      </w:r>
      <w:r w:rsidRPr="00B30869">
        <w:rPr>
          <w:rFonts w:ascii="Times New Roman" w:hAnsi="Times New Roman" w:cs="Times New Roman"/>
        </w:rPr>
        <w:t xml:space="preserve"> (</w:t>
      </w:r>
      <w:r w:rsidRPr="00B30869">
        <w:rPr>
          <w:rFonts w:ascii="Times New Roman" w:hAnsi="Times New Roman" w:cs="Times New Roman"/>
          <w:i/>
          <w:iCs/>
        </w:rPr>
        <w:t>Tiekėjo pavadinimas</w:t>
      </w:r>
      <w:r w:rsidRPr="00B30869">
        <w:rPr>
          <w:rFonts w:ascii="Times New Roman" w:hAnsi="Times New Roman" w:cs="Times New Roman"/>
        </w:rPr>
        <w:t xml:space="preserve">) (toliau – Tiekėjas) paskirtu (-a) specialistu (-e) ir atlikdamas (-a) </w:t>
      </w:r>
      <w:r w:rsidR="00705263" w:rsidRPr="00B30869">
        <w:rPr>
          <w:rFonts w:ascii="Times New Roman" w:hAnsi="Times New Roman" w:cs="Times New Roman"/>
        </w:rPr>
        <w:t xml:space="preserve">išorės eksperto </w:t>
      </w:r>
      <w:r w:rsidR="00D2771C" w:rsidRPr="00B30869">
        <w:rPr>
          <w:rFonts w:ascii="Times New Roman" w:hAnsi="Times New Roman" w:cs="Times New Roman"/>
        </w:rPr>
        <w:t xml:space="preserve">energijos vartojimo auditų ataskaitų atitikties patikros ir kokybės vertinimo </w:t>
      </w:r>
      <w:r w:rsidRPr="00B30869">
        <w:rPr>
          <w:rFonts w:ascii="Times New Roman" w:eastAsia="Times New Roman" w:hAnsi="Times New Roman" w:cs="Times New Roman"/>
        </w:rPr>
        <w:t xml:space="preserve">paslaugų </w:t>
      </w:r>
      <w:r w:rsidRPr="00B30869">
        <w:rPr>
          <w:rFonts w:ascii="Times New Roman" w:hAnsi="Times New Roman" w:cs="Times New Roman"/>
        </w:rPr>
        <w:t>pirkimo sutartyje Nr.</w:t>
      </w:r>
      <w:r w:rsidR="00A65CEC" w:rsidRPr="00B30869">
        <w:rPr>
          <w:rFonts w:ascii="Times New Roman" w:hAnsi="Times New Roman" w:cs="Times New Roman"/>
        </w:rPr>
        <w:t xml:space="preserve"> </w:t>
      </w:r>
      <w:r w:rsidR="00D2771C" w:rsidRPr="00B30869">
        <w:rPr>
          <w:rFonts w:ascii="Times New Roman" w:hAnsi="Times New Roman" w:cs="Times New Roman"/>
        </w:rPr>
        <w:t>________</w:t>
      </w:r>
      <w:r w:rsidRPr="00B30869">
        <w:rPr>
          <w:rFonts w:ascii="Times New Roman" w:hAnsi="Times New Roman" w:cs="Times New Roman"/>
        </w:rPr>
        <w:t xml:space="preserve">, sudarytoje tarp </w:t>
      </w:r>
      <w:bookmarkStart w:id="1" w:name="_Hlk86274490"/>
      <w:r w:rsidR="00A65CEC" w:rsidRPr="00B30869">
        <w:rPr>
          <w:rFonts w:ascii="Times New Roman" w:hAnsi="Times New Roman" w:cs="Times New Roman"/>
        </w:rPr>
        <w:t xml:space="preserve">Viešosios įstaigos Lietuvos energetikos agentūros </w:t>
      </w:r>
      <w:r w:rsidRPr="00B30869">
        <w:rPr>
          <w:rFonts w:ascii="Times New Roman" w:hAnsi="Times New Roman" w:cs="Times New Roman"/>
          <w:color w:val="000000" w:themeColor="text1"/>
        </w:rPr>
        <w:t>(</w:t>
      </w:r>
      <w:r w:rsidRPr="00B30869">
        <w:rPr>
          <w:rFonts w:ascii="Times New Roman" w:hAnsi="Times New Roman" w:cs="Times New Roman"/>
        </w:rPr>
        <w:t xml:space="preserve">toliau – </w:t>
      </w:r>
      <w:bookmarkEnd w:id="1"/>
      <w:r w:rsidRPr="00B30869">
        <w:rPr>
          <w:rFonts w:ascii="Times New Roman" w:hAnsi="Times New Roman" w:cs="Times New Roman"/>
        </w:rPr>
        <w:t>Pirkėjas) ir Tiekėjo, (toliau – Sutartis) numatytas sąlygas:</w:t>
      </w:r>
    </w:p>
    <w:p w14:paraId="457DC7A4" w14:textId="3BFBCAB3" w:rsidR="00B7415F" w:rsidRPr="00B30869" w:rsidRDefault="00B7415F" w:rsidP="00B7415F">
      <w:pPr>
        <w:spacing w:after="0" w:line="240" w:lineRule="auto"/>
        <w:ind w:firstLine="709"/>
        <w:jc w:val="both"/>
        <w:rPr>
          <w:rFonts w:ascii="Times New Roman" w:hAnsi="Times New Roman" w:cs="Times New Roman"/>
        </w:rPr>
      </w:pPr>
      <w:r w:rsidRPr="00B30869">
        <w:rPr>
          <w:rFonts w:ascii="Times New Roman" w:hAnsi="Times New Roman" w:cs="Times New Roman"/>
        </w:rPr>
        <w:t xml:space="preserve">- </w:t>
      </w:r>
      <w:r w:rsidRPr="00B30869">
        <w:rPr>
          <w:rFonts w:ascii="Times New Roman" w:hAnsi="Times New Roman" w:cs="Times New Roman"/>
          <w:b/>
          <w:bCs/>
        </w:rPr>
        <w:t xml:space="preserve">įsipareigoju </w:t>
      </w:r>
      <w:r w:rsidRPr="00B30869">
        <w:rPr>
          <w:rFonts w:ascii="Times New Roman" w:hAnsi="Times New Roman" w:cs="Times New Roman"/>
        </w:rPr>
        <w:t>saugoti paslaptyje ir tik Sutarties įsipareigojimų vykdymo tikslais naudoti Pirkėjo patikėtą man konfidencialią informaciją, įskaitant asmens ir kitus duomenis (toliau – konfidenciali informacija), kuri man gali tapti žinoma teikiant paslaugas pagal Sutartį, saugoti ją tokiu būdu, kad tretieji asmenys neturėtų galimybės su ja susipažinti ar pasinaudoti, nenaudoti jos kituose projektuose ir (arba) kitose veiklose. Šis įsipareigojimas negalioja tuomet, kai būsiu įpareigotas (-a) Pirkėjo patikėtą man konfidencialią informaciją atskleisti pagal Lietuvos Respublikos įstatymus;</w:t>
      </w:r>
    </w:p>
    <w:p w14:paraId="0560B5B9" w14:textId="278BD7FF" w:rsidR="00B7415F" w:rsidRPr="00B30869" w:rsidRDefault="00B7415F" w:rsidP="00B7415F">
      <w:pPr>
        <w:suppressAutoHyphens/>
        <w:autoSpaceDN w:val="0"/>
        <w:spacing w:after="0" w:line="240" w:lineRule="auto"/>
        <w:ind w:firstLine="709"/>
        <w:jc w:val="both"/>
        <w:textAlignment w:val="baseline"/>
        <w:rPr>
          <w:rFonts w:ascii="Times New Roman" w:hAnsi="Times New Roman" w:cs="Times New Roman"/>
        </w:rPr>
      </w:pPr>
      <w:r w:rsidRPr="00B30869">
        <w:rPr>
          <w:rFonts w:ascii="Times New Roman" w:hAnsi="Times New Roman" w:cs="Times New Roman"/>
          <w:b/>
          <w:bCs/>
        </w:rPr>
        <w:t>- suprantu</w:t>
      </w:r>
      <w:r w:rsidRPr="00B30869">
        <w:rPr>
          <w:rFonts w:ascii="Times New Roman" w:hAnsi="Times New Roman" w:cs="Times New Roman"/>
        </w:rPr>
        <w:t>, kad visa, raštu ir žodžiu, paslaugų teikimo metu gauta informacija iš Pirkėjo yra griežtai konfidenciali, t. y. su paslaugų teikimu susijusi informacija, kurią viena šalis perdavė ar perduoda kitai šaliai arba kurią viena šalis sužinojo vykdydama sutartinius įsipareigojimus iš kitos šalies ar trečiųjų šalių, įskaitant, bet neapsiribojant, Pirkėjo teisės aktus,</w:t>
      </w:r>
      <w:r w:rsidR="008040C7" w:rsidRPr="00B30869">
        <w:rPr>
          <w:rFonts w:ascii="Times New Roman" w:hAnsi="Times New Roman" w:cs="Times New Roman"/>
        </w:rPr>
        <w:t xml:space="preserve"> </w:t>
      </w:r>
      <w:r w:rsidR="00705263" w:rsidRPr="00B30869">
        <w:rPr>
          <w:rFonts w:ascii="Times New Roman" w:hAnsi="Times New Roman" w:cs="Times New Roman"/>
        </w:rPr>
        <w:t xml:space="preserve">energijos vartojimo auditų ataskaitų atitikties patikros ir kokybės vertinimo </w:t>
      </w:r>
      <w:r w:rsidR="00705263" w:rsidRPr="00B30869">
        <w:rPr>
          <w:rFonts w:ascii="Times New Roman" w:eastAsia="Times New Roman" w:hAnsi="Times New Roman" w:cs="Times New Roman"/>
        </w:rPr>
        <w:t xml:space="preserve">paslaugų </w:t>
      </w:r>
      <w:r w:rsidRPr="00B30869">
        <w:rPr>
          <w:rFonts w:ascii="Times New Roman" w:hAnsi="Times New Roman" w:cs="Times New Roman"/>
        </w:rPr>
        <w:t xml:space="preserve">teikimu susijusius dokumentus ir informaciją, vidaus dokumentus, tvarkomus asmens duomenis, informaciją, susijusią su paslaugomis, planais, tikslais, susitarimais, praktine patirtimi (angl. </w:t>
      </w:r>
      <w:r w:rsidRPr="00B30869">
        <w:rPr>
          <w:rFonts w:ascii="Times New Roman" w:hAnsi="Times New Roman" w:cs="Times New Roman"/>
          <w:i/>
          <w:iCs/>
        </w:rPr>
        <w:t>know-how</w:t>
      </w:r>
      <w:r w:rsidRPr="00B30869">
        <w:rPr>
          <w:rFonts w:ascii="Times New Roman" w:hAnsi="Times New Roman" w:cs="Times New Roman"/>
        </w:rPr>
        <w:t>), darbuotojais, ir visą kitą viešai neprieinamą informaciją, tiesiogiai ar netiesiogiai susijusią su bet kuria iš šalių arba</w:t>
      </w:r>
      <w:r w:rsidR="008040C7" w:rsidRPr="00B30869">
        <w:rPr>
          <w:rFonts w:ascii="Times New Roman" w:hAnsi="Times New Roman" w:cs="Times New Roman"/>
        </w:rPr>
        <w:t xml:space="preserve"> su </w:t>
      </w:r>
      <w:r w:rsidR="00705263" w:rsidRPr="00B30869">
        <w:rPr>
          <w:rFonts w:ascii="Times New Roman" w:hAnsi="Times New Roman" w:cs="Times New Roman"/>
        </w:rPr>
        <w:t xml:space="preserve">energijos vartojimo auditų ataskaitų atitikties patikros ir kokybės vertinimo </w:t>
      </w:r>
      <w:r w:rsidR="00705263" w:rsidRPr="00B30869">
        <w:rPr>
          <w:rFonts w:ascii="Times New Roman" w:eastAsia="Times New Roman" w:hAnsi="Times New Roman" w:cs="Times New Roman"/>
        </w:rPr>
        <w:t xml:space="preserve">paslaugų </w:t>
      </w:r>
      <w:r w:rsidRPr="00B30869">
        <w:rPr>
          <w:rFonts w:ascii="Times New Roman" w:hAnsi="Times New Roman" w:cs="Times New Roman"/>
        </w:rPr>
        <w:t>teikimu susijusiais trečiaisiais asmenimis;</w:t>
      </w:r>
    </w:p>
    <w:p w14:paraId="6A283732" w14:textId="49465CD0" w:rsidR="00B7415F" w:rsidRPr="00B30869" w:rsidRDefault="00B7415F" w:rsidP="00B7415F">
      <w:pPr>
        <w:suppressAutoHyphens/>
        <w:autoSpaceDN w:val="0"/>
        <w:spacing w:after="0" w:line="240" w:lineRule="auto"/>
        <w:ind w:firstLine="709"/>
        <w:jc w:val="both"/>
        <w:textAlignment w:val="baseline"/>
        <w:rPr>
          <w:rFonts w:ascii="Times New Roman" w:hAnsi="Times New Roman" w:cs="Times New Roman"/>
        </w:rPr>
      </w:pPr>
      <w:r w:rsidRPr="00B30869">
        <w:rPr>
          <w:rFonts w:ascii="Times New Roman" w:hAnsi="Times New Roman" w:cs="Times New Roman"/>
        </w:rPr>
        <w:t xml:space="preserve">- </w:t>
      </w:r>
      <w:r w:rsidRPr="00B30869">
        <w:rPr>
          <w:rFonts w:ascii="Times New Roman" w:hAnsi="Times New Roman" w:cs="Times New Roman"/>
          <w:b/>
          <w:bCs/>
        </w:rPr>
        <w:t xml:space="preserve">žinau, </w:t>
      </w:r>
      <w:r w:rsidRPr="00B30869">
        <w:rPr>
          <w:rFonts w:ascii="Times New Roman" w:hAnsi="Times New Roman" w:cs="Times New Roman"/>
        </w:rPr>
        <w:t>kad turėsiu atsakyti Lietuvos Respublikos įstatymų ir kitų teisės aktų nustatyta tvarka, jei dėl mano veiksmų dėl šio įsipareigojimo nevykdymo arba netinkamo vykdymo Pirkėjui kils atsakomybė už konfidencialios informacijos atskleidimą, netinkamą asmens duomenų tvarkymą.</w:t>
      </w:r>
    </w:p>
    <w:p w14:paraId="23DA73D3" w14:textId="1A7BC241" w:rsidR="00B7415F" w:rsidRPr="00B30869" w:rsidRDefault="00B7415F" w:rsidP="00B7415F">
      <w:pPr>
        <w:suppressAutoHyphens/>
        <w:autoSpaceDN w:val="0"/>
        <w:spacing w:after="0" w:line="240" w:lineRule="auto"/>
        <w:ind w:firstLine="709"/>
        <w:jc w:val="both"/>
        <w:textAlignment w:val="baseline"/>
        <w:rPr>
          <w:rFonts w:ascii="Times New Roman" w:hAnsi="Times New Roman" w:cs="Times New Roman"/>
          <w:b/>
          <w:bCs/>
        </w:rPr>
      </w:pPr>
      <w:r w:rsidRPr="00B30869">
        <w:rPr>
          <w:rFonts w:ascii="Times New Roman" w:hAnsi="Times New Roman" w:cs="Times New Roman"/>
          <w:b/>
          <w:bCs/>
        </w:rPr>
        <w:t>Šis pasižadėjimas galioja neterminuotai, nepriklausomai nuo užimamų pareigų ir darbovietės, kurioje aš dirbsiu.</w:t>
      </w:r>
    </w:p>
    <w:p w14:paraId="0E9A2665" w14:textId="77777777" w:rsidR="00B7415F" w:rsidRPr="00B30869" w:rsidRDefault="00B7415F" w:rsidP="00B7415F">
      <w:pPr>
        <w:suppressAutoHyphens/>
        <w:autoSpaceDN w:val="0"/>
        <w:spacing w:after="0" w:line="240" w:lineRule="auto"/>
        <w:ind w:firstLine="709"/>
        <w:jc w:val="both"/>
        <w:textAlignment w:val="baseline"/>
        <w:rPr>
          <w:rFonts w:ascii="Times New Roman" w:hAnsi="Times New Roman" w:cs="Times New Roman"/>
          <w:b/>
          <w:bCs/>
        </w:rPr>
      </w:pPr>
    </w:p>
    <w:p w14:paraId="4ABFA1C5" w14:textId="77777777" w:rsidR="00B7415F" w:rsidRPr="00B30869" w:rsidRDefault="00B7415F" w:rsidP="00B7415F">
      <w:pPr>
        <w:suppressAutoHyphens/>
        <w:autoSpaceDN w:val="0"/>
        <w:spacing w:after="0" w:line="240" w:lineRule="auto"/>
        <w:ind w:firstLine="709"/>
        <w:jc w:val="both"/>
        <w:textAlignment w:val="baseline"/>
        <w:rPr>
          <w:rFonts w:ascii="Times New Roman" w:hAnsi="Times New Roman" w:cs="Times New Roman"/>
          <w:b/>
          <w:bCs/>
        </w:rPr>
      </w:pPr>
    </w:p>
    <w:p w14:paraId="34ADDB6F" w14:textId="1DD4DFFD" w:rsidR="00B7415F" w:rsidRPr="00B30869" w:rsidRDefault="00705263" w:rsidP="00B7415F">
      <w:pPr>
        <w:suppressAutoHyphens/>
        <w:autoSpaceDN w:val="0"/>
        <w:spacing w:after="0" w:line="240" w:lineRule="auto"/>
        <w:jc w:val="both"/>
        <w:textAlignment w:val="baseline"/>
        <w:rPr>
          <w:rFonts w:ascii="Times New Roman" w:hAnsi="Times New Roman" w:cs="Times New Roman"/>
          <w:b/>
          <w:bCs/>
        </w:rPr>
      </w:pPr>
      <w:r w:rsidRPr="00B30869">
        <w:rPr>
          <w:rFonts w:ascii="Times New Roman" w:hAnsi="Times New Roman" w:cs="Times New Roman"/>
          <w:b/>
          <w:bCs/>
        </w:rPr>
        <w:t>_________________</w:t>
      </w:r>
      <w:r w:rsidR="00B7415F" w:rsidRPr="00B30869">
        <w:rPr>
          <w:rFonts w:ascii="Times New Roman" w:hAnsi="Times New Roman" w:cs="Times New Roman"/>
          <w:b/>
          <w:bCs/>
        </w:rPr>
        <w:t xml:space="preserve">______________                                             </w:t>
      </w:r>
      <w:r w:rsidRPr="00B30869">
        <w:rPr>
          <w:rFonts w:ascii="Times New Roman" w:hAnsi="Times New Roman" w:cs="Times New Roman"/>
          <w:b/>
          <w:bCs/>
        </w:rPr>
        <w:t>________________________</w:t>
      </w:r>
    </w:p>
    <w:p w14:paraId="0CC7F523" w14:textId="40E1858A" w:rsidR="00B7415F" w:rsidRPr="005C176C" w:rsidRDefault="00B7415F" w:rsidP="00B7415F">
      <w:pPr>
        <w:suppressAutoHyphens/>
        <w:autoSpaceDN w:val="0"/>
        <w:spacing w:after="0" w:line="240" w:lineRule="auto"/>
        <w:textAlignment w:val="baseline"/>
        <w:rPr>
          <w:rFonts w:ascii="Times New Roman" w:hAnsi="Times New Roman" w:cs="Times New Roman"/>
        </w:rPr>
      </w:pPr>
      <w:r w:rsidRPr="00B30869">
        <w:rPr>
          <w:rFonts w:ascii="Times New Roman" w:hAnsi="Times New Roman" w:cs="Times New Roman"/>
        </w:rPr>
        <w:t xml:space="preserve">(Darbuotojo pareigos, vykdant sutartį)                (parašas)                         </w:t>
      </w:r>
      <w:r w:rsidRPr="005C176C">
        <w:rPr>
          <w:rFonts w:ascii="Times New Roman" w:hAnsi="Times New Roman" w:cs="Times New Roman"/>
        </w:rPr>
        <w:t>(vardas ir pavardė)</w:t>
      </w:r>
    </w:p>
    <w:p w14:paraId="7C2E400E" w14:textId="77777777" w:rsidR="00B7415F" w:rsidRPr="00B30869" w:rsidRDefault="00B7415F">
      <w:pPr>
        <w:rPr>
          <w:rFonts w:ascii="Times New Roman" w:hAnsi="Times New Roman" w:cs="Times New Roman"/>
        </w:rPr>
      </w:pPr>
    </w:p>
    <w:sectPr w:rsidR="00B7415F" w:rsidRPr="00B308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5F"/>
    <w:rsid w:val="001221C2"/>
    <w:rsid w:val="001A3622"/>
    <w:rsid w:val="003A4E5A"/>
    <w:rsid w:val="005C176C"/>
    <w:rsid w:val="0065295C"/>
    <w:rsid w:val="00705263"/>
    <w:rsid w:val="008040C7"/>
    <w:rsid w:val="008F7AA1"/>
    <w:rsid w:val="00A65CEC"/>
    <w:rsid w:val="00B30869"/>
    <w:rsid w:val="00B7415F"/>
    <w:rsid w:val="00D2771C"/>
    <w:rsid w:val="00D336D4"/>
    <w:rsid w:val="00F1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6148"/>
  <w15:chartTrackingRefBased/>
  <w15:docId w15:val="{68048E68-05C2-4B3D-AC11-FEE71F70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415F"/>
    <w:rPr>
      <w:lang w:val="lt-LT"/>
    </w:rPr>
  </w:style>
  <w:style w:type="paragraph" w:styleId="Antrat1">
    <w:name w:val="heading 1"/>
    <w:basedOn w:val="prastasis"/>
    <w:next w:val="prastasis"/>
    <w:link w:val="Antrat1Diagrama"/>
    <w:uiPriority w:val="9"/>
    <w:qFormat/>
    <w:rsid w:val="00B7415F"/>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Antrat2">
    <w:name w:val="heading 2"/>
    <w:basedOn w:val="prastasis"/>
    <w:next w:val="prastasis"/>
    <w:link w:val="Antrat2Diagrama"/>
    <w:uiPriority w:val="9"/>
    <w:semiHidden/>
    <w:unhideWhenUsed/>
    <w:qFormat/>
    <w:rsid w:val="00B7415F"/>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Antrat3">
    <w:name w:val="heading 3"/>
    <w:basedOn w:val="prastasis"/>
    <w:next w:val="prastasis"/>
    <w:link w:val="Antrat3Diagrama"/>
    <w:uiPriority w:val="9"/>
    <w:semiHidden/>
    <w:unhideWhenUsed/>
    <w:qFormat/>
    <w:rsid w:val="00B7415F"/>
    <w:pPr>
      <w:keepNext/>
      <w:keepLines/>
      <w:spacing w:before="160" w:after="80"/>
      <w:outlineLvl w:val="2"/>
    </w:pPr>
    <w:rPr>
      <w:rFonts w:eastAsiaTheme="majorEastAsia" w:cstheme="majorBidi"/>
      <w:color w:val="2F5496" w:themeColor="accent1" w:themeShade="BF"/>
      <w:sz w:val="28"/>
      <w:szCs w:val="28"/>
      <w:lang w:val="en-US"/>
    </w:rPr>
  </w:style>
  <w:style w:type="paragraph" w:styleId="Antrat4">
    <w:name w:val="heading 4"/>
    <w:basedOn w:val="prastasis"/>
    <w:next w:val="prastasis"/>
    <w:link w:val="Antrat4Diagrama"/>
    <w:uiPriority w:val="9"/>
    <w:semiHidden/>
    <w:unhideWhenUsed/>
    <w:qFormat/>
    <w:rsid w:val="00B7415F"/>
    <w:pPr>
      <w:keepNext/>
      <w:keepLines/>
      <w:spacing w:before="80" w:after="40"/>
      <w:outlineLvl w:val="3"/>
    </w:pPr>
    <w:rPr>
      <w:rFonts w:eastAsiaTheme="majorEastAsia" w:cstheme="majorBidi"/>
      <w:i/>
      <w:iCs/>
      <w:color w:val="2F5496" w:themeColor="accent1" w:themeShade="BF"/>
      <w:lang w:val="en-US"/>
    </w:rPr>
  </w:style>
  <w:style w:type="paragraph" w:styleId="Antrat5">
    <w:name w:val="heading 5"/>
    <w:basedOn w:val="prastasis"/>
    <w:next w:val="prastasis"/>
    <w:link w:val="Antrat5Diagrama"/>
    <w:uiPriority w:val="9"/>
    <w:semiHidden/>
    <w:unhideWhenUsed/>
    <w:qFormat/>
    <w:rsid w:val="00B7415F"/>
    <w:pPr>
      <w:keepNext/>
      <w:keepLines/>
      <w:spacing w:before="80" w:after="40"/>
      <w:outlineLvl w:val="4"/>
    </w:pPr>
    <w:rPr>
      <w:rFonts w:eastAsiaTheme="majorEastAsia" w:cstheme="majorBidi"/>
      <w:color w:val="2F5496" w:themeColor="accent1" w:themeShade="BF"/>
      <w:lang w:val="en-US"/>
    </w:rPr>
  </w:style>
  <w:style w:type="paragraph" w:styleId="Antrat6">
    <w:name w:val="heading 6"/>
    <w:basedOn w:val="prastasis"/>
    <w:next w:val="prastasis"/>
    <w:link w:val="Antrat6Diagrama"/>
    <w:uiPriority w:val="9"/>
    <w:semiHidden/>
    <w:unhideWhenUsed/>
    <w:qFormat/>
    <w:rsid w:val="00B7415F"/>
    <w:pPr>
      <w:keepNext/>
      <w:keepLines/>
      <w:spacing w:before="40" w:after="0"/>
      <w:outlineLvl w:val="5"/>
    </w:pPr>
    <w:rPr>
      <w:rFonts w:eastAsiaTheme="majorEastAsia" w:cstheme="majorBidi"/>
      <w:i/>
      <w:iCs/>
      <w:color w:val="595959" w:themeColor="text1" w:themeTint="A6"/>
      <w:lang w:val="en-US"/>
    </w:rPr>
  </w:style>
  <w:style w:type="paragraph" w:styleId="Antrat7">
    <w:name w:val="heading 7"/>
    <w:basedOn w:val="prastasis"/>
    <w:next w:val="prastasis"/>
    <w:link w:val="Antrat7Diagrama"/>
    <w:uiPriority w:val="9"/>
    <w:semiHidden/>
    <w:unhideWhenUsed/>
    <w:qFormat/>
    <w:rsid w:val="00B7415F"/>
    <w:pPr>
      <w:keepNext/>
      <w:keepLines/>
      <w:spacing w:before="40" w:after="0"/>
      <w:outlineLvl w:val="6"/>
    </w:pPr>
    <w:rPr>
      <w:rFonts w:eastAsiaTheme="majorEastAsia" w:cstheme="majorBidi"/>
      <w:color w:val="595959" w:themeColor="text1" w:themeTint="A6"/>
      <w:lang w:val="en-US"/>
    </w:rPr>
  </w:style>
  <w:style w:type="paragraph" w:styleId="Antrat8">
    <w:name w:val="heading 8"/>
    <w:basedOn w:val="prastasis"/>
    <w:next w:val="prastasis"/>
    <w:link w:val="Antrat8Diagrama"/>
    <w:uiPriority w:val="9"/>
    <w:semiHidden/>
    <w:unhideWhenUsed/>
    <w:qFormat/>
    <w:rsid w:val="00B7415F"/>
    <w:pPr>
      <w:keepNext/>
      <w:keepLines/>
      <w:spacing w:after="0"/>
      <w:outlineLvl w:val="7"/>
    </w:pPr>
    <w:rPr>
      <w:rFonts w:eastAsiaTheme="majorEastAsia" w:cstheme="majorBidi"/>
      <w:i/>
      <w:iCs/>
      <w:color w:val="272727" w:themeColor="text1" w:themeTint="D8"/>
      <w:lang w:val="en-US"/>
    </w:rPr>
  </w:style>
  <w:style w:type="paragraph" w:styleId="Antrat9">
    <w:name w:val="heading 9"/>
    <w:basedOn w:val="prastasis"/>
    <w:next w:val="prastasis"/>
    <w:link w:val="Antrat9Diagrama"/>
    <w:uiPriority w:val="9"/>
    <w:semiHidden/>
    <w:unhideWhenUsed/>
    <w:qFormat/>
    <w:rsid w:val="00B7415F"/>
    <w:pPr>
      <w:keepNext/>
      <w:keepLines/>
      <w:spacing w:after="0"/>
      <w:outlineLvl w:val="8"/>
    </w:pPr>
    <w:rPr>
      <w:rFonts w:eastAsiaTheme="majorEastAsia" w:cstheme="majorBidi"/>
      <w:color w:val="272727" w:themeColor="text1" w:themeTint="D8"/>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415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415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415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415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415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41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41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41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41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415F"/>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B741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415F"/>
    <w:pPr>
      <w:numPr>
        <w:ilvl w:val="1"/>
      </w:numPr>
    </w:pPr>
    <w:rPr>
      <w:rFonts w:eastAsiaTheme="majorEastAsia" w:cstheme="majorBidi"/>
      <w:color w:val="595959" w:themeColor="text1" w:themeTint="A6"/>
      <w:spacing w:val="15"/>
      <w:sz w:val="28"/>
      <w:szCs w:val="28"/>
      <w:lang w:val="en-US"/>
    </w:rPr>
  </w:style>
  <w:style w:type="character" w:customStyle="1" w:styleId="PaantratDiagrama">
    <w:name w:val="Paantraštė Diagrama"/>
    <w:basedOn w:val="Numatytasispastraiposriftas"/>
    <w:link w:val="Paantrat"/>
    <w:uiPriority w:val="11"/>
    <w:rsid w:val="00B741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415F"/>
    <w:pPr>
      <w:spacing w:before="160"/>
      <w:jc w:val="center"/>
    </w:pPr>
    <w:rPr>
      <w:i/>
      <w:iCs/>
      <w:color w:val="404040" w:themeColor="text1" w:themeTint="BF"/>
      <w:lang w:val="en-US"/>
    </w:rPr>
  </w:style>
  <w:style w:type="character" w:customStyle="1" w:styleId="CitataDiagrama">
    <w:name w:val="Citata Diagrama"/>
    <w:basedOn w:val="Numatytasispastraiposriftas"/>
    <w:link w:val="Citata"/>
    <w:uiPriority w:val="29"/>
    <w:rsid w:val="00B7415F"/>
    <w:rPr>
      <w:i/>
      <w:iCs/>
      <w:color w:val="404040" w:themeColor="text1" w:themeTint="BF"/>
    </w:rPr>
  </w:style>
  <w:style w:type="paragraph" w:styleId="Sraopastraipa">
    <w:name w:val="List Paragraph"/>
    <w:basedOn w:val="prastasis"/>
    <w:uiPriority w:val="34"/>
    <w:qFormat/>
    <w:rsid w:val="00B7415F"/>
    <w:pPr>
      <w:ind w:left="720"/>
      <w:contextualSpacing/>
    </w:pPr>
    <w:rPr>
      <w:lang w:val="en-US"/>
    </w:rPr>
  </w:style>
  <w:style w:type="character" w:styleId="Rykuspabraukimas">
    <w:name w:val="Intense Emphasis"/>
    <w:basedOn w:val="Numatytasispastraiposriftas"/>
    <w:uiPriority w:val="21"/>
    <w:qFormat/>
    <w:rsid w:val="00B7415F"/>
    <w:rPr>
      <w:i/>
      <w:iCs/>
      <w:color w:val="2F5496" w:themeColor="accent1" w:themeShade="BF"/>
    </w:rPr>
  </w:style>
  <w:style w:type="paragraph" w:styleId="Iskirtacitata">
    <w:name w:val="Intense Quote"/>
    <w:basedOn w:val="prastasis"/>
    <w:next w:val="prastasis"/>
    <w:link w:val="IskirtacitataDiagrama"/>
    <w:uiPriority w:val="30"/>
    <w:qFormat/>
    <w:rsid w:val="00B741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skirtacitataDiagrama">
    <w:name w:val="Išskirta citata Diagrama"/>
    <w:basedOn w:val="Numatytasispastraiposriftas"/>
    <w:link w:val="Iskirtacitata"/>
    <w:uiPriority w:val="30"/>
    <w:rsid w:val="00B7415F"/>
    <w:rPr>
      <w:i/>
      <w:iCs/>
      <w:color w:val="2F5496" w:themeColor="accent1" w:themeShade="BF"/>
    </w:rPr>
  </w:style>
  <w:style w:type="character" w:styleId="Rykinuoroda">
    <w:name w:val="Intense Reference"/>
    <w:basedOn w:val="Numatytasispastraiposriftas"/>
    <w:uiPriority w:val="32"/>
    <w:qFormat/>
    <w:rsid w:val="00B7415F"/>
    <w:rPr>
      <w:b/>
      <w:bCs/>
      <w:smallCaps/>
      <w:color w:val="2F5496" w:themeColor="accent1" w:themeShade="BF"/>
      <w:spacing w:val="5"/>
    </w:rPr>
  </w:style>
  <w:style w:type="character" w:styleId="Komentaronuoroda">
    <w:name w:val="annotation reference"/>
    <w:uiPriority w:val="99"/>
    <w:semiHidden/>
    <w:unhideWhenUsed/>
    <w:rsid w:val="00D2771C"/>
    <w:rPr>
      <w:sz w:val="16"/>
      <w:szCs w:val="16"/>
    </w:rPr>
  </w:style>
  <w:style w:type="paragraph" w:styleId="Komentarotekstas">
    <w:name w:val="annotation text"/>
    <w:basedOn w:val="prastasis"/>
    <w:link w:val="KomentarotekstasDiagrama"/>
    <w:uiPriority w:val="99"/>
    <w:unhideWhenUsed/>
    <w:rsid w:val="00D2771C"/>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D2771C"/>
    <w:rPr>
      <w:rFonts w:ascii="Times New Roman" w:eastAsia="Times New Roman" w:hAnsi="Times New Roman" w:cs="Times New Roman"/>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329</Words>
  <Characters>2429</Characters>
  <Application>Microsoft Office Word</Application>
  <DocSecurity>0</DocSecurity>
  <Lines>34</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2025-12-29T07:32:00Z</dcterms:created>
  <dc:creator>Alvydas Sidlauskas</dc:creator>
  <cp:lastModifiedBy>Agnė Stonienė</cp:lastModifiedBy>
  <dcterms:modified xsi:type="dcterms:W3CDTF">2025-12-29T07:34:00Z</dcterms:modified>
  <cp:revision>4</cp:revision>
</cp:coreProperties>
</file>