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tblBorders>
        <w:tblCellMar>
          <w:top w:w="57" w:type="dxa"/>
          <w:bottom w:w="57" w:type="dxa"/>
        </w:tblCellMar>
        <w:tblLook w:val="04A0" w:firstRow="1" w:lastRow="0" w:firstColumn="1" w:lastColumn="0" w:noHBand="0" w:noVBand="1"/>
      </w:tblPr>
      <w:tblGrid>
        <w:gridCol w:w="851"/>
        <w:gridCol w:w="4421"/>
        <w:gridCol w:w="4366"/>
      </w:tblGrid>
      <w:tr w:rsidR="00CB38CE" w:rsidRPr="00215B5B" w14:paraId="491F9D4D" w14:textId="77777777" w:rsidTr="00A33BFA">
        <w:tc>
          <w:tcPr>
            <w:tcW w:w="851" w:type="dxa"/>
          </w:tcPr>
          <w:p w14:paraId="1DBF7C36" w14:textId="77777777" w:rsidR="00CB38CE" w:rsidRPr="00215B5B" w:rsidRDefault="00CB38CE" w:rsidP="00CB38CE">
            <w:pPr>
              <w:pStyle w:val="Style10"/>
              <w:spacing w:after="0" w:line="240" w:lineRule="auto"/>
              <w:rPr>
                <w:rFonts w:ascii="Arial" w:hAnsi="Arial"/>
                <w:sz w:val="20"/>
                <w:szCs w:val="20"/>
              </w:rPr>
            </w:pPr>
            <w:bookmarkStart w:id="0" w:name="_Toc86135564"/>
          </w:p>
        </w:tc>
        <w:tc>
          <w:tcPr>
            <w:tcW w:w="8787" w:type="dxa"/>
            <w:gridSpan w:val="2"/>
          </w:tcPr>
          <w:p w14:paraId="560CEE52" w14:textId="1FE2DE41" w:rsidR="00CB38CE" w:rsidRPr="00215B5B" w:rsidRDefault="00CB38CE" w:rsidP="00CB38CE">
            <w:pPr>
              <w:pStyle w:val="Style10"/>
              <w:tabs>
                <w:tab w:val="left" w:pos="946"/>
              </w:tabs>
              <w:spacing w:after="0" w:line="240" w:lineRule="auto"/>
              <w:jc w:val="center"/>
              <w:rPr>
                <w:rStyle w:val="CharStyle11"/>
                <w:b/>
                <w:bCs/>
                <w:sz w:val="20"/>
                <w:szCs w:val="20"/>
              </w:rPr>
            </w:pPr>
            <w:r w:rsidRPr="00215B5B">
              <w:rPr>
                <w:rStyle w:val="CharStyle11"/>
                <w:b/>
                <w:bCs/>
                <w:sz w:val="20"/>
                <w:szCs w:val="20"/>
              </w:rPr>
              <w:t xml:space="preserve">Paslaugų pirkimo pardavimo sutartis Nr. </w:t>
            </w:r>
            <w:sdt>
              <w:sdtPr>
                <w:rPr>
                  <w:rStyle w:val="CharStyle11"/>
                  <w:b/>
                  <w:bCs/>
                  <w:sz w:val="20"/>
                  <w:szCs w:val="20"/>
                </w:rPr>
                <w:id w:val="-1808457867"/>
                <w:placeholder>
                  <w:docPart w:val="FBD0C1D73B5D40FCBF426C1FEB9F1D2D"/>
                </w:placeholder>
                <w:showingPlcHdr/>
              </w:sdtPr>
              <w:sdtContent>
                <w:r w:rsidRPr="00215B5B">
                  <w:rPr>
                    <w:rStyle w:val="PlaceholderText"/>
                    <w:rFonts w:ascii="Arial" w:hAnsi="Arial"/>
                    <w:sz w:val="20"/>
                    <w:szCs w:val="20"/>
                  </w:rPr>
                  <w:t>Įrašyti numerį</w:t>
                </w:r>
              </w:sdtContent>
            </w:sdt>
          </w:p>
        </w:tc>
      </w:tr>
      <w:tr w:rsidR="00CB38CE" w:rsidRPr="00215B5B" w14:paraId="75D4B277" w14:textId="77777777" w:rsidTr="00A33BFA">
        <w:tc>
          <w:tcPr>
            <w:tcW w:w="851" w:type="dxa"/>
          </w:tcPr>
          <w:p w14:paraId="7EB1D33F" w14:textId="77777777" w:rsidR="00CB38CE" w:rsidRPr="00215B5B" w:rsidRDefault="00CB38CE" w:rsidP="00CB38CE">
            <w:pPr>
              <w:pStyle w:val="Style10"/>
              <w:spacing w:after="0" w:line="240" w:lineRule="auto"/>
              <w:rPr>
                <w:rFonts w:ascii="Arial" w:hAnsi="Arial"/>
                <w:sz w:val="20"/>
                <w:szCs w:val="20"/>
              </w:rPr>
            </w:pPr>
          </w:p>
        </w:tc>
        <w:tc>
          <w:tcPr>
            <w:tcW w:w="8787" w:type="dxa"/>
            <w:gridSpan w:val="2"/>
          </w:tcPr>
          <w:p w14:paraId="07021462" w14:textId="77777777" w:rsidR="00CB38CE" w:rsidRPr="00215B5B" w:rsidRDefault="00CB38CE" w:rsidP="00CB38CE">
            <w:pPr>
              <w:pStyle w:val="Style10"/>
              <w:tabs>
                <w:tab w:val="left" w:pos="946"/>
              </w:tabs>
              <w:spacing w:after="0" w:line="240" w:lineRule="auto"/>
              <w:jc w:val="center"/>
              <w:rPr>
                <w:rStyle w:val="CharStyle11"/>
                <w:sz w:val="20"/>
                <w:szCs w:val="20"/>
              </w:rPr>
            </w:pPr>
          </w:p>
        </w:tc>
      </w:tr>
      <w:tr w:rsidR="00CB38CE" w:rsidRPr="00215B5B" w14:paraId="3E7A9AAA" w14:textId="77777777" w:rsidTr="00A33BFA">
        <w:tc>
          <w:tcPr>
            <w:tcW w:w="851" w:type="dxa"/>
          </w:tcPr>
          <w:p w14:paraId="780BF1DF" w14:textId="77777777" w:rsidR="00CB38CE" w:rsidRPr="00215B5B" w:rsidRDefault="00CB38CE" w:rsidP="00CB38CE">
            <w:pPr>
              <w:pStyle w:val="Style10"/>
              <w:spacing w:after="0" w:line="240" w:lineRule="auto"/>
              <w:rPr>
                <w:rFonts w:ascii="Arial" w:hAnsi="Arial"/>
                <w:sz w:val="20"/>
                <w:szCs w:val="20"/>
              </w:rPr>
            </w:pPr>
          </w:p>
        </w:tc>
        <w:sdt>
          <w:sdtPr>
            <w:rPr>
              <w:rStyle w:val="CharStyle11"/>
              <w:sz w:val="20"/>
              <w:szCs w:val="20"/>
            </w:rPr>
            <w:id w:val="30921964"/>
            <w:placeholder>
              <w:docPart w:val="849FD6B96259429D9EC0AEA4016DB4A8"/>
            </w:placeholder>
            <w:showingPlcHdr/>
          </w:sdtPr>
          <w:sdtContent>
            <w:tc>
              <w:tcPr>
                <w:tcW w:w="8787" w:type="dxa"/>
                <w:gridSpan w:val="2"/>
              </w:tcPr>
              <w:p w14:paraId="7D4AED32" w14:textId="0E2FDC25" w:rsidR="00CB38CE" w:rsidRPr="00215B5B" w:rsidRDefault="00CB38CE" w:rsidP="00CB38CE">
                <w:pPr>
                  <w:pStyle w:val="Style10"/>
                  <w:tabs>
                    <w:tab w:val="left" w:pos="946"/>
                  </w:tabs>
                  <w:spacing w:after="0" w:line="240" w:lineRule="auto"/>
                  <w:jc w:val="center"/>
                  <w:rPr>
                    <w:rStyle w:val="CharStyle11"/>
                    <w:sz w:val="20"/>
                    <w:szCs w:val="20"/>
                  </w:rPr>
                </w:pPr>
                <w:r w:rsidRPr="00215B5B">
                  <w:rPr>
                    <w:rStyle w:val="PlaceholderText"/>
                    <w:rFonts w:ascii="Arial" w:hAnsi="Arial"/>
                    <w:sz w:val="20"/>
                    <w:szCs w:val="20"/>
                  </w:rPr>
                  <w:t>Įrašyti datą</w:t>
                </w:r>
              </w:p>
            </w:tc>
          </w:sdtContent>
        </w:sdt>
      </w:tr>
      <w:tr w:rsidR="00CB38CE" w:rsidRPr="00215B5B" w14:paraId="3DCED250" w14:textId="77777777" w:rsidTr="00A33BFA">
        <w:tc>
          <w:tcPr>
            <w:tcW w:w="851" w:type="dxa"/>
          </w:tcPr>
          <w:p w14:paraId="0F02A31A" w14:textId="77777777" w:rsidR="00CB38CE" w:rsidRPr="00215B5B" w:rsidRDefault="00CB38CE" w:rsidP="00CB38CE">
            <w:pPr>
              <w:pStyle w:val="Style10"/>
              <w:spacing w:after="0" w:line="240" w:lineRule="auto"/>
              <w:rPr>
                <w:rFonts w:ascii="Arial" w:hAnsi="Arial"/>
                <w:sz w:val="20"/>
                <w:szCs w:val="20"/>
              </w:rPr>
            </w:pPr>
          </w:p>
        </w:tc>
        <w:sdt>
          <w:sdtPr>
            <w:rPr>
              <w:rStyle w:val="CharStyle11"/>
              <w:b/>
              <w:bCs/>
              <w:sz w:val="20"/>
              <w:szCs w:val="20"/>
            </w:rPr>
            <w:id w:val="-152684166"/>
            <w:placeholder>
              <w:docPart w:val="342EA6B1B04945CF98C754E7DE611996"/>
            </w:placeholder>
            <w:showingPlcHdr/>
          </w:sdtPr>
          <w:sdtContent>
            <w:tc>
              <w:tcPr>
                <w:tcW w:w="8787" w:type="dxa"/>
                <w:gridSpan w:val="2"/>
              </w:tcPr>
              <w:p w14:paraId="7337C6B4" w14:textId="08F07768" w:rsidR="00CB38CE" w:rsidRPr="00215B5B" w:rsidRDefault="00CB38CE" w:rsidP="00CB38CE">
                <w:pPr>
                  <w:pStyle w:val="Style10"/>
                  <w:tabs>
                    <w:tab w:val="left" w:pos="946"/>
                  </w:tabs>
                  <w:spacing w:after="0" w:line="240" w:lineRule="auto"/>
                  <w:jc w:val="center"/>
                  <w:rPr>
                    <w:rStyle w:val="CharStyle11"/>
                    <w:b/>
                    <w:bCs/>
                    <w:sz w:val="20"/>
                    <w:szCs w:val="20"/>
                  </w:rPr>
                </w:pPr>
                <w:r w:rsidRPr="00215B5B">
                  <w:rPr>
                    <w:rStyle w:val="PlaceholderText"/>
                    <w:rFonts w:ascii="Arial" w:hAnsi="Arial"/>
                    <w:sz w:val="20"/>
                    <w:szCs w:val="20"/>
                  </w:rPr>
                  <w:t>Įrašyti miestą</w:t>
                </w:r>
              </w:p>
            </w:tc>
          </w:sdtContent>
        </w:sdt>
      </w:tr>
      <w:tr w:rsidR="00CB38CE" w:rsidRPr="00215B5B" w14:paraId="002C5D83" w14:textId="77777777" w:rsidTr="00A33BFA">
        <w:tc>
          <w:tcPr>
            <w:tcW w:w="851" w:type="dxa"/>
          </w:tcPr>
          <w:p w14:paraId="522EE8AE" w14:textId="77777777" w:rsidR="00CB38CE" w:rsidRPr="00215B5B" w:rsidRDefault="00CB38CE" w:rsidP="00CB38CE">
            <w:pPr>
              <w:pStyle w:val="Style10"/>
              <w:spacing w:after="0" w:line="240" w:lineRule="auto"/>
              <w:rPr>
                <w:rFonts w:ascii="Arial" w:hAnsi="Arial"/>
                <w:sz w:val="20"/>
                <w:szCs w:val="20"/>
              </w:rPr>
            </w:pPr>
          </w:p>
        </w:tc>
        <w:tc>
          <w:tcPr>
            <w:tcW w:w="8787" w:type="dxa"/>
            <w:gridSpan w:val="2"/>
          </w:tcPr>
          <w:p w14:paraId="6CA1399E" w14:textId="77777777" w:rsidR="00CB38CE" w:rsidRPr="00215B5B" w:rsidRDefault="00CB38CE" w:rsidP="00A3296A">
            <w:pPr>
              <w:pStyle w:val="Style10"/>
              <w:tabs>
                <w:tab w:val="left" w:pos="946"/>
              </w:tabs>
              <w:spacing w:after="0" w:line="240" w:lineRule="auto"/>
              <w:jc w:val="both"/>
              <w:rPr>
                <w:rStyle w:val="CharStyle11"/>
                <w:b/>
                <w:bCs/>
                <w:sz w:val="20"/>
                <w:szCs w:val="20"/>
              </w:rPr>
            </w:pPr>
          </w:p>
        </w:tc>
      </w:tr>
      <w:tr w:rsidR="00CB38CE" w:rsidRPr="00215B5B" w14:paraId="1C2957C4" w14:textId="77777777" w:rsidTr="00DA20B0">
        <w:tc>
          <w:tcPr>
            <w:tcW w:w="9638" w:type="dxa"/>
            <w:gridSpan w:val="3"/>
          </w:tcPr>
          <w:p w14:paraId="440F5B2B" w14:textId="653EFCA1" w:rsidR="00CB38CE" w:rsidRPr="00215B5B" w:rsidRDefault="00000000" w:rsidP="00DE3C25">
            <w:pPr>
              <w:widowControl w:val="0"/>
              <w:jc w:val="both"/>
              <w:rPr>
                <w:rStyle w:val="CharStyle11"/>
                <w:rFonts w:eastAsia="Times New Roman"/>
                <w:sz w:val="20"/>
                <w:szCs w:val="20"/>
              </w:rPr>
            </w:pPr>
            <w:sdt>
              <w:sdtPr>
                <w:rPr>
                  <w:rFonts w:eastAsia="Arial" w:cs="Arial"/>
                  <w:sz w:val="19"/>
                  <w:szCs w:val="19"/>
                </w:rPr>
                <w:id w:val="1453441052"/>
                <w:placeholder>
                  <w:docPart w:val="C9A1C08F968444208577373FE5A9D26A"/>
                </w:placeholder>
                <w:showingPlcHdr/>
              </w:sdtPr>
              <w:sdtContent>
                <w:r w:rsidR="00CB38CE" w:rsidRPr="00215B5B">
                  <w:rPr>
                    <w:rStyle w:val="PlaceholderText"/>
                    <w:rFonts w:ascii="Arial" w:hAnsi="Arial" w:cs="Arial"/>
                  </w:rPr>
                  <w:t>Perkančiosios organizacijos pavadinimas</w:t>
                </w:r>
              </w:sdtContent>
            </w:sdt>
            <w:r w:rsidR="00CB38CE" w:rsidRPr="00215B5B">
              <w:rPr>
                <w:rFonts w:ascii="Arial" w:hAnsi="Arial" w:cs="Arial"/>
              </w:rPr>
              <w:t xml:space="preserve"> juridinio asmens kodas </w:t>
            </w:r>
            <w:sdt>
              <w:sdtPr>
                <w:rPr>
                  <w:rFonts w:cs="Arial"/>
                </w:rPr>
                <w:id w:val="-1877770087"/>
                <w:placeholder>
                  <w:docPart w:val="A0D67F7EEDD0439CA6F0C6DD112ACBD7"/>
                </w:placeholder>
                <w:showingPlcHdr/>
              </w:sdtPr>
              <w:sdtContent>
                <w:r w:rsidR="00CB38CE" w:rsidRPr="00215B5B">
                  <w:rPr>
                    <w:rStyle w:val="PlaceholderText"/>
                    <w:rFonts w:ascii="Arial" w:hAnsi="Arial" w:cs="Arial"/>
                  </w:rPr>
                  <w:t>įrašyti kodą</w:t>
                </w:r>
              </w:sdtContent>
            </w:sdt>
            <w:r w:rsidR="00CB38CE" w:rsidRPr="00215B5B">
              <w:rPr>
                <w:rFonts w:ascii="Arial" w:hAnsi="Arial" w:cs="Arial"/>
              </w:rPr>
              <w:t xml:space="preserve">, kurios registruota buveinė yra </w:t>
            </w:r>
            <w:sdt>
              <w:sdtPr>
                <w:rPr>
                  <w:rFonts w:cs="Arial"/>
                </w:rPr>
                <w:id w:val="132833362"/>
                <w:placeholder>
                  <w:docPart w:val="F5AB139EF5554147B87031CFBB82A6F5"/>
                </w:placeholder>
                <w:showingPlcHdr/>
              </w:sdtPr>
              <w:sdtContent>
                <w:r w:rsidR="00CB38CE" w:rsidRPr="00215B5B">
                  <w:rPr>
                    <w:rStyle w:val="PlaceholderText"/>
                    <w:rFonts w:ascii="Arial" w:hAnsi="Arial" w:cs="Arial"/>
                  </w:rPr>
                  <w:t>įrašyti adresą</w:t>
                </w:r>
              </w:sdtContent>
            </w:sdt>
            <w:r w:rsidR="00CB38CE" w:rsidRPr="00215B5B">
              <w:rPr>
                <w:rFonts w:ascii="Arial" w:hAnsi="Arial" w:cs="Arial"/>
              </w:rPr>
              <w:t xml:space="preserve">, duomenys apie įmonę kaupiami ir saugomi Lietuvos Respublikos juridinių asmenų registre, atstovaujama </w:t>
            </w:r>
            <w:sdt>
              <w:sdtPr>
                <w:rPr>
                  <w:rFonts w:cs="Arial"/>
                </w:rPr>
                <w:id w:val="-322970876"/>
                <w:placeholder>
                  <w:docPart w:val="AD0557DFDC3947F385887076CDD972EA"/>
                </w:placeholder>
                <w:showingPlcHdr/>
              </w:sdtPr>
              <w:sdtContent>
                <w:r w:rsidR="00CB38CE" w:rsidRPr="00215B5B">
                  <w:rPr>
                    <w:rStyle w:val="PlaceholderText"/>
                    <w:rFonts w:ascii="Arial" w:hAnsi="Arial" w:cs="Arial"/>
                  </w:rPr>
                  <w:t>įrašyti atstovą</w:t>
                </w:r>
              </w:sdtContent>
            </w:sdt>
            <w:r w:rsidR="00CB38CE" w:rsidRPr="00215B5B">
              <w:rPr>
                <w:rFonts w:ascii="Arial" w:hAnsi="Arial" w:cs="Arial"/>
              </w:rPr>
              <w:t xml:space="preserve">, veikiančio pagal </w:t>
            </w:r>
            <w:sdt>
              <w:sdtPr>
                <w:rPr>
                  <w:rFonts w:cs="Arial"/>
                </w:rPr>
                <w:id w:val="341818335"/>
                <w:placeholder>
                  <w:docPart w:val="F6B52271583B4D9C904C4992D67783CB"/>
                </w:placeholder>
                <w:showingPlcHdr/>
              </w:sdtPr>
              <w:sdtContent>
                <w:r w:rsidR="00CB38CE" w:rsidRPr="00215B5B">
                  <w:rPr>
                    <w:rStyle w:val="PlaceholderText"/>
                    <w:rFonts w:ascii="Arial" w:hAnsi="Arial" w:cs="Arial"/>
                  </w:rPr>
                  <w:t>įrašyti teisinį atstovavimo pagrindą</w:t>
                </w:r>
              </w:sdtContent>
            </w:sdt>
            <w:r w:rsidR="00CB38CE" w:rsidRPr="00215B5B">
              <w:rPr>
                <w:rFonts w:ascii="Arial" w:hAnsi="Arial" w:cs="Arial"/>
              </w:rPr>
              <w:t xml:space="preserve">, (toliau – </w:t>
            </w:r>
            <w:r w:rsidR="00CB38CE" w:rsidRPr="00215B5B">
              <w:rPr>
                <w:rFonts w:ascii="Arial" w:hAnsi="Arial" w:cs="Arial"/>
                <w:b/>
                <w:bCs/>
              </w:rPr>
              <w:t>Pirkėjas</w:t>
            </w:r>
            <w:r w:rsidR="00CB38CE" w:rsidRPr="00215B5B">
              <w:rPr>
                <w:rFonts w:ascii="Arial" w:hAnsi="Arial" w:cs="Arial"/>
              </w:rPr>
              <w:t>)</w:t>
            </w:r>
          </w:p>
        </w:tc>
      </w:tr>
      <w:tr w:rsidR="00CB38CE" w:rsidRPr="00215B5B" w14:paraId="0CADC824" w14:textId="77777777" w:rsidTr="00DA20B0">
        <w:tc>
          <w:tcPr>
            <w:tcW w:w="9638" w:type="dxa"/>
            <w:gridSpan w:val="3"/>
          </w:tcPr>
          <w:p w14:paraId="619E303F" w14:textId="695DF75D" w:rsidR="00CB38CE" w:rsidRPr="00215B5B" w:rsidRDefault="00CB38CE" w:rsidP="00DE3C25">
            <w:pPr>
              <w:widowControl w:val="0"/>
              <w:jc w:val="both"/>
              <w:rPr>
                <w:rFonts w:ascii="Arial" w:hAnsi="Arial" w:cs="Arial"/>
                <w:b/>
              </w:rPr>
            </w:pPr>
            <w:r w:rsidRPr="00215B5B">
              <w:rPr>
                <w:rFonts w:ascii="Arial" w:hAnsi="Arial" w:cs="Arial"/>
              </w:rPr>
              <w:t>ir</w:t>
            </w:r>
          </w:p>
        </w:tc>
      </w:tr>
      <w:tr w:rsidR="00CB38CE" w:rsidRPr="00215B5B" w14:paraId="711E7A4B" w14:textId="77777777" w:rsidTr="00DA20B0">
        <w:tc>
          <w:tcPr>
            <w:tcW w:w="9638" w:type="dxa"/>
            <w:gridSpan w:val="3"/>
          </w:tcPr>
          <w:p w14:paraId="664145C5" w14:textId="19780970" w:rsidR="00CB38CE" w:rsidRPr="00215B5B" w:rsidRDefault="00000000" w:rsidP="00DE3C25">
            <w:pPr>
              <w:widowControl w:val="0"/>
              <w:jc w:val="both"/>
              <w:rPr>
                <w:rFonts w:ascii="Arial" w:hAnsi="Arial" w:cs="Arial"/>
                <w:b/>
              </w:rPr>
            </w:pPr>
            <w:sdt>
              <w:sdtPr>
                <w:rPr>
                  <w:rFonts w:cs="Arial"/>
                </w:rPr>
                <w:id w:val="429785507"/>
                <w:placeholder>
                  <w:docPart w:val="15DB88B2D9054D34A26112F2EE898BDC"/>
                </w:placeholder>
                <w:showingPlcHdr/>
              </w:sdtPr>
              <w:sdtContent>
                <w:r w:rsidR="008B26C8" w:rsidRPr="00215B5B">
                  <w:rPr>
                    <w:rStyle w:val="PlaceholderText"/>
                    <w:rFonts w:ascii="Arial" w:hAnsi="Arial" w:cs="Arial"/>
                  </w:rPr>
                  <w:t>Paslaugų teikėjo pavadinimas</w:t>
                </w:r>
              </w:sdtContent>
            </w:sdt>
            <w:r w:rsidR="008B26C8" w:rsidRPr="00215B5B">
              <w:rPr>
                <w:rFonts w:ascii="Arial" w:hAnsi="Arial" w:cs="Arial"/>
              </w:rPr>
              <w:t xml:space="preserve"> juridinio asmens kodas </w:t>
            </w:r>
            <w:sdt>
              <w:sdtPr>
                <w:rPr>
                  <w:rFonts w:cs="Arial"/>
                </w:rPr>
                <w:id w:val="632448174"/>
                <w:placeholder>
                  <w:docPart w:val="1E7030F54FF44658B425BDB809312275"/>
                </w:placeholder>
                <w:showingPlcHdr/>
              </w:sdtPr>
              <w:sdtContent>
                <w:r w:rsidR="008B26C8" w:rsidRPr="00215B5B">
                  <w:rPr>
                    <w:rStyle w:val="PlaceholderText"/>
                    <w:rFonts w:ascii="Arial" w:hAnsi="Arial" w:cs="Arial"/>
                  </w:rPr>
                  <w:t>įrašyti kodą</w:t>
                </w:r>
              </w:sdtContent>
            </w:sdt>
            <w:r w:rsidR="008B26C8" w:rsidRPr="00215B5B">
              <w:rPr>
                <w:rFonts w:ascii="Arial" w:hAnsi="Arial" w:cs="Arial"/>
              </w:rPr>
              <w:t xml:space="preserve">, kurios registruota buveinė yra </w:t>
            </w:r>
            <w:sdt>
              <w:sdtPr>
                <w:rPr>
                  <w:rFonts w:cs="Arial"/>
                </w:rPr>
                <w:id w:val="-1227376978"/>
                <w:placeholder>
                  <w:docPart w:val="5CA6083C64D44068BE933A014775FF65"/>
                </w:placeholder>
                <w:showingPlcHdr/>
              </w:sdtPr>
              <w:sdtContent>
                <w:r w:rsidR="008B26C8" w:rsidRPr="00215B5B">
                  <w:rPr>
                    <w:rStyle w:val="PlaceholderText"/>
                    <w:rFonts w:ascii="Arial" w:hAnsi="Arial" w:cs="Arial"/>
                  </w:rPr>
                  <w:t>įrašyti adresą</w:t>
                </w:r>
              </w:sdtContent>
            </w:sdt>
            <w:r w:rsidR="008B26C8" w:rsidRPr="00215B5B">
              <w:rPr>
                <w:rFonts w:ascii="Arial" w:hAnsi="Arial" w:cs="Arial"/>
              </w:rPr>
              <w:t xml:space="preserve">, duomenys apie įmonę kaupiami ir saugomi Lietuvos Respublikos juridinių asmenų registre, atstovaujama </w:t>
            </w:r>
            <w:sdt>
              <w:sdtPr>
                <w:rPr>
                  <w:rFonts w:cs="Arial"/>
                </w:rPr>
                <w:id w:val="-1718417919"/>
                <w:placeholder>
                  <w:docPart w:val="FFED37DAEAE5469C83D2DF77BFFF6FB3"/>
                </w:placeholder>
                <w:showingPlcHdr/>
              </w:sdtPr>
              <w:sdtContent>
                <w:r w:rsidR="008B26C8" w:rsidRPr="00215B5B">
                  <w:rPr>
                    <w:rStyle w:val="PlaceholderText"/>
                    <w:rFonts w:ascii="Arial" w:hAnsi="Arial" w:cs="Arial"/>
                  </w:rPr>
                  <w:t>įrašyti atstovą</w:t>
                </w:r>
              </w:sdtContent>
            </w:sdt>
            <w:r w:rsidR="008B26C8" w:rsidRPr="00215B5B">
              <w:rPr>
                <w:rFonts w:ascii="Arial" w:hAnsi="Arial" w:cs="Arial"/>
              </w:rPr>
              <w:t xml:space="preserve">, veikiančio pagal </w:t>
            </w:r>
            <w:sdt>
              <w:sdtPr>
                <w:rPr>
                  <w:rFonts w:cs="Arial"/>
                </w:rPr>
                <w:id w:val="-1793666534"/>
                <w:placeholder>
                  <w:docPart w:val="56E3F9D6395C4C7DB7DFD7D27097E990"/>
                </w:placeholder>
                <w:showingPlcHdr/>
              </w:sdtPr>
              <w:sdtContent>
                <w:r w:rsidR="008B26C8" w:rsidRPr="00215B5B">
                  <w:rPr>
                    <w:rStyle w:val="PlaceholderText"/>
                    <w:rFonts w:ascii="Arial" w:hAnsi="Arial" w:cs="Arial"/>
                  </w:rPr>
                  <w:t>įrašyti teisinį atstovavimo pagrindą</w:t>
                </w:r>
              </w:sdtContent>
            </w:sdt>
            <w:r w:rsidR="008B26C8" w:rsidRPr="00215B5B">
              <w:rPr>
                <w:rFonts w:ascii="Arial" w:hAnsi="Arial" w:cs="Arial"/>
              </w:rPr>
              <w:t xml:space="preserve">, </w:t>
            </w:r>
            <w:r w:rsidR="00CB38CE" w:rsidRPr="00215B5B">
              <w:rPr>
                <w:rFonts w:ascii="Arial" w:hAnsi="Arial" w:cs="Arial"/>
              </w:rPr>
              <w:t xml:space="preserve">(toliau – </w:t>
            </w:r>
            <w:r w:rsidR="00CB38CE" w:rsidRPr="00215B5B">
              <w:rPr>
                <w:rFonts w:ascii="Arial" w:hAnsi="Arial" w:cs="Arial"/>
                <w:b/>
                <w:bCs/>
              </w:rPr>
              <w:t>Tiekėjas</w:t>
            </w:r>
            <w:r w:rsidR="00CB38CE" w:rsidRPr="00215B5B">
              <w:rPr>
                <w:rFonts w:ascii="Arial" w:hAnsi="Arial" w:cs="Arial"/>
              </w:rPr>
              <w:t>),</w:t>
            </w:r>
          </w:p>
        </w:tc>
      </w:tr>
      <w:tr w:rsidR="00CB38CE" w:rsidRPr="00215B5B" w14:paraId="49F2D218" w14:textId="77777777" w:rsidTr="00DA20B0">
        <w:tc>
          <w:tcPr>
            <w:tcW w:w="9638" w:type="dxa"/>
            <w:gridSpan w:val="3"/>
          </w:tcPr>
          <w:p w14:paraId="7918DD68" w14:textId="2E9E85AF" w:rsidR="00CB38CE" w:rsidRPr="00215B5B" w:rsidRDefault="00CB38CE" w:rsidP="00DE3C25">
            <w:pPr>
              <w:pStyle w:val="Style10"/>
              <w:tabs>
                <w:tab w:val="left" w:pos="946"/>
              </w:tabs>
              <w:spacing w:after="0" w:line="240" w:lineRule="auto"/>
              <w:jc w:val="both"/>
              <w:rPr>
                <w:rStyle w:val="CharStyle11"/>
                <w:b/>
                <w:bCs/>
                <w:sz w:val="20"/>
                <w:szCs w:val="20"/>
              </w:rPr>
            </w:pPr>
            <w:r w:rsidRPr="00215B5B">
              <w:rPr>
                <w:rFonts w:ascii="Arial" w:hAnsi="Arial"/>
                <w:sz w:val="20"/>
                <w:szCs w:val="20"/>
              </w:rPr>
              <w:t>toliau kartu šioje sutartyje vadinamos Šalimis, o kiekviena atskirai – Šalimi, sudarė šią paslaugų pirkimo</w:t>
            </w:r>
            <w:r w:rsidR="008B26C8" w:rsidRPr="00215B5B">
              <w:rPr>
                <w:rFonts w:ascii="Arial" w:hAnsi="Arial"/>
                <w:sz w:val="20"/>
                <w:szCs w:val="20"/>
              </w:rPr>
              <w:t xml:space="preserve"> </w:t>
            </w:r>
            <w:r w:rsidRPr="00215B5B">
              <w:rPr>
                <w:rFonts w:ascii="Arial" w:hAnsi="Arial"/>
                <w:sz w:val="20"/>
                <w:szCs w:val="20"/>
              </w:rPr>
              <w:t>–</w:t>
            </w:r>
            <w:r w:rsidR="008B26C8" w:rsidRPr="00215B5B">
              <w:rPr>
                <w:rFonts w:ascii="Arial" w:hAnsi="Arial"/>
                <w:sz w:val="20"/>
                <w:szCs w:val="20"/>
              </w:rPr>
              <w:t xml:space="preserve"> </w:t>
            </w:r>
            <w:r w:rsidRPr="00215B5B">
              <w:rPr>
                <w:rFonts w:ascii="Arial" w:hAnsi="Arial"/>
                <w:sz w:val="20"/>
                <w:szCs w:val="20"/>
              </w:rPr>
              <w:t>pardavimo sutartį, toliau vadinamą Sutartimi, ir susitarė dėl toliau išvardytų sąlygų.</w:t>
            </w:r>
          </w:p>
        </w:tc>
      </w:tr>
      <w:tr w:rsidR="00CB38CE" w:rsidRPr="00215B5B" w14:paraId="7F703586" w14:textId="77777777" w:rsidTr="00A33BFA">
        <w:tc>
          <w:tcPr>
            <w:tcW w:w="851" w:type="dxa"/>
          </w:tcPr>
          <w:p w14:paraId="798324CB" w14:textId="77777777" w:rsidR="00CB38CE" w:rsidRPr="00215B5B" w:rsidRDefault="00CB38CE" w:rsidP="00DE3C25">
            <w:pPr>
              <w:pStyle w:val="Style10"/>
              <w:spacing w:after="0" w:line="240" w:lineRule="auto"/>
              <w:jc w:val="both"/>
              <w:rPr>
                <w:rFonts w:ascii="Arial" w:hAnsi="Arial"/>
                <w:sz w:val="20"/>
                <w:szCs w:val="20"/>
              </w:rPr>
            </w:pPr>
          </w:p>
        </w:tc>
        <w:tc>
          <w:tcPr>
            <w:tcW w:w="8787" w:type="dxa"/>
            <w:gridSpan w:val="2"/>
          </w:tcPr>
          <w:p w14:paraId="372772E9" w14:textId="77777777" w:rsidR="00CB38CE" w:rsidRPr="00215B5B" w:rsidRDefault="00CB38CE" w:rsidP="00DE3C25">
            <w:pPr>
              <w:pStyle w:val="Style10"/>
              <w:tabs>
                <w:tab w:val="left" w:pos="946"/>
              </w:tabs>
              <w:spacing w:after="0" w:line="240" w:lineRule="auto"/>
              <w:jc w:val="both"/>
              <w:rPr>
                <w:rFonts w:ascii="Arial" w:hAnsi="Arial"/>
                <w:sz w:val="20"/>
                <w:szCs w:val="20"/>
              </w:rPr>
            </w:pPr>
          </w:p>
        </w:tc>
      </w:tr>
      <w:tr w:rsidR="00CB38CE" w:rsidRPr="00215B5B" w14:paraId="7FE3E07C" w14:textId="77777777" w:rsidTr="00A33BFA">
        <w:tc>
          <w:tcPr>
            <w:tcW w:w="851" w:type="dxa"/>
          </w:tcPr>
          <w:p w14:paraId="227E93C7" w14:textId="77777777" w:rsidR="00CB38CE" w:rsidRPr="00215B5B" w:rsidRDefault="00CB38CE"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6CF7F7A2" w14:textId="0CADA313" w:rsidR="00CB38CE" w:rsidRPr="00215B5B" w:rsidRDefault="008B26C8"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SUTARTIES OBJEKTAS</w:t>
            </w:r>
          </w:p>
        </w:tc>
      </w:tr>
      <w:tr w:rsidR="00CB38CE" w:rsidRPr="00215B5B" w14:paraId="669211BB" w14:textId="77777777" w:rsidTr="00A33BFA">
        <w:tc>
          <w:tcPr>
            <w:tcW w:w="851" w:type="dxa"/>
          </w:tcPr>
          <w:p w14:paraId="56E77DCF" w14:textId="77777777" w:rsidR="00CB38CE" w:rsidRPr="00215B5B" w:rsidRDefault="00CB38CE" w:rsidP="00DE3C25">
            <w:pPr>
              <w:pStyle w:val="Style10"/>
              <w:spacing w:after="0" w:line="240" w:lineRule="auto"/>
              <w:jc w:val="both"/>
              <w:rPr>
                <w:rFonts w:ascii="Arial" w:hAnsi="Arial"/>
                <w:sz w:val="20"/>
                <w:szCs w:val="20"/>
              </w:rPr>
            </w:pPr>
          </w:p>
        </w:tc>
        <w:tc>
          <w:tcPr>
            <w:tcW w:w="8787" w:type="dxa"/>
            <w:gridSpan w:val="2"/>
          </w:tcPr>
          <w:p w14:paraId="09D25EF8" w14:textId="77777777" w:rsidR="00CB38CE" w:rsidRPr="00215B5B" w:rsidRDefault="00CB38CE" w:rsidP="00DE3C25">
            <w:pPr>
              <w:pStyle w:val="Style10"/>
              <w:tabs>
                <w:tab w:val="left" w:pos="946"/>
              </w:tabs>
              <w:spacing w:after="0" w:line="240" w:lineRule="auto"/>
              <w:jc w:val="both"/>
              <w:rPr>
                <w:rFonts w:ascii="Arial" w:hAnsi="Arial"/>
                <w:sz w:val="20"/>
                <w:szCs w:val="20"/>
              </w:rPr>
            </w:pPr>
          </w:p>
        </w:tc>
      </w:tr>
      <w:tr w:rsidR="00CB38CE" w:rsidRPr="00215B5B" w14:paraId="0CD00D53" w14:textId="77777777" w:rsidTr="00A33BFA">
        <w:tc>
          <w:tcPr>
            <w:tcW w:w="851" w:type="dxa"/>
          </w:tcPr>
          <w:p w14:paraId="10A292A5" w14:textId="77777777" w:rsidR="00CB38CE" w:rsidRPr="00215B5B" w:rsidRDefault="00CB38CE"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7E08EB8" w14:textId="6A26AE9B" w:rsidR="00CB38CE" w:rsidRPr="00215B5B" w:rsidRDefault="008B26C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Tiekėjas Sutartyje nustatytomis sąlygomis ir tvarka įsipareigoja </w:t>
            </w:r>
            <w:r w:rsidR="00B6266A" w:rsidRPr="00215B5B">
              <w:rPr>
                <w:rFonts w:ascii="Arial" w:hAnsi="Arial"/>
                <w:sz w:val="20"/>
                <w:szCs w:val="20"/>
              </w:rPr>
              <w:t xml:space="preserve">suteikti </w:t>
            </w:r>
            <w:r w:rsidR="00656282" w:rsidRPr="00215B5B">
              <w:rPr>
                <w:rFonts w:ascii="Arial" w:hAnsi="Arial"/>
                <w:sz w:val="20"/>
                <w:szCs w:val="20"/>
              </w:rPr>
              <w:t xml:space="preserve">šias paslaugas </w:t>
            </w:r>
            <w:r w:rsidR="00615049" w:rsidRPr="00215B5B">
              <w:rPr>
                <w:rFonts w:ascii="Arial" w:hAnsi="Arial"/>
                <w:sz w:val="20"/>
                <w:szCs w:val="20"/>
              </w:rPr>
              <w:br/>
            </w:r>
            <w:r w:rsidR="00656282" w:rsidRPr="00215B5B">
              <w:rPr>
                <w:rFonts w:ascii="Arial" w:hAnsi="Arial"/>
                <w:sz w:val="20"/>
                <w:szCs w:val="20"/>
              </w:rPr>
              <w:t xml:space="preserve">(toliau – </w:t>
            </w:r>
            <w:r w:rsidR="00656282" w:rsidRPr="00215B5B">
              <w:rPr>
                <w:rFonts w:ascii="Arial" w:hAnsi="Arial"/>
                <w:b/>
                <w:bCs/>
                <w:sz w:val="20"/>
                <w:szCs w:val="20"/>
              </w:rPr>
              <w:t>Paslaugos</w:t>
            </w:r>
            <w:r w:rsidR="00656282" w:rsidRPr="00215B5B">
              <w:rPr>
                <w:rFonts w:ascii="Arial" w:hAnsi="Arial"/>
                <w:sz w:val="20"/>
                <w:szCs w:val="20"/>
              </w:rPr>
              <w:t>)</w:t>
            </w:r>
            <w:r w:rsidR="003C1214" w:rsidRPr="00215B5B">
              <w:rPr>
                <w:rFonts w:ascii="Arial" w:hAnsi="Arial"/>
                <w:sz w:val="20"/>
                <w:szCs w:val="20"/>
              </w:rPr>
              <w:t>:</w:t>
            </w:r>
          </w:p>
        </w:tc>
      </w:tr>
      <w:tr w:rsidR="00FF73B0" w:rsidRPr="00215B5B" w14:paraId="361C2460" w14:textId="77777777" w:rsidTr="00A33BFA">
        <w:tc>
          <w:tcPr>
            <w:tcW w:w="851" w:type="dxa"/>
          </w:tcPr>
          <w:p w14:paraId="741D05E0" w14:textId="77777777" w:rsidR="00FF73B0" w:rsidRPr="00215B5B" w:rsidRDefault="00FF73B0" w:rsidP="00DE3C25">
            <w:pPr>
              <w:pStyle w:val="Style10"/>
              <w:numPr>
                <w:ilvl w:val="2"/>
                <w:numId w:val="59"/>
              </w:numPr>
              <w:spacing w:after="0" w:line="240" w:lineRule="auto"/>
              <w:ind w:left="0" w:firstLine="0"/>
              <w:jc w:val="both"/>
              <w:rPr>
                <w:rFonts w:ascii="Arial" w:hAnsi="Arial"/>
                <w:sz w:val="20"/>
                <w:szCs w:val="20"/>
              </w:rPr>
            </w:pPr>
            <w:bookmarkStart w:id="1" w:name="_Ref143250355"/>
          </w:p>
        </w:tc>
        <w:bookmarkEnd w:id="1"/>
        <w:tc>
          <w:tcPr>
            <w:tcW w:w="8787" w:type="dxa"/>
            <w:gridSpan w:val="2"/>
          </w:tcPr>
          <w:p w14:paraId="18775C49" w14:textId="41670B05" w:rsidR="00FF73B0" w:rsidRPr="00215B5B" w:rsidRDefault="00656282" w:rsidP="00404EA7">
            <w:pPr>
              <w:pStyle w:val="Style10"/>
              <w:tabs>
                <w:tab w:val="left" w:pos="946"/>
              </w:tabs>
              <w:spacing w:after="0" w:line="240" w:lineRule="auto"/>
              <w:jc w:val="both"/>
              <w:rPr>
                <w:rFonts w:ascii="Arial" w:hAnsi="Arial"/>
                <w:sz w:val="20"/>
                <w:szCs w:val="20"/>
              </w:rPr>
            </w:pPr>
            <w:r w:rsidRPr="00215B5B">
              <w:rPr>
                <w:rFonts w:ascii="Arial" w:hAnsi="Arial"/>
                <w:sz w:val="20"/>
                <w:szCs w:val="20"/>
              </w:rPr>
              <w:t>Energijos vartojimo audito</w:t>
            </w:r>
            <w:r w:rsidR="00966405" w:rsidRPr="00215B5B">
              <w:rPr>
                <w:rFonts w:ascii="Arial" w:hAnsi="Arial"/>
                <w:sz w:val="20"/>
                <w:szCs w:val="20"/>
              </w:rPr>
              <w:t xml:space="preserve"> atlikimo ir energijos vartojimo audito</w:t>
            </w:r>
            <w:r w:rsidRPr="00215B5B">
              <w:rPr>
                <w:rFonts w:ascii="Arial" w:hAnsi="Arial"/>
                <w:sz w:val="20"/>
                <w:szCs w:val="20"/>
              </w:rPr>
              <w:t xml:space="preserve"> ataskaitos (toliau – </w:t>
            </w:r>
            <w:r w:rsidRPr="00215B5B">
              <w:rPr>
                <w:rFonts w:ascii="Arial" w:hAnsi="Arial"/>
                <w:b/>
                <w:bCs/>
                <w:sz w:val="20"/>
                <w:szCs w:val="20"/>
              </w:rPr>
              <w:t>Ataskaita</w:t>
            </w:r>
            <w:r w:rsidRPr="00215B5B">
              <w:rPr>
                <w:rFonts w:ascii="Arial" w:hAnsi="Arial"/>
                <w:sz w:val="20"/>
                <w:szCs w:val="20"/>
              </w:rPr>
              <w:t>) parengimo paslaug</w:t>
            </w:r>
            <w:r w:rsidR="00966405" w:rsidRPr="00215B5B">
              <w:rPr>
                <w:rFonts w:ascii="Arial" w:hAnsi="Arial"/>
                <w:sz w:val="20"/>
                <w:szCs w:val="20"/>
              </w:rPr>
              <w:t>a</w:t>
            </w:r>
            <w:r w:rsidRPr="00215B5B">
              <w:rPr>
                <w:rFonts w:ascii="Arial" w:hAnsi="Arial"/>
                <w:sz w:val="20"/>
                <w:szCs w:val="20"/>
              </w:rPr>
              <w:t>s</w:t>
            </w:r>
            <w:r w:rsidR="00966405" w:rsidRPr="00215B5B">
              <w:rPr>
                <w:rFonts w:ascii="Arial" w:hAnsi="Arial"/>
                <w:sz w:val="20"/>
                <w:szCs w:val="20"/>
              </w:rPr>
              <w:t xml:space="preserve"> (toliau – </w:t>
            </w:r>
            <w:r w:rsidR="00966405" w:rsidRPr="00215B5B">
              <w:rPr>
                <w:rFonts w:ascii="Arial" w:hAnsi="Arial"/>
                <w:b/>
                <w:bCs/>
                <w:sz w:val="20"/>
                <w:szCs w:val="20"/>
              </w:rPr>
              <w:t>Ataskaitos rengimo paslaugos</w:t>
            </w:r>
            <w:r w:rsidR="00966405" w:rsidRPr="00215B5B">
              <w:rPr>
                <w:rFonts w:ascii="Arial" w:hAnsi="Arial"/>
                <w:sz w:val="20"/>
                <w:szCs w:val="20"/>
              </w:rPr>
              <w:t>)</w:t>
            </w:r>
            <w:r w:rsidRPr="00215B5B">
              <w:rPr>
                <w:rFonts w:ascii="Arial" w:hAnsi="Arial"/>
                <w:sz w:val="20"/>
                <w:szCs w:val="20"/>
              </w:rPr>
              <w:t xml:space="preserve">, </w:t>
            </w:r>
            <w:r w:rsidR="00966405" w:rsidRPr="00215B5B">
              <w:rPr>
                <w:rFonts w:ascii="Arial" w:hAnsi="Arial"/>
                <w:sz w:val="20"/>
                <w:szCs w:val="20"/>
              </w:rPr>
              <w:t xml:space="preserve">kurios turi atitikti </w:t>
            </w:r>
            <w:r w:rsidRPr="00215B5B">
              <w:rPr>
                <w:rFonts w:ascii="Arial" w:hAnsi="Arial"/>
                <w:sz w:val="20"/>
                <w:szCs w:val="20"/>
              </w:rPr>
              <w:t xml:space="preserve">aktualios redakcijos </w:t>
            </w:r>
            <w:r w:rsidR="00966405" w:rsidRPr="00215B5B">
              <w:rPr>
                <w:rFonts w:ascii="Arial" w:hAnsi="Arial"/>
                <w:sz w:val="20"/>
                <w:szCs w:val="20"/>
              </w:rPr>
              <w:t>i</w:t>
            </w:r>
            <w:r w:rsidRPr="00215B5B">
              <w:rPr>
                <w:rFonts w:ascii="Arial" w:hAnsi="Arial"/>
                <w:sz w:val="20"/>
                <w:szCs w:val="20"/>
              </w:rPr>
              <w:t>šsamiojo energijos ir energijos išteklių vartojimo audito atlikimo pastatuose metodiką, patvirtintą Lietuvos Respublikos energetikos ministro 2023 m. kovo 30 d. įsakymu Nr. 1-90</w:t>
            </w:r>
            <w:r w:rsidR="00966405" w:rsidRPr="00215B5B">
              <w:rPr>
                <w:rFonts w:ascii="Arial" w:hAnsi="Arial"/>
                <w:sz w:val="20"/>
                <w:szCs w:val="20"/>
              </w:rPr>
              <w:t xml:space="preserve"> „Dėl Išsamiojo energijos, energijos išteklių vartojimo audito atlikimo pastatuose metodikos patvirtinimo“</w:t>
            </w:r>
            <w:r w:rsidR="00180781" w:rsidRPr="00215B5B">
              <w:rPr>
                <w:rFonts w:ascii="Arial" w:hAnsi="Arial"/>
                <w:sz w:val="20"/>
                <w:szCs w:val="20"/>
              </w:rPr>
              <w:t xml:space="preserve"> (toliau – </w:t>
            </w:r>
            <w:r w:rsidR="00180781" w:rsidRPr="00215B5B">
              <w:rPr>
                <w:rFonts w:ascii="Arial" w:hAnsi="Arial"/>
                <w:b/>
                <w:bCs/>
                <w:sz w:val="20"/>
                <w:szCs w:val="20"/>
              </w:rPr>
              <w:t>Metodika</w:t>
            </w:r>
            <w:r w:rsidR="00180781" w:rsidRPr="00215B5B">
              <w:rPr>
                <w:rFonts w:ascii="Arial" w:hAnsi="Arial"/>
                <w:sz w:val="20"/>
                <w:szCs w:val="20"/>
              </w:rPr>
              <w:t>)</w:t>
            </w:r>
            <w:r w:rsidR="0021036B">
              <w:rPr>
                <w:rFonts w:ascii="Arial" w:hAnsi="Arial"/>
                <w:sz w:val="20"/>
                <w:szCs w:val="20"/>
              </w:rPr>
              <w:t>,</w:t>
            </w:r>
            <w:r w:rsidRPr="00215B5B">
              <w:rPr>
                <w:rFonts w:ascii="Arial" w:hAnsi="Arial"/>
                <w:sz w:val="20"/>
                <w:szCs w:val="20"/>
              </w:rPr>
              <w:t xml:space="preserve"> bei kit</w:t>
            </w:r>
            <w:r w:rsidR="00180781" w:rsidRPr="00215B5B">
              <w:rPr>
                <w:rFonts w:ascii="Arial" w:hAnsi="Arial"/>
                <w:sz w:val="20"/>
                <w:szCs w:val="20"/>
              </w:rPr>
              <w:t>u</w:t>
            </w:r>
            <w:r w:rsidRPr="00215B5B">
              <w:rPr>
                <w:rFonts w:ascii="Arial" w:hAnsi="Arial"/>
                <w:sz w:val="20"/>
                <w:szCs w:val="20"/>
              </w:rPr>
              <w:t>s Lietuvos Respublikoje galiojanči</w:t>
            </w:r>
            <w:r w:rsidR="00180781" w:rsidRPr="00215B5B">
              <w:rPr>
                <w:rFonts w:ascii="Arial" w:hAnsi="Arial"/>
                <w:sz w:val="20"/>
                <w:szCs w:val="20"/>
              </w:rPr>
              <w:t>u</w:t>
            </w:r>
            <w:r w:rsidRPr="00215B5B">
              <w:rPr>
                <w:rFonts w:ascii="Arial" w:hAnsi="Arial"/>
                <w:sz w:val="20"/>
                <w:szCs w:val="20"/>
              </w:rPr>
              <w:t>s teisės</w:t>
            </w:r>
            <w:r w:rsidR="00966405" w:rsidRPr="00215B5B">
              <w:rPr>
                <w:rFonts w:ascii="Arial" w:hAnsi="Arial"/>
                <w:sz w:val="20"/>
                <w:szCs w:val="20"/>
              </w:rPr>
              <w:t xml:space="preserve"> aktus</w:t>
            </w:r>
            <w:r w:rsidRPr="00215B5B">
              <w:rPr>
                <w:rFonts w:ascii="Arial" w:hAnsi="Arial"/>
                <w:sz w:val="20"/>
                <w:szCs w:val="20"/>
              </w:rPr>
              <w:t xml:space="preserve">, </w:t>
            </w:r>
            <w:r w:rsidR="00966405" w:rsidRPr="00215B5B">
              <w:rPr>
                <w:rFonts w:ascii="Arial" w:hAnsi="Arial"/>
                <w:sz w:val="20"/>
                <w:szCs w:val="20"/>
              </w:rPr>
              <w:t xml:space="preserve">metodikas, taisykles, kurios </w:t>
            </w:r>
            <w:r w:rsidRPr="00215B5B">
              <w:rPr>
                <w:rFonts w:ascii="Arial" w:hAnsi="Arial"/>
                <w:sz w:val="20"/>
                <w:szCs w:val="20"/>
              </w:rPr>
              <w:t>reglamentuoja</w:t>
            </w:r>
            <w:r w:rsidR="00966405" w:rsidRPr="00215B5B">
              <w:rPr>
                <w:rFonts w:ascii="Arial" w:hAnsi="Arial"/>
                <w:sz w:val="20"/>
                <w:szCs w:val="20"/>
              </w:rPr>
              <w:t xml:space="preserve"> Ataskaitos rengimo p</w:t>
            </w:r>
            <w:r w:rsidRPr="00215B5B">
              <w:rPr>
                <w:rFonts w:ascii="Arial" w:hAnsi="Arial"/>
                <w:sz w:val="20"/>
                <w:szCs w:val="20"/>
              </w:rPr>
              <w:t>aslaugų teikimą.</w:t>
            </w:r>
          </w:p>
        </w:tc>
      </w:tr>
      <w:tr w:rsidR="00FF73B0" w:rsidRPr="00215B5B" w14:paraId="72789DD7" w14:textId="77777777" w:rsidTr="00A33BFA">
        <w:tc>
          <w:tcPr>
            <w:tcW w:w="851" w:type="dxa"/>
          </w:tcPr>
          <w:p w14:paraId="4EEF719E" w14:textId="77777777" w:rsidR="00FF73B0" w:rsidRPr="00215B5B" w:rsidRDefault="00FF73B0" w:rsidP="00DE3C25">
            <w:pPr>
              <w:pStyle w:val="Style10"/>
              <w:numPr>
                <w:ilvl w:val="2"/>
                <w:numId w:val="59"/>
              </w:numPr>
              <w:spacing w:after="0" w:line="240" w:lineRule="auto"/>
              <w:ind w:left="0" w:firstLine="0"/>
              <w:jc w:val="both"/>
              <w:rPr>
                <w:rFonts w:ascii="Arial" w:hAnsi="Arial"/>
                <w:sz w:val="20"/>
                <w:szCs w:val="20"/>
              </w:rPr>
            </w:pPr>
            <w:bookmarkStart w:id="2" w:name="_Ref143250378"/>
          </w:p>
        </w:tc>
        <w:bookmarkEnd w:id="2"/>
        <w:tc>
          <w:tcPr>
            <w:tcW w:w="8787" w:type="dxa"/>
            <w:gridSpan w:val="2"/>
          </w:tcPr>
          <w:p w14:paraId="52E691EA" w14:textId="1CFBB3EC" w:rsidR="00FF73B0" w:rsidRPr="00215B5B" w:rsidRDefault="00656282"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Ataskaitos </w:t>
            </w:r>
            <w:r w:rsidR="00504522" w:rsidRPr="00215B5B">
              <w:rPr>
                <w:rFonts w:ascii="Arial" w:hAnsi="Arial"/>
                <w:sz w:val="20"/>
                <w:szCs w:val="20"/>
              </w:rPr>
              <w:t>atnaujinimo</w:t>
            </w:r>
            <w:r w:rsidRPr="00215B5B">
              <w:rPr>
                <w:rFonts w:ascii="Arial" w:hAnsi="Arial"/>
                <w:sz w:val="20"/>
                <w:szCs w:val="20"/>
              </w:rPr>
              <w:t xml:space="preserve"> paslaug</w:t>
            </w:r>
            <w:r w:rsidR="00966405" w:rsidRPr="00215B5B">
              <w:rPr>
                <w:rFonts w:ascii="Arial" w:hAnsi="Arial"/>
                <w:sz w:val="20"/>
                <w:szCs w:val="20"/>
              </w:rPr>
              <w:t>a</w:t>
            </w:r>
            <w:r w:rsidRPr="00215B5B">
              <w:rPr>
                <w:rFonts w:ascii="Arial" w:hAnsi="Arial"/>
                <w:sz w:val="20"/>
                <w:szCs w:val="20"/>
              </w:rPr>
              <w:t xml:space="preserve">s, </w:t>
            </w:r>
            <w:r w:rsidR="00A322C8" w:rsidRPr="00215B5B">
              <w:rPr>
                <w:rFonts w:ascii="Arial" w:hAnsi="Arial"/>
                <w:sz w:val="20"/>
                <w:szCs w:val="20"/>
              </w:rPr>
              <w:t>teikiam</w:t>
            </w:r>
            <w:r w:rsidR="00966405" w:rsidRPr="00215B5B">
              <w:rPr>
                <w:rFonts w:ascii="Arial" w:hAnsi="Arial"/>
                <w:sz w:val="20"/>
                <w:szCs w:val="20"/>
              </w:rPr>
              <w:t>a</w:t>
            </w:r>
            <w:r w:rsidR="00A322C8" w:rsidRPr="00215B5B">
              <w:rPr>
                <w:rFonts w:ascii="Arial" w:hAnsi="Arial"/>
                <w:sz w:val="20"/>
                <w:szCs w:val="20"/>
              </w:rPr>
              <w:t xml:space="preserve">s </w:t>
            </w:r>
            <w:r w:rsidRPr="00215B5B">
              <w:rPr>
                <w:rFonts w:ascii="Arial" w:hAnsi="Arial"/>
                <w:sz w:val="20"/>
                <w:szCs w:val="20"/>
              </w:rPr>
              <w:t xml:space="preserve">siekiant atitikti finansavimo, skirto įgyvendinti Ataskaitoje pasiūlytus energijos taupymo </w:t>
            </w:r>
            <w:commentRangeStart w:id="3"/>
            <w:r w:rsidRPr="00215B5B">
              <w:rPr>
                <w:rFonts w:ascii="Arial" w:hAnsi="Arial"/>
                <w:sz w:val="20"/>
                <w:szCs w:val="20"/>
                <w:highlight w:val="yellow"/>
              </w:rPr>
              <w:t xml:space="preserve">ir atsinaujinančių energijos </w:t>
            </w:r>
            <w:r w:rsidR="00980B86" w:rsidRPr="00215B5B">
              <w:rPr>
                <w:rFonts w:ascii="Arial" w:hAnsi="Arial"/>
                <w:sz w:val="20"/>
                <w:szCs w:val="20"/>
                <w:highlight w:val="yellow"/>
              </w:rPr>
              <w:t xml:space="preserve">išteklių </w:t>
            </w:r>
            <w:r w:rsidRPr="00215B5B">
              <w:rPr>
                <w:rFonts w:ascii="Arial" w:hAnsi="Arial"/>
                <w:sz w:val="20"/>
                <w:szCs w:val="20"/>
                <w:highlight w:val="yellow"/>
              </w:rPr>
              <w:t xml:space="preserve">pastato energijos poreikiams </w:t>
            </w:r>
            <w:r w:rsidR="00034444" w:rsidRPr="00215B5B">
              <w:rPr>
                <w:rFonts w:ascii="Arial" w:hAnsi="Arial"/>
                <w:highlight w:val="yellow"/>
              </w:rPr>
              <w:t>tenkinti</w:t>
            </w:r>
            <w:r w:rsidR="00034444" w:rsidRPr="00215B5B">
              <w:rPr>
                <w:rFonts w:ascii="Arial" w:hAnsi="Arial"/>
                <w:szCs w:val="20"/>
                <w:highlight w:val="yellow"/>
              </w:rPr>
              <w:t xml:space="preserve"> </w:t>
            </w:r>
            <w:commentRangeEnd w:id="3"/>
            <w:r w:rsidR="00966405" w:rsidRPr="00215B5B">
              <w:rPr>
                <w:rStyle w:val="CommentReference"/>
                <w:rFonts w:ascii="Arial" w:eastAsia="SimSun" w:hAnsi="Arial"/>
                <w:kern w:val="0"/>
                <w:lang w:eastAsia="lt-LT"/>
                <w14:ligatures w14:val="none"/>
              </w:rPr>
              <w:commentReference w:id="3"/>
            </w:r>
            <w:r w:rsidRPr="00215B5B">
              <w:rPr>
                <w:rFonts w:ascii="Arial" w:hAnsi="Arial"/>
                <w:sz w:val="20"/>
                <w:szCs w:val="20"/>
              </w:rPr>
              <w:t>priemonių paketus, sąlygų reikalavimus</w:t>
            </w:r>
            <w:r w:rsidR="00BC48DD" w:rsidRPr="00215B5B">
              <w:rPr>
                <w:rFonts w:ascii="Arial" w:hAnsi="Arial"/>
                <w:sz w:val="20"/>
                <w:szCs w:val="20"/>
              </w:rPr>
              <w:t xml:space="preserve">, </w:t>
            </w:r>
            <w:bookmarkStart w:id="4" w:name="OLE_LINK2"/>
            <w:r w:rsidR="00BC48DD" w:rsidRPr="00215B5B">
              <w:rPr>
                <w:rFonts w:ascii="Arial" w:hAnsi="Arial"/>
                <w:sz w:val="20"/>
                <w:szCs w:val="20"/>
              </w:rPr>
              <w:t>kurie nebuvo numatyti Ataskaitos rengimo metu</w:t>
            </w:r>
            <w:r w:rsidRPr="00215B5B">
              <w:rPr>
                <w:rFonts w:ascii="Arial" w:hAnsi="Arial"/>
                <w:sz w:val="20"/>
                <w:szCs w:val="20"/>
              </w:rPr>
              <w:t xml:space="preserve"> </w:t>
            </w:r>
            <w:bookmarkEnd w:id="4"/>
            <w:r w:rsidRPr="00215B5B">
              <w:rPr>
                <w:rFonts w:ascii="Arial" w:hAnsi="Arial"/>
                <w:sz w:val="20"/>
                <w:szCs w:val="20"/>
              </w:rPr>
              <w:t xml:space="preserve">(toliau – </w:t>
            </w:r>
            <w:r w:rsidRPr="00215B5B">
              <w:rPr>
                <w:rFonts w:ascii="Arial" w:hAnsi="Arial"/>
                <w:b/>
                <w:sz w:val="20"/>
                <w:szCs w:val="20"/>
              </w:rPr>
              <w:t xml:space="preserve">Ataskaitos </w:t>
            </w:r>
            <w:r w:rsidR="00BC48DD" w:rsidRPr="00215B5B">
              <w:rPr>
                <w:rFonts w:ascii="Arial" w:hAnsi="Arial"/>
                <w:b/>
                <w:sz w:val="20"/>
                <w:szCs w:val="20"/>
              </w:rPr>
              <w:t xml:space="preserve">atnaujinimo </w:t>
            </w:r>
            <w:r w:rsidRPr="00215B5B">
              <w:rPr>
                <w:rFonts w:ascii="Arial" w:hAnsi="Arial"/>
                <w:b/>
                <w:sz w:val="20"/>
                <w:szCs w:val="20"/>
              </w:rPr>
              <w:t>paslaugos</w:t>
            </w:r>
            <w:r w:rsidRPr="00215B5B">
              <w:rPr>
                <w:rFonts w:ascii="Arial" w:hAnsi="Arial"/>
                <w:sz w:val="20"/>
                <w:szCs w:val="20"/>
              </w:rPr>
              <w:t>).</w:t>
            </w:r>
          </w:p>
        </w:tc>
      </w:tr>
      <w:tr w:rsidR="003740E5" w:rsidRPr="00215B5B" w14:paraId="3C7F35B0" w14:textId="77777777" w:rsidTr="00A33BFA">
        <w:tc>
          <w:tcPr>
            <w:tcW w:w="851" w:type="dxa"/>
          </w:tcPr>
          <w:p w14:paraId="04064149" w14:textId="77777777" w:rsidR="003740E5" w:rsidRPr="00215B5B" w:rsidRDefault="003740E5"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F034BC8" w14:textId="409F971D" w:rsidR="003740E5" w:rsidRPr="00215B5B" w:rsidRDefault="003740E5"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Pirkėjas Ataskaitos </w:t>
            </w:r>
            <w:r w:rsidR="00491030" w:rsidRPr="00215B5B">
              <w:rPr>
                <w:rFonts w:ascii="Arial" w:hAnsi="Arial"/>
                <w:sz w:val="20"/>
                <w:szCs w:val="20"/>
              </w:rPr>
              <w:t xml:space="preserve">atnaujinimo </w:t>
            </w:r>
            <w:r w:rsidRPr="00215B5B">
              <w:rPr>
                <w:rFonts w:ascii="Arial" w:hAnsi="Arial"/>
                <w:sz w:val="20"/>
                <w:szCs w:val="20"/>
              </w:rPr>
              <w:t xml:space="preserve">paslaugas užsakys tik pagal faktinį poreikį, nurodomą atskiruose </w:t>
            </w:r>
            <w:r w:rsidR="00180781" w:rsidRPr="00215B5B">
              <w:rPr>
                <w:rFonts w:ascii="Arial" w:hAnsi="Arial"/>
                <w:sz w:val="20"/>
                <w:szCs w:val="20"/>
              </w:rPr>
              <w:t>Pirkėjo</w:t>
            </w:r>
            <w:r w:rsidRPr="00215B5B">
              <w:rPr>
                <w:rFonts w:ascii="Arial" w:hAnsi="Arial"/>
                <w:sz w:val="20"/>
                <w:szCs w:val="20"/>
              </w:rPr>
              <w:t xml:space="preserve"> pateikiam</w:t>
            </w:r>
            <w:r w:rsidR="00A322C8" w:rsidRPr="00215B5B">
              <w:rPr>
                <w:rFonts w:ascii="Arial" w:hAnsi="Arial"/>
                <w:sz w:val="20"/>
                <w:szCs w:val="20"/>
              </w:rPr>
              <w:t>u</w:t>
            </w:r>
            <w:r w:rsidRPr="00215B5B">
              <w:rPr>
                <w:rFonts w:ascii="Arial" w:hAnsi="Arial"/>
                <w:sz w:val="20"/>
                <w:szCs w:val="20"/>
              </w:rPr>
              <w:t xml:space="preserve">ose užsakymuose, kurių pateikimo tvarka nurodyta Sutarties </w:t>
            </w:r>
            <w:r w:rsidRPr="00215B5B">
              <w:rPr>
                <w:sz w:val="20"/>
                <w:szCs w:val="20"/>
              </w:rPr>
              <w:fldChar w:fldCharType="begin"/>
            </w:r>
            <w:r w:rsidRPr="00215B5B">
              <w:rPr>
                <w:rFonts w:ascii="Arial" w:hAnsi="Arial"/>
                <w:sz w:val="20"/>
                <w:szCs w:val="20"/>
              </w:rPr>
              <w:instrText xml:space="preserve"> REF _Ref143140294 \r \h </w:instrText>
            </w:r>
            <w:r w:rsidR="00DE3C25"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3</w:t>
            </w:r>
            <w:r w:rsidRPr="00215B5B">
              <w:rPr>
                <w:sz w:val="20"/>
                <w:szCs w:val="20"/>
              </w:rPr>
              <w:fldChar w:fldCharType="end"/>
            </w:r>
            <w:r w:rsidRPr="00215B5B">
              <w:rPr>
                <w:rFonts w:ascii="Arial" w:hAnsi="Arial"/>
                <w:sz w:val="20"/>
                <w:szCs w:val="20"/>
              </w:rPr>
              <w:t xml:space="preserve"> dalyje</w:t>
            </w:r>
            <w:r w:rsidR="00180781" w:rsidRPr="00215B5B">
              <w:rPr>
                <w:rFonts w:ascii="Arial" w:hAnsi="Arial"/>
                <w:sz w:val="20"/>
                <w:szCs w:val="20"/>
              </w:rPr>
              <w:t xml:space="preserve"> ir tik po Ataskaitos, </w:t>
            </w:r>
            <w:r w:rsidR="00815B23" w:rsidRPr="00215B5B">
              <w:rPr>
                <w:rFonts w:ascii="Arial" w:hAnsi="Arial"/>
                <w:sz w:val="20"/>
                <w:szCs w:val="20"/>
              </w:rPr>
              <w:t xml:space="preserve">tinkamai </w:t>
            </w:r>
            <w:r w:rsidR="00180781" w:rsidRPr="00215B5B">
              <w:rPr>
                <w:rFonts w:ascii="Arial" w:hAnsi="Arial"/>
                <w:sz w:val="20"/>
                <w:szCs w:val="20"/>
              </w:rPr>
              <w:t>parengtos teikiant Ataskaitos rengimo paslaugas, perdavimo – priėmimo akto pasirašymo dienos.</w:t>
            </w:r>
          </w:p>
        </w:tc>
      </w:tr>
      <w:tr w:rsidR="003C1214" w:rsidRPr="00215B5B" w14:paraId="3D6A05FF" w14:textId="77777777" w:rsidTr="00A33BFA">
        <w:tc>
          <w:tcPr>
            <w:tcW w:w="851" w:type="dxa"/>
          </w:tcPr>
          <w:p w14:paraId="3FD8611D"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6B127045" w14:textId="15D68754" w:rsidR="003C1214" w:rsidRPr="00215B5B" w:rsidRDefault="00F46F9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Paslaugos teikiamos rengiant Ataskaitą šiems pastatams:</w:t>
            </w:r>
          </w:p>
        </w:tc>
      </w:tr>
      <w:tr w:rsidR="00F46F9F" w:rsidRPr="00215B5B" w14:paraId="45BCF08A" w14:textId="77777777" w:rsidTr="00A33BFA">
        <w:tc>
          <w:tcPr>
            <w:tcW w:w="851" w:type="dxa"/>
          </w:tcPr>
          <w:p w14:paraId="5B5ECA42" w14:textId="77777777" w:rsidR="00F46F9F" w:rsidRPr="00215B5B" w:rsidRDefault="00F46F9F" w:rsidP="00DE3C25">
            <w:pPr>
              <w:pStyle w:val="Style10"/>
              <w:numPr>
                <w:ilvl w:val="2"/>
                <w:numId w:val="59"/>
              </w:numPr>
              <w:spacing w:after="0" w:line="240" w:lineRule="auto"/>
              <w:ind w:left="0" w:firstLine="0"/>
              <w:jc w:val="both"/>
              <w:rPr>
                <w:rFonts w:ascii="Arial" w:hAnsi="Arial"/>
                <w:sz w:val="20"/>
                <w:szCs w:val="20"/>
              </w:rPr>
            </w:pPr>
          </w:p>
        </w:tc>
        <w:commentRangeStart w:id="5"/>
        <w:tc>
          <w:tcPr>
            <w:tcW w:w="8787" w:type="dxa"/>
            <w:gridSpan w:val="2"/>
          </w:tcPr>
          <w:p w14:paraId="5E823F22" w14:textId="2D1E6BF9" w:rsidR="00F46F9F" w:rsidRPr="00215B5B" w:rsidRDefault="00000000" w:rsidP="00980B86">
            <w:pPr>
              <w:pStyle w:val="Style10"/>
              <w:tabs>
                <w:tab w:val="left" w:pos="946"/>
              </w:tabs>
              <w:spacing w:after="0" w:line="240" w:lineRule="auto"/>
              <w:jc w:val="both"/>
              <w:rPr>
                <w:rFonts w:ascii="Arial" w:hAnsi="Arial"/>
                <w:sz w:val="20"/>
                <w:szCs w:val="20"/>
              </w:rPr>
            </w:pPr>
            <w:sdt>
              <w:sdtPr>
                <w:id w:val="-31887045"/>
                <w:placeholder>
                  <w:docPart w:val="0F7A3F93586C4D1484C52AC14E56AA30"/>
                </w:placeholder>
                <w:showingPlcHdr/>
              </w:sdtPr>
              <w:sdtContent>
                <w:r w:rsidR="00F46F9F" w:rsidRPr="00215B5B">
                  <w:rPr>
                    <w:rStyle w:val="PlaceholderText"/>
                    <w:rFonts w:ascii="Arial" w:hAnsi="Arial"/>
                    <w:sz w:val="20"/>
                    <w:szCs w:val="20"/>
                  </w:rPr>
                  <w:t>nurodyti pastato pavadinimą</w:t>
                </w:r>
              </w:sdtContent>
            </w:sdt>
            <w:r w:rsidR="00F46F9F" w:rsidRPr="00215B5B">
              <w:rPr>
                <w:rFonts w:ascii="Arial" w:hAnsi="Arial"/>
                <w:sz w:val="20"/>
                <w:szCs w:val="20"/>
              </w:rPr>
              <w:t xml:space="preserve">, unikalus Nr. </w:t>
            </w:r>
            <w:sdt>
              <w:sdtPr>
                <w:id w:val="1392313298"/>
                <w:placeholder>
                  <w:docPart w:val="F29B3C8B1A0149BEB4AE68FFDA248A30"/>
                </w:placeholder>
                <w:showingPlcHdr/>
              </w:sdtPr>
              <w:sdtContent>
                <w:r w:rsidR="00F46F9F" w:rsidRPr="00215B5B">
                  <w:rPr>
                    <w:rStyle w:val="PlaceholderText"/>
                    <w:rFonts w:ascii="Arial" w:hAnsi="Arial"/>
                    <w:sz w:val="20"/>
                    <w:szCs w:val="20"/>
                  </w:rPr>
                  <w:t>įrašyti</w:t>
                </w:r>
              </w:sdtContent>
            </w:sdt>
            <w:r w:rsidR="00F46F9F" w:rsidRPr="00215B5B">
              <w:rPr>
                <w:rFonts w:ascii="Arial" w:hAnsi="Arial"/>
                <w:sz w:val="20"/>
                <w:szCs w:val="20"/>
              </w:rPr>
              <w:t xml:space="preserve">, </w:t>
            </w:r>
            <w:sdt>
              <w:sdtPr>
                <w:id w:val="-2013823748"/>
                <w:placeholder>
                  <w:docPart w:val="C8179C009A0F46C1B0266ABE84BAAB0A"/>
                </w:placeholder>
                <w:showingPlcHdr/>
              </w:sdtPr>
              <w:sdtContent>
                <w:r w:rsidR="00F46F9F" w:rsidRPr="00215B5B">
                  <w:rPr>
                    <w:rStyle w:val="PlaceholderText"/>
                    <w:rFonts w:ascii="Arial" w:hAnsi="Arial"/>
                    <w:sz w:val="20"/>
                    <w:szCs w:val="20"/>
                  </w:rPr>
                  <w:t>įrašyti pastato paskirtį</w:t>
                </w:r>
              </w:sdtContent>
            </w:sdt>
            <w:r w:rsidR="00F46F9F" w:rsidRPr="00215B5B">
              <w:rPr>
                <w:rFonts w:ascii="Arial" w:hAnsi="Arial"/>
                <w:sz w:val="20"/>
                <w:szCs w:val="20"/>
              </w:rPr>
              <w:t xml:space="preserve">, adresu </w:t>
            </w:r>
            <w:sdt>
              <w:sdtPr>
                <w:id w:val="568768899"/>
                <w:placeholder>
                  <w:docPart w:val="32FFCB4A41DD4B42902C76FE043B78EF"/>
                </w:placeholder>
                <w:showingPlcHdr/>
              </w:sdtPr>
              <w:sdtContent>
                <w:r w:rsidR="00F46F9F" w:rsidRPr="00215B5B">
                  <w:rPr>
                    <w:rStyle w:val="PlaceholderText"/>
                    <w:rFonts w:ascii="Arial" w:hAnsi="Arial"/>
                    <w:sz w:val="20"/>
                    <w:szCs w:val="20"/>
                  </w:rPr>
                  <w:t>įrašyti</w:t>
                </w:r>
              </w:sdtContent>
            </w:sdt>
            <w:r w:rsidR="00F46F9F" w:rsidRPr="00215B5B">
              <w:rPr>
                <w:rFonts w:ascii="Arial" w:hAnsi="Arial"/>
                <w:sz w:val="20"/>
                <w:szCs w:val="20"/>
              </w:rPr>
              <w:t xml:space="preserve">, bendras patalpų plotas </w:t>
            </w:r>
            <w:sdt>
              <w:sdtPr>
                <w:id w:val="1945186342"/>
                <w:placeholder>
                  <w:docPart w:val="63E2F6ABADDF417EBA175D0551FE5BCC"/>
                </w:placeholder>
                <w:showingPlcHdr/>
              </w:sdtPr>
              <w:sdtContent>
                <w:r w:rsidR="00F46F9F" w:rsidRPr="00215B5B">
                  <w:rPr>
                    <w:rStyle w:val="PlaceholderText"/>
                    <w:rFonts w:ascii="Arial" w:hAnsi="Arial"/>
                    <w:sz w:val="20"/>
                    <w:szCs w:val="20"/>
                  </w:rPr>
                  <w:t>įrašyti</w:t>
                </w:r>
              </w:sdtContent>
            </w:sdt>
            <w:r w:rsidR="00F46F9F" w:rsidRPr="00215B5B">
              <w:rPr>
                <w:rFonts w:ascii="Arial" w:hAnsi="Arial"/>
                <w:sz w:val="20"/>
                <w:szCs w:val="20"/>
              </w:rPr>
              <w:t xml:space="preserve">. </w:t>
            </w:r>
            <w:commentRangeEnd w:id="5"/>
            <w:r w:rsidR="00980B86" w:rsidRPr="00215B5B">
              <w:rPr>
                <w:rStyle w:val="CommentReference"/>
                <w:rFonts w:ascii="Arial" w:eastAsia="SimSun" w:hAnsi="Arial"/>
                <w:kern w:val="0"/>
                <w:lang w:eastAsia="lt-LT"/>
                <w14:ligatures w14:val="none"/>
              </w:rPr>
              <w:commentReference w:id="5"/>
            </w:r>
          </w:p>
        </w:tc>
      </w:tr>
      <w:tr w:rsidR="003C1214" w:rsidRPr="00215B5B" w14:paraId="4F4E744F" w14:textId="77777777" w:rsidTr="00A33BFA">
        <w:tc>
          <w:tcPr>
            <w:tcW w:w="851" w:type="dxa"/>
          </w:tcPr>
          <w:p w14:paraId="3E6809B0"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Borders>
              <w:bottom w:val="single" w:sz="4" w:space="0" w:color="auto"/>
            </w:tcBorders>
          </w:tcPr>
          <w:p w14:paraId="384878C8" w14:textId="77D2F94B" w:rsidR="003C1214" w:rsidRPr="00215B5B" w:rsidRDefault="00F46F9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Paslaugų techninė specifikacija ir apimtis pateikiami Sutarties priede Nr. 1 „Techninė specifikacija“ (toliau – </w:t>
            </w:r>
            <w:r w:rsidRPr="00215B5B">
              <w:rPr>
                <w:rFonts w:ascii="Arial" w:hAnsi="Arial"/>
                <w:b/>
                <w:bCs/>
                <w:sz w:val="20"/>
                <w:szCs w:val="20"/>
              </w:rPr>
              <w:t>Techninė specifikacija</w:t>
            </w:r>
            <w:r w:rsidRPr="00215B5B">
              <w:rPr>
                <w:rFonts w:ascii="Arial" w:hAnsi="Arial"/>
                <w:sz w:val="20"/>
                <w:szCs w:val="20"/>
              </w:rPr>
              <w:t>)</w:t>
            </w:r>
            <w:r w:rsidR="00284F7F" w:rsidRPr="00215B5B">
              <w:rPr>
                <w:rFonts w:ascii="Arial" w:hAnsi="Arial"/>
                <w:sz w:val="20"/>
                <w:szCs w:val="20"/>
              </w:rPr>
              <w:t>, kuri yra neatsiejama Sutarties dalis</w:t>
            </w:r>
            <w:r w:rsidRPr="00215B5B">
              <w:rPr>
                <w:rFonts w:ascii="Arial" w:hAnsi="Arial"/>
                <w:sz w:val="20"/>
                <w:szCs w:val="20"/>
              </w:rPr>
              <w:t>.</w:t>
            </w:r>
          </w:p>
        </w:tc>
      </w:tr>
      <w:tr w:rsidR="00F46F9F" w:rsidRPr="00215B5B" w14:paraId="758273C3" w14:textId="77777777" w:rsidTr="00A33BFA">
        <w:tc>
          <w:tcPr>
            <w:tcW w:w="851" w:type="dxa"/>
            <w:tcBorders>
              <w:right w:val="single" w:sz="4" w:space="0" w:color="auto"/>
            </w:tcBorders>
          </w:tcPr>
          <w:p w14:paraId="41B48F5B" w14:textId="77777777" w:rsidR="00F46F9F" w:rsidRPr="00215B5B" w:rsidRDefault="00F46F9F" w:rsidP="00DE3C25">
            <w:pPr>
              <w:pStyle w:val="Style10"/>
              <w:spacing w:after="0" w:line="240" w:lineRule="auto"/>
              <w:jc w:val="both"/>
              <w:rPr>
                <w:rFonts w:ascii="Arial" w:hAnsi="Arial"/>
                <w:sz w:val="20"/>
                <w:szCs w:val="20"/>
              </w:rPr>
            </w:pPr>
          </w:p>
        </w:tc>
        <w:tc>
          <w:tcPr>
            <w:tcW w:w="8787" w:type="dxa"/>
            <w:gridSpan w:val="2"/>
            <w:tcBorders>
              <w:top w:val="single" w:sz="4" w:space="0" w:color="auto"/>
              <w:left w:val="single" w:sz="4" w:space="0" w:color="auto"/>
              <w:bottom w:val="single" w:sz="4" w:space="0" w:color="auto"/>
            </w:tcBorders>
          </w:tcPr>
          <w:p w14:paraId="46EC6243" w14:textId="77777777" w:rsidR="00F46F9F" w:rsidRPr="00215B5B" w:rsidRDefault="00F46F9F" w:rsidP="00DE3C25">
            <w:pPr>
              <w:pStyle w:val="Style10"/>
              <w:tabs>
                <w:tab w:val="left" w:pos="946"/>
              </w:tabs>
              <w:spacing w:after="0" w:line="240" w:lineRule="auto"/>
              <w:jc w:val="both"/>
              <w:rPr>
                <w:rFonts w:ascii="Arial" w:hAnsi="Arial"/>
                <w:sz w:val="20"/>
                <w:szCs w:val="20"/>
              </w:rPr>
            </w:pPr>
          </w:p>
        </w:tc>
      </w:tr>
      <w:tr w:rsidR="003C1214" w:rsidRPr="00215B5B" w14:paraId="1373AE3C" w14:textId="77777777" w:rsidTr="00A33BFA">
        <w:tc>
          <w:tcPr>
            <w:tcW w:w="851" w:type="dxa"/>
          </w:tcPr>
          <w:p w14:paraId="185F19A7" w14:textId="77777777" w:rsidR="003C1214" w:rsidRPr="00215B5B" w:rsidRDefault="003C1214"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Borders>
              <w:top w:val="single" w:sz="4" w:space="0" w:color="auto"/>
              <w:bottom w:val="single" w:sz="4" w:space="0" w:color="auto"/>
            </w:tcBorders>
          </w:tcPr>
          <w:p w14:paraId="1367E2C7" w14:textId="58A83A77" w:rsidR="003C1214" w:rsidRPr="00215B5B" w:rsidRDefault="003C1214"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SUTARTIES GALIOJIMAS, VYKDYMO PRADŽIA, TRUKMĖ IR TERMINAI</w:t>
            </w:r>
          </w:p>
        </w:tc>
      </w:tr>
      <w:tr w:rsidR="003C1214" w:rsidRPr="00215B5B" w14:paraId="3FA3ACB2" w14:textId="77777777" w:rsidTr="00A33BFA">
        <w:tc>
          <w:tcPr>
            <w:tcW w:w="851" w:type="dxa"/>
          </w:tcPr>
          <w:p w14:paraId="29F36677" w14:textId="77777777" w:rsidR="003C1214" w:rsidRPr="00215B5B" w:rsidRDefault="003C1214" w:rsidP="00DE3C25">
            <w:pPr>
              <w:pStyle w:val="Style10"/>
              <w:spacing w:after="0" w:line="240" w:lineRule="auto"/>
              <w:jc w:val="both"/>
              <w:rPr>
                <w:rFonts w:ascii="Arial" w:hAnsi="Arial"/>
                <w:sz w:val="20"/>
                <w:szCs w:val="20"/>
              </w:rPr>
            </w:pPr>
          </w:p>
        </w:tc>
        <w:tc>
          <w:tcPr>
            <w:tcW w:w="8787" w:type="dxa"/>
            <w:gridSpan w:val="2"/>
            <w:tcBorders>
              <w:top w:val="single" w:sz="4" w:space="0" w:color="auto"/>
            </w:tcBorders>
          </w:tcPr>
          <w:p w14:paraId="79AEBD5E" w14:textId="77777777" w:rsidR="003C1214" w:rsidRPr="00215B5B" w:rsidRDefault="003C1214" w:rsidP="00DE3C25">
            <w:pPr>
              <w:pStyle w:val="Style10"/>
              <w:tabs>
                <w:tab w:val="left" w:pos="946"/>
              </w:tabs>
              <w:spacing w:after="0" w:line="240" w:lineRule="auto"/>
              <w:jc w:val="both"/>
              <w:rPr>
                <w:rFonts w:ascii="Arial" w:hAnsi="Arial"/>
                <w:sz w:val="20"/>
                <w:szCs w:val="20"/>
              </w:rPr>
            </w:pPr>
          </w:p>
        </w:tc>
      </w:tr>
      <w:tr w:rsidR="003C1214" w:rsidRPr="00215B5B" w14:paraId="679D8378" w14:textId="77777777" w:rsidTr="00A33BFA">
        <w:tc>
          <w:tcPr>
            <w:tcW w:w="851" w:type="dxa"/>
          </w:tcPr>
          <w:p w14:paraId="45A23A10"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B9A4031" w14:textId="15F66AF2"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Paslaugos turi būti </w:t>
            </w:r>
            <w:r w:rsidR="009723C3" w:rsidRPr="00215B5B">
              <w:rPr>
                <w:rFonts w:ascii="Arial" w:hAnsi="Arial"/>
                <w:sz w:val="20"/>
                <w:szCs w:val="20"/>
              </w:rPr>
              <w:t>suteiktos ne vėliau</w:t>
            </w:r>
            <w:r w:rsidRPr="00215B5B">
              <w:rPr>
                <w:rFonts w:ascii="Arial" w:hAnsi="Arial"/>
                <w:sz w:val="20"/>
                <w:szCs w:val="20"/>
              </w:rPr>
              <w:t xml:space="preserve"> </w:t>
            </w:r>
            <w:r w:rsidR="0021036B">
              <w:rPr>
                <w:rFonts w:ascii="Arial" w:hAnsi="Arial"/>
                <w:sz w:val="20"/>
                <w:szCs w:val="20"/>
              </w:rPr>
              <w:t xml:space="preserve">kaip </w:t>
            </w:r>
            <w:r w:rsidRPr="00215B5B">
              <w:rPr>
                <w:rFonts w:ascii="Arial" w:hAnsi="Arial"/>
                <w:sz w:val="20"/>
                <w:szCs w:val="20"/>
              </w:rPr>
              <w:t xml:space="preserve">per </w:t>
            </w:r>
            <w:r w:rsidR="00BC5E33" w:rsidRPr="00215B5B">
              <w:rPr>
                <w:rFonts w:ascii="Arial" w:hAnsi="Arial"/>
                <w:b/>
                <w:bCs/>
                <w:sz w:val="20"/>
                <w:szCs w:val="20"/>
              </w:rPr>
              <w:t>24</w:t>
            </w:r>
            <w:r w:rsidRPr="00215B5B">
              <w:rPr>
                <w:rFonts w:ascii="Arial" w:hAnsi="Arial"/>
                <w:b/>
                <w:bCs/>
                <w:sz w:val="20"/>
                <w:szCs w:val="20"/>
              </w:rPr>
              <w:t xml:space="preserve"> </w:t>
            </w:r>
            <w:r w:rsidR="009723C3" w:rsidRPr="00215B5B">
              <w:rPr>
                <w:rFonts w:ascii="Arial" w:hAnsi="Arial"/>
                <w:b/>
                <w:bCs/>
                <w:sz w:val="20"/>
                <w:szCs w:val="20"/>
              </w:rPr>
              <w:t xml:space="preserve">(dvidešimt keturis) </w:t>
            </w:r>
            <w:r w:rsidRPr="00215B5B">
              <w:rPr>
                <w:rFonts w:ascii="Arial" w:hAnsi="Arial"/>
                <w:b/>
                <w:bCs/>
                <w:sz w:val="20"/>
                <w:szCs w:val="20"/>
              </w:rPr>
              <w:t>mėnesi</w:t>
            </w:r>
            <w:r w:rsidR="00BC5E33" w:rsidRPr="00215B5B">
              <w:rPr>
                <w:rFonts w:ascii="Arial" w:hAnsi="Arial"/>
                <w:b/>
                <w:bCs/>
                <w:sz w:val="20"/>
                <w:szCs w:val="20"/>
              </w:rPr>
              <w:t>us</w:t>
            </w:r>
            <w:r w:rsidRPr="00215B5B">
              <w:rPr>
                <w:rFonts w:ascii="Arial" w:hAnsi="Arial"/>
                <w:sz w:val="20"/>
                <w:szCs w:val="20"/>
              </w:rPr>
              <w:t xml:space="preserve"> nuo Sutarties įsigaliojimo (toliau – </w:t>
            </w:r>
            <w:r w:rsidRPr="00215B5B">
              <w:rPr>
                <w:rFonts w:ascii="Arial" w:hAnsi="Arial"/>
                <w:b/>
                <w:bCs/>
                <w:sz w:val="20"/>
                <w:szCs w:val="20"/>
              </w:rPr>
              <w:t>Paslaugų teikimo terminas</w:t>
            </w:r>
            <w:r w:rsidRPr="00215B5B">
              <w:rPr>
                <w:rFonts w:ascii="Arial" w:hAnsi="Arial"/>
                <w:sz w:val="20"/>
                <w:szCs w:val="20"/>
              </w:rPr>
              <w:t>):</w:t>
            </w:r>
          </w:p>
        </w:tc>
      </w:tr>
      <w:tr w:rsidR="003C1214" w:rsidRPr="00215B5B" w14:paraId="56014613" w14:textId="77777777" w:rsidTr="00A33BFA">
        <w:tc>
          <w:tcPr>
            <w:tcW w:w="851" w:type="dxa"/>
          </w:tcPr>
          <w:p w14:paraId="291973A2"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bookmarkStart w:id="6" w:name="_Ref143252348"/>
          </w:p>
        </w:tc>
        <w:bookmarkEnd w:id="6"/>
        <w:tc>
          <w:tcPr>
            <w:tcW w:w="8787" w:type="dxa"/>
            <w:gridSpan w:val="2"/>
          </w:tcPr>
          <w:p w14:paraId="7E4B7FBB" w14:textId="77777777" w:rsidR="003C1214"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per </w:t>
            </w:r>
            <w:r w:rsidR="00574308" w:rsidRPr="00215B5B">
              <w:rPr>
                <w:rFonts w:ascii="Arial" w:hAnsi="Arial"/>
                <w:b/>
                <w:bCs/>
                <w:sz w:val="20"/>
                <w:szCs w:val="20"/>
              </w:rPr>
              <w:t xml:space="preserve">5 </w:t>
            </w:r>
            <w:r w:rsidR="009723C3" w:rsidRPr="00215B5B">
              <w:rPr>
                <w:rFonts w:ascii="Arial" w:hAnsi="Arial"/>
                <w:b/>
                <w:bCs/>
                <w:sz w:val="20"/>
                <w:szCs w:val="20"/>
              </w:rPr>
              <w:t xml:space="preserve">(penkias) </w:t>
            </w:r>
            <w:r w:rsidR="00574308" w:rsidRPr="00215B5B">
              <w:rPr>
                <w:rFonts w:ascii="Arial" w:hAnsi="Arial"/>
                <w:b/>
                <w:bCs/>
                <w:sz w:val="20"/>
                <w:szCs w:val="20"/>
              </w:rPr>
              <w:t>kalendorines</w:t>
            </w:r>
            <w:r w:rsidRPr="00215B5B">
              <w:rPr>
                <w:rFonts w:ascii="Arial" w:hAnsi="Arial"/>
                <w:b/>
                <w:sz w:val="20"/>
                <w:szCs w:val="20"/>
              </w:rPr>
              <w:t xml:space="preserve"> dienas</w:t>
            </w:r>
            <w:r w:rsidRPr="00215B5B">
              <w:rPr>
                <w:rFonts w:ascii="Arial" w:hAnsi="Arial"/>
                <w:sz w:val="20"/>
                <w:szCs w:val="20"/>
              </w:rPr>
              <w:t xml:space="preserve"> nuo Sutarties įsigaliojimo dienos </w:t>
            </w:r>
            <w:r w:rsidR="009723C3" w:rsidRPr="00215B5B">
              <w:rPr>
                <w:rFonts w:ascii="Arial" w:hAnsi="Arial"/>
                <w:sz w:val="20"/>
                <w:szCs w:val="20"/>
              </w:rPr>
              <w:t xml:space="preserve">Tiekėjas privalo </w:t>
            </w:r>
            <w:r w:rsidRPr="00215B5B">
              <w:rPr>
                <w:rFonts w:ascii="Arial" w:hAnsi="Arial"/>
                <w:sz w:val="20"/>
                <w:szCs w:val="20"/>
              </w:rPr>
              <w:t>pateikti</w:t>
            </w:r>
            <w:r w:rsidR="009A561A" w:rsidRPr="00215B5B">
              <w:rPr>
                <w:rFonts w:ascii="Arial" w:hAnsi="Arial"/>
                <w:sz w:val="20"/>
                <w:szCs w:val="20"/>
              </w:rPr>
              <w:t xml:space="preserve"> ir su Pirkėju suderinti</w:t>
            </w:r>
            <w:r w:rsidRPr="00215B5B">
              <w:rPr>
                <w:rFonts w:ascii="Arial" w:hAnsi="Arial"/>
                <w:sz w:val="20"/>
                <w:szCs w:val="20"/>
              </w:rPr>
              <w:t xml:space="preserve"> Paslaugų suteikimo grafiką (toliau – </w:t>
            </w:r>
            <w:r w:rsidRPr="00215B5B">
              <w:rPr>
                <w:rFonts w:ascii="Arial" w:hAnsi="Arial"/>
                <w:b/>
                <w:bCs/>
                <w:sz w:val="20"/>
                <w:szCs w:val="20"/>
              </w:rPr>
              <w:t>Grafikas</w:t>
            </w:r>
            <w:r w:rsidRPr="00215B5B">
              <w:rPr>
                <w:rFonts w:ascii="Arial" w:hAnsi="Arial"/>
                <w:sz w:val="20"/>
                <w:szCs w:val="20"/>
              </w:rPr>
              <w:t>)</w:t>
            </w:r>
            <w:r w:rsidR="009A561A" w:rsidRPr="00215B5B">
              <w:rPr>
                <w:rFonts w:ascii="Arial" w:hAnsi="Arial"/>
                <w:sz w:val="20"/>
                <w:szCs w:val="20"/>
              </w:rPr>
              <w:t xml:space="preserve">. Siekiant aiškumo patikslinama, kad Grafikas </w:t>
            </w:r>
            <w:r w:rsidR="00DC3A95" w:rsidRPr="00215B5B">
              <w:rPr>
                <w:rFonts w:ascii="Arial" w:hAnsi="Arial"/>
                <w:sz w:val="20"/>
                <w:szCs w:val="20"/>
              </w:rPr>
              <w:t xml:space="preserve">yra </w:t>
            </w:r>
            <w:r w:rsidR="009A561A" w:rsidRPr="00215B5B">
              <w:rPr>
                <w:rFonts w:ascii="Arial" w:hAnsi="Arial"/>
                <w:sz w:val="20"/>
                <w:szCs w:val="20"/>
              </w:rPr>
              <w:t>skirtas organizuoti ir sekti Sutarties vykdymą, o Grafiko pakeitimas</w:t>
            </w:r>
            <w:r w:rsidR="00DC3A95" w:rsidRPr="00215B5B">
              <w:rPr>
                <w:rFonts w:ascii="Arial" w:hAnsi="Arial"/>
                <w:sz w:val="20"/>
                <w:szCs w:val="20"/>
              </w:rPr>
              <w:t xml:space="preserve"> (jeigu būtų)</w:t>
            </w:r>
            <w:r w:rsidR="009A561A" w:rsidRPr="00215B5B">
              <w:rPr>
                <w:rFonts w:ascii="Arial" w:hAnsi="Arial"/>
                <w:sz w:val="20"/>
                <w:szCs w:val="20"/>
              </w:rPr>
              <w:t xml:space="preserve"> jokiais atvejais nereiškia Sutartyje nurodytų terminų pakeitimo ir neatleidžia Tiekėjo nuo atsakomybės už Sutartyje nustatytų terminų nesilaikymą.</w:t>
            </w:r>
          </w:p>
          <w:p w14:paraId="5075E5E4" w14:textId="67D555DA" w:rsidR="00A33BFA" w:rsidRPr="00215B5B" w:rsidRDefault="00A33BFA" w:rsidP="00DE3C25">
            <w:pPr>
              <w:pStyle w:val="Style10"/>
              <w:tabs>
                <w:tab w:val="left" w:pos="946"/>
              </w:tabs>
              <w:spacing w:after="0" w:line="240" w:lineRule="auto"/>
              <w:jc w:val="both"/>
              <w:rPr>
                <w:rFonts w:ascii="Arial" w:hAnsi="Arial"/>
                <w:sz w:val="20"/>
                <w:szCs w:val="20"/>
              </w:rPr>
            </w:pPr>
          </w:p>
        </w:tc>
      </w:tr>
      <w:tr w:rsidR="003C1214" w:rsidRPr="00215B5B" w14:paraId="60A064ED" w14:textId="77777777" w:rsidTr="00A33BFA">
        <w:tc>
          <w:tcPr>
            <w:tcW w:w="851" w:type="dxa"/>
          </w:tcPr>
          <w:p w14:paraId="5E7E70AF"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bookmarkStart w:id="7" w:name="_Ref143222658"/>
          </w:p>
        </w:tc>
        <w:bookmarkEnd w:id="7"/>
        <w:tc>
          <w:tcPr>
            <w:tcW w:w="8787" w:type="dxa"/>
            <w:gridSpan w:val="2"/>
          </w:tcPr>
          <w:p w14:paraId="33B5CDAE" w14:textId="3787C8A9"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per </w:t>
            </w:r>
            <w:r w:rsidRPr="00215B5B">
              <w:rPr>
                <w:rFonts w:ascii="Arial" w:hAnsi="Arial"/>
                <w:b/>
                <w:sz w:val="20"/>
                <w:szCs w:val="20"/>
              </w:rPr>
              <w:t xml:space="preserve">60 </w:t>
            </w:r>
            <w:r w:rsidR="009723C3" w:rsidRPr="00215B5B">
              <w:rPr>
                <w:rFonts w:ascii="Arial" w:hAnsi="Arial"/>
                <w:b/>
                <w:sz w:val="20"/>
                <w:szCs w:val="20"/>
              </w:rPr>
              <w:t>(šešiasdešimt)</w:t>
            </w:r>
            <w:r w:rsidRPr="00215B5B">
              <w:rPr>
                <w:rFonts w:ascii="Arial" w:hAnsi="Arial"/>
                <w:b/>
                <w:sz w:val="20"/>
                <w:szCs w:val="20"/>
              </w:rPr>
              <w:t xml:space="preserve"> </w:t>
            </w:r>
            <w:r w:rsidR="00574308" w:rsidRPr="00215B5B">
              <w:rPr>
                <w:rFonts w:ascii="Arial" w:hAnsi="Arial"/>
                <w:b/>
                <w:sz w:val="20"/>
                <w:szCs w:val="20"/>
              </w:rPr>
              <w:t xml:space="preserve">kalendorinių </w:t>
            </w:r>
            <w:r w:rsidRPr="00215B5B">
              <w:rPr>
                <w:rFonts w:ascii="Arial" w:hAnsi="Arial"/>
                <w:b/>
                <w:sz w:val="20"/>
                <w:szCs w:val="20"/>
              </w:rPr>
              <w:t>dienų</w:t>
            </w:r>
            <w:r w:rsidRPr="00215B5B">
              <w:rPr>
                <w:rFonts w:ascii="Arial" w:hAnsi="Arial"/>
                <w:sz w:val="20"/>
                <w:szCs w:val="20"/>
              </w:rPr>
              <w:t xml:space="preserve"> nuo </w:t>
            </w:r>
            <w:r w:rsidR="0022445A" w:rsidRPr="00215B5B">
              <w:rPr>
                <w:rFonts w:ascii="Arial" w:hAnsi="Arial"/>
                <w:sz w:val="20"/>
                <w:szCs w:val="20"/>
              </w:rPr>
              <w:t xml:space="preserve">dienos, kai Pirkėjas pateikia Tiekėjui jo </w:t>
            </w:r>
            <w:r w:rsidR="007555AA" w:rsidRPr="00215B5B">
              <w:rPr>
                <w:rFonts w:ascii="Arial" w:hAnsi="Arial"/>
                <w:sz w:val="20"/>
                <w:szCs w:val="20"/>
              </w:rPr>
              <w:t xml:space="preserve">pagrįstai </w:t>
            </w:r>
            <w:r w:rsidR="0022445A" w:rsidRPr="00215B5B">
              <w:rPr>
                <w:rFonts w:ascii="Arial" w:hAnsi="Arial"/>
                <w:sz w:val="20"/>
                <w:szCs w:val="20"/>
              </w:rPr>
              <w:t>prašytą</w:t>
            </w:r>
            <w:r w:rsidR="007555AA" w:rsidRPr="00215B5B">
              <w:rPr>
                <w:rFonts w:ascii="Arial" w:hAnsi="Arial"/>
                <w:sz w:val="20"/>
                <w:szCs w:val="20"/>
              </w:rPr>
              <w:t xml:space="preserve"> Pirkėjo turimą</w:t>
            </w:r>
            <w:r w:rsidR="0022445A" w:rsidRPr="00215B5B">
              <w:rPr>
                <w:rFonts w:ascii="Arial" w:hAnsi="Arial"/>
                <w:sz w:val="20"/>
                <w:szCs w:val="20"/>
              </w:rPr>
              <w:t xml:space="preserve"> informaciją ir dokumentus, reikalingus tinkamam Sutarties vykdymui </w:t>
            </w:r>
            <w:r w:rsidR="003443AD" w:rsidRPr="00215B5B">
              <w:rPr>
                <w:rFonts w:ascii="Arial" w:hAnsi="Arial"/>
                <w:sz w:val="20"/>
                <w:szCs w:val="20"/>
              </w:rPr>
              <w:t xml:space="preserve">ir </w:t>
            </w:r>
            <w:r w:rsidR="003443AD" w:rsidRPr="00215B5B">
              <w:rPr>
                <w:rFonts w:ascii="Arial" w:hAnsi="Arial"/>
                <w:sz w:val="20"/>
                <w:szCs w:val="20"/>
              </w:rPr>
              <w:lastRenderedPageBreak/>
              <w:t xml:space="preserve">išvardintus Sutarties </w:t>
            </w:r>
            <w:r w:rsidR="003F1B92" w:rsidRPr="00215B5B">
              <w:rPr>
                <w:sz w:val="20"/>
                <w:szCs w:val="20"/>
              </w:rPr>
              <w:fldChar w:fldCharType="begin"/>
            </w:r>
            <w:r w:rsidR="003F1B92" w:rsidRPr="00215B5B">
              <w:rPr>
                <w:rFonts w:ascii="Arial" w:hAnsi="Arial"/>
                <w:sz w:val="20"/>
                <w:szCs w:val="20"/>
              </w:rPr>
              <w:instrText xml:space="preserve"> REF _Ref143495370 \r \h </w:instrText>
            </w:r>
            <w:r w:rsidR="00615049" w:rsidRPr="00215B5B">
              <w:rPr>
                <w:rFonts w:ascii="Arial" w:hAnsi="Arial"/>
                <w:sz w:val="20"/>
                <w:szCs w:val="20"/>
              </w:rPr>
              <w:instrText xml:space="preserve"> \* MERGEFORMAT </w:instrText>
            </w:r>
            <w:r w:rsidR="003F1B92" w:rsidRPr="00215B5B">
              <w:rPr>
                <w:sz w:val="20"/>
                <w:szCs w:val="20"/>
              </w:rPr>
            </w:r>
            <w:r w:rsidR="003F1B92" w:rsidRPr="00215B5B">
              <w:rPr>
                <w:sz w:val="20"/>
                <w:szCs w:val="20"/>
              </w:rPr>
              <w:fldChar w:fldCharType="separate"/>
            </w:r>
            <w:r w:rsidR="00203ECA" w:rsidRPr="00215B5B">
              <w:rPr>
                <w:rFonts w:ascii="Arial" w:hAnsi="Arial"/>
                <w:sz w:val="20"/>
                <w:szCs w:val="20"/>
              </w:rPr>
              <w:t>6.1.2</w:t>
            </w:r>
            <w:r w:rsidR="003F1B92" w:rsidRPr="00215B5B">
              <w:rPr>
                <w:sz w:val="20"/>
                <w:szCs w:val="20"/>
              </w:rPr>
              <w:fldChar w:fldCharType="end"/>
            </w:r>
            <w:r w:rsidR="003443AD" w:rsidRPr="00215B5B">
              <w:rPr>
                <w:rFonts w:ascii="Arial" w:hAnsi="Arial"/>
                <w:sz w:val="20"/>
                <w:szCs w:val="20"/>
              </w:rPr>
              <w:t xml:space="preserve"> punkt</w:t>
            </w:r>
            <w:r w:rsidR="003F1B92" w:rsidRPr="00215B5B">
              <w:rPr>
                <w:rFonts w:ascii="Arial" w:hAnsi="Arial"/>
                <w:sz w:val="20"/>
                <w:szCs w:val="20"/>
              </w:rPr>
              <w:t>e</w:t>
            </w:r>
            <w:r w:rsidR="003443AD" w:rsidRPr="00215B5B">
              <w:rPr>
                <w:rFonts w:ascii="Arial" w:hAnsi="Arial"/>
                <w:sz w:val="20"/>
                <w:szCs w:val="20"/>
              </w:rPr>
              <w:t xml:space="preserve"> pateiktame Pirkėjui sąraše, </w:t>
            </w:r>
            <w:r w:rsidR="009723C3" w:rsidRPr="00215B5B">
              <w:rPr>
                <w:rFonts w:ascii="Arial" w:hAnsi="Arial"/>
                <w:sz w:val="20"/>
                <w:szCs w:val="20"/>
              </w:rPr>
              <w:t xml:space="preserve">Tiekėjas privalo </w:t>
            </w:r>
            <w:r w:rsidRPr="00215B5B">
              <w:rPr>
                <w:rFonts w:ascii="Arial" w:hAnsi="Arial"/>
                <w:sz w:val="20"/>
                <w:szCs w:val="20"/>
              </w:rPr>
              <w:t>pateikti galutinę Ataskaitą, apimančią Techninės specifikacijos keliamus reikalavimus</w:t>
            </w:r>
            <w:r w:rsidR="003F107F" w:rsidRPr="00215B5B">
              <w:rPr>
                <w:rFonts w:ascii="Arial" w:hAnsi="Arial"/>
                <w:sz w:val="20"/>
                <w:szCs w:val="20"/>
              </w:rPr>
              <w:t>;</w:t>
            </w:r>
          </w:p>
        </w:tc>
      </w:tr>
      <w:tr w:rsidR="003C1214" w:rsidRPr="00215B5B" w14:paraId="5DFE5D7B" w14:textId="77777777" w:rsidTr="00A33BFA">
        <w:tc>
          <w:tcPr>
            <w:tcW w:w="851" w:type="dxa"/>
          </w:tcPr>
          <w:p w14:paraId="476C3DE0"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1E8E8E86" w14:textId="38E9B533"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Siekiant atitikti finansavimo, skirto įgyvendinti Ataskaitoje pasiūlytus energijos taupymo </w:t>
            </w:r>
            <w:commentRangeStart w:id="8"/>
            <w:r w:rsidRPr="00215B5B">
              <w:rPr>
                <w:rFonts w:ascii="Arial" w:hAnsi="Arial"/>
                <w:sz w:val="20"/>
                <w:szCs w:val="20"/>
                <w:highlight w:val="yellow"/>
              </w:rPr>
              <w:t xml:space="preserve">ir atsinaujinančių energijos </w:t>
            </w:r>
            <w:r w:rsidR="00980B86" w:rsidRPr="00215B5B">
              <w:rPr>
                <w:rFonts w:ascii="Arial" w:hAnsi="Arial"/>
                <w:sz w:val="20"/>
                <w:szCs w:val="20"/>
                <w:highlight w:val="yellow"/>
              </w:rPr>
              <w:t xml:space="preserve">išteklių </w:t>
            </w:r>
            <w:r w:rsidRPr="00215B5B">
              <w:rPr>
                <w:rFonts w:ascii="Arial" w:hAnsi="Arial"/>
                <w:sz w:val="20"/>
                <w:szCs w:val="20"/>
                <w:highlight w:val="yellow"/>
              </w:rPr>
              <w:t xml:space="preserve">pastato energijos poreikiams </w:t>
            </w:r>
            <w:r w:rsidR="00034444" w:rsidRPr="00215B5B">
              <w:rPr>
                <w:rFonts w:ascii="Arial" w:hAnsi="Arial"/>
                <w:sz w:val="20"/>
                <w:szCs w:val="20"/>
                <w:highlight w:val="yellow"/>
              </w:rPr>
              <w:t>tenkinti</w:t>
            </w:r>
            <w:r w:rsidR="00034444" w:rsidRPr="00215B5B" w:rsidDel="00034444">
              <w:rPr>
                <w:rFonts w:ascii="Arial" w:hAnsi="Arial"/>
                <w:sz w:val="20"/>
                <w:highlight w:val="yellow"/>
              </w:rPr>
              <w:t xml:space="preserve"> </w:t>
            </w:r>
            <w:r w:rsidRPr="00215B5B">
              <w:rPr>
                <w:rFonts w:ascii="Arial" w:hAnsi="Arial"/>
                <w:sz w:val="20"/>
                <w:szCs w:val="20"/>
              </w:rPr>
              <w:t>priemonių paketus</w:t>
            </w:r>
            <w:commentRangeEnd w:id="8"/>
            <w:r w:rsidR="00980B86" w:rsidRPr="00215B5B">
              <w:rPr>
                <w:rStyle w:val="CommentReference"/>
                <w:rFonts w:ascii="Arial" w:eastAsia="SimSun" w:hAnsi="Arial"/>
                <w:kern w:val="0"/>
                <w:lang w:eastAsia="lt-LT"/>
                <w14:ligatures w14:val="none"/>
              </w:rPr>
              <w:commentReference w:id="8"/>
            </w:r>
            <w:r w:rsidRPr="00215B5B">
              <w:rPr>
                <w:rFonts w:ascii="Arial" w:hAnsi="Arial"/>
                <w:sz w:val="20"/>
                <w:szCs w:val="20"/>
              </w:rPr>
              <w:t>, sąlygų reikalavimus,</w:t>
            </w:r>
            <w:r w:rsidR="00BC5E33" w:rsidRPr="00215B5B">
              <w:rPr>
                <w:rFonts w:ascii="Arial" w:hAnsi="Arial"/>
                <w:sz w:val="20"/>
                <w:szCs w:val="20"/>
              </w:rPr>
              <w:t xml:space="preserve"> kurių Pirkėjas neįvardijo Paslaugų pirkimo, Sutarties sudarymo ir (ar) Ataskaitos rengimo paslaugų teikimo metu,</w:t>
            </w:r>
            <w:r w:rsidRPr="00215B5B">
              <w:rPr>
                <w:rFonts w:ascii="Arial" w:hAnsi="Arial"/>
                <w:sz w:val="20"/>
                <w:szCs w:val="20"/>
              </w:rPr>
              <w:t xml:space="preserve"> </w:t>
            </w:r>
            <w:r w:rsidR="00850852" w:rsidRPr="00215B5B">
              <w:rPr>
                <w:rFonts w:ascii="Arial" w:hAnsi="Arial"/>
                <w:sz w:val="20"/>
                <w:szCs w:val="20"/>
              </w:rPr>
              <w:t xml:space="preserve">suteikti Ataskaitos </w:t>
            </w:r>
            <w:r w:rsidR="00C12700" w:rsidRPr="00215B5B">
              <w:rPr>
                <w:rFonts w:ascii="Arial" w:hAnsi="Arial"/>
                <w:sz w:val="20"/>
                <w:szCs w:val="20"/>
              </w:rPr>
              <w:t xml:space="preserve">atnaujinimo </w:t>
            </w:r>
            <w:r w:rsidR="00850852" w:rsidRPr="00215B5B">
              <w:rPr>
                <w:rFonts w:ascii="Arial" w:hAnsi="Arial"/>
                <w:sz w:val="20"/>
                <w:szCs w:val="20"/>
              </w:rPr>
              <w:t>paslaugas</w:t>
            </w:r>
            <w:r w:rsidRPr="00215B5B">
              <w:rPr>
                <w:rFonts w:ascii="Arial" w:hAnsi="Arial"/>
                <w:sz w:val="20"/>
                <w:szCs w:val="20"/>
              </w:rPr>
              <w:t xml:space="preserve"> per </w:t>
            </w:r>
            <w:r w:rsidR="00BC5E33" w:rsidRPr="00215B5B">
              <w:rPr>
                <w:rFonts w:ascii="Arial" w:hAnsi="Arial"/>
                <w:b/>
                <w:bCs/>
                <w:sz w:val="20"/>
                <w:szCs w:val="20"/>
              </w:rPr>
              <w:t>20</w:t>
            </w:r>
            <w:r w:rsidRPr="00215B5B">
              <w:rPr>
                <w:rFonts w:ascii="Arial" w:hAnsi="Arial"/>
                <w:b/>
                <w:bCs/>
                <w:sz w:val="20"/>
                <w:szCs w:val="20"/>
              </w:rPr>
              <w:t xml:space="preserve"> </w:t>
            </w:r>
            <w:r w:rsidR="009723C3" w:rsidRPr="00215B5B">
              <w:rPr>
                <w:rFonts w:ascii="Arial" w:hAnsi="Arial"/>
                <w:b/>
                <w:bCs/>
                <w:sz w:val="20"/>
                <w:szCs w:val="20"/>
              </w:rPr>
              <w:t xml:space="preserve">(dvidešimt) </w:t>
            </w:r>
            <w:r w:rsidRPr="00215B5B">
              <w:rPr>
                <w:rFonts w:ascii="Arial" w:hAnsi="Arial"/>
                <w:b/>
                <w:bCs/>
                <w:sz w:val="20"/>
                <w:szCs w:val="20"/>
              </w:rPr>
              <w:t xml:space="preserve">mėnesių </w:t>
            </w:r>
            <w:r w:rsidRPr="00215B5B">
              <w:rPr>
                <w:rFonts w:ascii="Arial" w:hAnsi="Arial"/>
                <w:sz w:val="20"/>
                <w:szCs w:val="20"/>
              </w:rPr>
              <w:t>po Ataskaitos perdavimo – priėmimo akto pasirašymo.</w:t>
            </w:r>
          </w:p>
        </w:tc>
      </w:tr>
      <w:tr w:rsidR="003C1214" w:rsidRPr="00215B5B" w14:paraId="22ECC7C7" w14:textId="77777777" w:rsidTr="00A33BFA">
        <w:tc>
          <w:tcPr>
            <w:tcW w:w="851" w:type="dxa"/>
          </w:tcPr>
          <w:p w14:paraId="5F534490"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87A326A" w14:textId="3C655F27"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vykdymo metu paaiškėjus Sutarties </w:t>
            </w:r>
            <w:r w:rsidRPr="00215B5B">
              <w:rPr>
                <w:sz w:val="20"/>
                <w:szCs w:val="20"/>
              </w:rPr>
              <w:fldChar w:fldCharType="begin"/>
            </w:r>
            <w:r w:rsidRPr="00215B5B">
              <w:rPr>
                <w:rFonts w:ascii="Arial" w:hAnsi="Arial"/>
                <w:sz w:val="20"/>
                <w:szCs w:val="20"/>
              </w:rPr>
              <w:instrText xml:space="preserve"> REF _Ref142884481 \r \h </w:instrText>
            </w:r>
            <w:r w:rsidR="00850852"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2.3</w:t>
            </w:r>
            <w:r w:rsidRPr="00215B5B">
              <w:rPr>
                <w:sz w:val="20"/>
                <w:szCs w:val="20"/>
              </w:rPr>
              <w:fldChar w:fldCharType="end"/>
            </w:r>
            <w:r w:rsidRPr="00215B5B">
              <w:rPr>
                <w:rFonts w:ascii="Arial" w:hAnsi="Arial"/>
                <w:sz w:val="20"/>
                <w:szCs w:val="20"/>
              </w:rPr>
              <w:t xml:space="preserve"> punkte nurodytoms aplinkybėms, taip pat kitoms Sutartyje nenumatytoms aplinkybėms, dėl kurių Tiekėjas negali laiku įvykdyti Sutarties ir kurių Tiekėjas pagrįstai negalėjo numatyti, Paslaugų teikimo terminas Šalių susitarimu gali būti pratęstas ne ilgesniam nei 30 (trisdešimt) kalendorinių dienų terminui</w:t>
            </w:r>
            <w:r w:rsidR="006753DC" w:rsidRPr="00215B5B">
              <w:rPr>
                <w:rFonts w:ascii="Arial" w:hAnsi="Arial"/>
                <w:sz w:val="20"/>
                <w:szCs w:val="20"/>
              </w:rPr>
              <w:t>, išskyrus Sutarties 2.3.2</w:t>
            </w:r>
            <w:r w:rsidR="009C583E" w:rsidRPr="00215B5B">
              <w:rPr>
                <w:rFonts w:ascii="Arial" w:hAnsi="Arial"/>
                <w:sz w:val="20"/>
                <w:szCs w:val="20"/>
              </w:rPr>
              <w:t xml:space="preserve"> punkte numatytą</w:t>
            </w:r>
            <w:r w:rsidR="006753DC" w:rsidRPr="00215B5B">
              <w:rPr>
                <w:rFonts w:ascii="Arial" w:hAnsi="Arial"/>
                <w:sz w:val="20"/>
                <w:szCs w:val="20"/>
              </w:rPr>
              <w:t xml:space="preserve"> atvejį, kuomet </w:t>
            </w:r>
            <w:r w:rsidR="00EE0786" w:rsidRPr="00215B5B">
              <w:rPr>
                <w:rFonts w:ascii="Arial" w:hAnsi="Arial"/>
                <w:sz w:val="20"/>
                <w:szCs w:val="20"/>
              </w:rPr>
              <w:t xml:space="preserve">objektyviai </w:t>
            </w:r>
            <w:r w:rsidR="006753DC" w:rsidRPr="00215B5B">
              <w:rPr>
                <w:rFonts w:ascii="Arial" w:hAnsi="Arial"/>
                <w:sz w:val="20"/>
                <w:szCs w:val="20"/>
              </w:rPr>
              <w:t>reikalingas</w:t>
            </w:r>
            <w:r w:rsidR="00EE0786" w:rsidRPr="00215B5B">
              <w:rPr>
                <w:rFonts w:ascii="Arial" w:hAnsi="Arial"/>
                <w:sz w:val="20"/>
                <w:szCs w:val="20"/>
              </w:rPr>
              <w:t xml:space="preserve"> ilgesnis terminas</w:t>
            </w:r>
            <w:r w:rsidRPr="00215B5B">
              <w:rPr>
                <w:rFonts w:ascii="Arial" w:hAnsi="Arial"/>
                <w:sz w:val="20"/>
                <w:szCs w:val="20"/>
              </w:rPr>
              <w:t>. Prašymas pratęsti Paslaugų teikimo terminą kartu su visais prašymą pagrindžiančiais dokumentais privalo būti pateiktas Pirkėjui</w:t>
            </w:r>
            <w:r w:rsidR="007555AA" w:rsidRPr="00215B5B">
              <w:rPr>
                <w:rFonts w:ascii="Arial" w:hAnsi="Arial"/>
                <w:sz w:val="20"/>
                <w:szCs w:val="20"/>
              </w:rPr>
              <w:t xml:space="preserve"> ne vėliau kaip</w:t>
            </w:r>
            <w:r w:rsidR="00CF4721" w:rsidRPr="00215B5B">
              <w:rPr>
                <w:rFonts w:ascii="Arial" w:hAnsi="Arial"/>
                <w:sz w:val="20"/>
                <w:szCs w:val="20"/>
              </w:rPr>
              <w:t xml:space="preserve"> </w:t>
            </w:r>
            <w:r w:rsidR="007555AA" w:rsidRPr="00215B5B">
              <w:rPr>
                <w:rFonts w:ascii="Arial" w:hAnsi="Arial"/>
                <w:sz w:val="20"/>
                <w:szCs w:val="20"/>
              </w:rPr>
              <w:t>per</w:t>
            </w:r>
            <w:r w:rsidR="00CF4721" w:rsidRPr="00215B5B">
              <w:rPr>
                <w:rFonts w:ascii="Arial" w:hAnsi="Arial"/>
                <w:sz w:val="20"/>
                <w:szCs w:val="20"/>
              </w:rPr>
              <w:t xml:space="preserve"> </w:t>
            </w:r>
            <w:r w:rsidR="007555AA" w:rsidRPr="00215B5B">
              <w:rPr>
                <w:rFonts w:ascii="Arial" w:hAnsi="Arial"/>
                <w:sz w:val="20"/>
                <w:szCs w:val="20"/>
              </w:rPr>
              <w:t>5 (penkias) dienas nuo tokių aplinkybių paaiškėjimo, tačiau ne vėliau kaip</w:t>
            </w:r>
            <w:r w:rsidRPr="00215B5B">
              <w:rPr>
                <w:rFonts w:ascii="Arial" w:hAnsi="Arial"/>
                <w:sz w:val="20"/>
                <w:szCs w:val="20"/>
              </w:rPr>
              <w:t xml:space="preserve"> iki prašomo pratęsti Paslaugų teikimo termino pabaigos. </w:t>
            </w:r>
          </w:p>
        </w:tc>
      </w:tr>
      <w:tr w:rsidR="003C1214" w:rsidRPr="00215B5B" w14:paraId="7FD85272" w14:textId="77777777" w:rsidTr="00A33BFA">
        <w:tc>
          <w:tcPr>
            <w:tcW w:w="851" w:type="dxa"/>
          </w:tcPr>
          <w:p w14:paraId="40AE47BD"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bookmarkStart w:id="9" w:name="_Ref142884481"/>
          </w:p>
        </w:tc>
        <w:bookmarkEnd w:id="9"/>
        <w:tc>
          <w:tcPr>
            <w:tcW w:w="8787" w:type="dxa"/>
            <w:gridSpan w:val="2"/>
          </w:tcPr>
          <w:p w14:paraId="7902EA02" w14:textId="61B271B1"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Tiekėjas turi teisę kreiptis į Pirkėją dėl Paslaugų teikimo termino pratęsimo, jeigu:</w:t>
            </w:r>
            <w:r w:rsidRPr="00215B5B" w:rsidDel="006C50B8">
              <w:rPr>
                <w:rFonts w:ascii="Arial" w:hAnsi="Arial"/>
                <w:sz w:val="20"/>
                <w:szCs w:val="20"/>
              </w:rPr>
              <w:t xml:space="preserve"> </w:t>
            </w:r>
          </w:p>
        </w:tc>
      </w:tr>
      <w:tr w:rsidR="003C1214" w:rsidRPr="00215B5B" w14:paraId="2EF58B1A" w14:textId="77777777" w:rsidTr="00A33BFA">
        <w:tc>
          <w:tcPr>
            <w:tcW w:w="851" w:type="dxa"/>
          </w:tcPr>
          <w:p w14:paraId="3D2E84B1"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CA55D35" w14:textId="2000D101"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Pirkėjas nevykdo ir (ar) netinkamai vykdo Sutartimi jam nustatytus įsipareigojimus ir todėl Tiekėjas negali tinkamai </w:t>
            </w:r>
            <w:r w:rsidR="007D13FC" w:rsidRPr="00215B5B">
              <w:rPr>
                <w:rFonts w:ascii="Arial" w:hAnsi="Arial"/>
                <w:sz w:val="20"/>
                <w:szCs w:val="20"/>
              </w:rPr>
              <w:t xml:space="preserve">suteikti </w:t>
            </w:r>
            <w:r w:rsidRPr="00215B5B">
              <w:rPr>
                <w:rFonts w:ascii="Arial" w:hAnsi="Arial"/>
                <w:sz w:val="20"/>
                <w:szCs w:val="20"/>
              </w:rPr>
              <w:t>Paslaugų ar jų dalies;</w:t>
            </w:r>
          </w:p>
        </w:tc>
      </w:tr>
      <w:tr w:rsidR="00EF7F63" w:rsidRPr="00215B5B" w14:paraId="2C731B21" w14:textId="77777777" w:rsidTr="00A33BFA">
        <w:tc>
          <w:tcPr>
            <w:tcW w:w="851" w:type="dxa"/>
          </w:tcPr>
          <w:p w14:paraId="2220D781" w14:textId="77777777" w:rsidR="00EF7F63" w:rsidRPr="00215B5B" w:rsidRDefault="00EF7F63"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0F830C0" w14:textId="536EEDED" w:rsidR="00EF7F63" w:rsidRPr="00215B5B" w:rsidRDefault="00EF7F63"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dėl objektyvių ir nuo Pirkėjo ir (ar) Tiekėjo nepriklausančių aplinkybių (pvz.</w:t>
            </w:r>
            <w:r w:rsidR="00951BCC" w:rsidRPr="00215B5B">
              <w:rPr>
                <w:rFonts w:ascii="Arial" w:hAnsi="Arial"/>
                <w:sz w:val="20"/>
                <w:szCs w:val="20"/>
              </w:rPr>
              <w:t>,</w:t>
            </w:r>
            <w:r w:rsidRPr="00215B5B">
              <w:rPr>
                <w:rFonts w:ascii="Arial" w:hAnsi="Arial"/>
                <w:sz w:val="20"/>
                <w:szCs w:val="20"/>
              </w:rPr>
              <w:t xml:space="preserve"> poreikis naudoti aktualius pastato energijos suvartojimo duomenis, kurie gali būti surenkami tik šildymo sezono metu) per Sutartyje nustatytą laikotarpį </w:t>
            </w:r>
            <w:r w:rsidR="00CA2E03" w:rsidRPr="00215B5B">
              <w:rPr>
                <w:rFonts w:ascii="Arial" w:hAnsi="Arial"/>
                <w:sz w:val="20"/>
                <w:szCs w:val="20"/>
              </w:rPr>
              <w:t xml:space="preserve">negali būti </w:t>
            </w:r>
            <w:r w:rsidR="00E747C9" w:rsidRPr="00215B5B">
              <w:rPr>
                <w:rFonts w:ascii="Arial" w:hAnsi="Arial"/>
                <w:sz w:val="20"/>
                <w:szCs w:val="20"/>
              </w:rPr>
              <w:t xml:space="preserve">pateikta informacija ir dokumentai, reikalingi </w:t>
            </w:r>
            <w:r w:rsidRPr="00215B5B">
              <w:rPr>
                <w:rFonts w:ascii="Arial" w:hAnsi="Arial"/>
                <w:sz w:val="20"/>
                <w:szCs w:val="20"/>
              </w:rPr>
              <w:t>tinkamam Paslaugų pagal sutartį įvykdymui.</w:t>
            </w:r>
          </w:p>
        </w:tc>
      </w:tr>
      <w:tr w:rsidR="003C1214" w:rsidRPr="00215B5B" w14:paraId="4B41D4B0" w14:textId="77777777" w:rsidTr="00A33BFA">
        <w:tc>
          <w:tcPr>
            <w:tcW w:w="851" w:type="dxa"/>
          </w:tcPr>
          <w:p w14:paraId="435D03FC"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26EAF24" w14:textId="18002D38"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trečiųjų asmenų veiksmai arba bet koks uždelsimas</w:t>
            </w:r>
            <w:r w:rsidR="004F097A" w:rsidRPr="00215B5B">
              <w:rPr>
                <w:rFonts w:ascii="Arial" w:hAnsi="Arial"/>
                <w:sz w:val="20"/>
                <w:szCs w:val="20"/>
              </w:rPr>
              <w:t xml:space="preserve"> (pvz.</w:t>
            </w:r>
            <w:r w:rsidR="00EC28E1" w:rsidRPr="00215B5B">
              <w:rPr>
                <w:rFonts w:ascii="Arial" w:hAnsi="Arial"/>
                <w:sz w:val="20"/>
                <w:szCs w:val="20"/>
              </w:rPr>
              <w:t>,</w:t>
            </w:r>
            <w:r w:rsidR="004F097A" w:rsidRPr="00215B5B">
              <w:rPr>
                <w:rFonts w:ascii="Arial" w:hAnsi="Arial"/>
                <w:sz w:val="20"/>
                <w:szCs w:val="20"/>
              </w:rPr>
              <w:t xml:space="preserve"> </w:t>
            </w:r>
            <w:r w:rsidR="00247BA5" w:rsidRPr="00215B5B">
              <w:rPr>
                <w:rFonts w:ascii="Arial" w:hAnsi="Arial"/>
                <w:sz w:val="20"/>
                <w:szCs w:val="20"/>
              </w:rPr>
              <w:t xml:space="preserve">viešoji įstaiga </w:t>
            </w:r>
            <w:r w:rsidR="004F097A" w:rsidRPr="00215B5B">
              <w:rPr>
                <w:rFonts w:ascii="Arial" w:hAnsi="Arial"/>
                <w:sz w:val="20"/>
                <w:szCs w:val="20"/>
              </w:rPr>
              <w:t>Lietuvos energetikos agentūra</w:t>
            </w:r>
            <w:r w:rsidR="00247BA5" w:rsidRPr="00215B5B">
              <w:rPr>
                <w:rFonts w:ascii="Arial" w:hAnsi="Arial"/>
                <w:sz w:val="20"/>
                <w:szCs w:val="20"/>
              </w:rPr>
              <w:t xml:space="preserve"> (toliau – </w:t>
            </w:r>
            <w:r w:rsidR="00247BA5" w:rsidRPr="00215B5B">
              <w:rPr>
                <w:rFonts w:ascii="Arial" w:hAnsi="Arial"/>
                <w:b/>
                <w:bCs/>
                <w:sz w:val="20"/>
                <w:szCs w:val="20"/>
              </w:rPr>
              <w:t>Lietuvos energetikos agentūra</w:t>
            </w:r>
            <w:r w:rsidR="00247BA5" w:rsidRPr="00215B5B">
              <w:rPr>
                <w:rFonts w:ascii="Arial" w:hAnsi="Arial"/>
                <w:sz w:val="20"/>
                <w:szCs w:val="20"/>
              </w:rPr>
              <w:t>)</w:t>
            </w:r>
            <w:r w:rsidR="004F097A" w:rsidRPr="00215B5B">
              <w:rPr>
                <w:rFonts w:ascii="Arial" w:hAnsi="Arial"/>
                <w:sz w:val="20"/>
                <w:szCs w:val="20"/>
              </w:rPr>
              <w:t xml:space="preserve"> ir (ar) kitų atsakingų institucijų vertintojai delsia pateikti pastabas Ataskaitas)</w:t>
            </w:r>
            <w:r w:rsidRPr="00215B5B">
              <w:rPr>
                <w:rFonts w:ascii="Arial" w:hAnsi="Arial"/>
                <w:sz w:val="20"/>
                <w:szCs w:val="20"/>
              </w:rPr>
              <w:t>, kliūtys arba trukdymai</w:t>
            </w:r>
            <w:r w:rsidR="007D13FC" w:rsidRPr="00215B5B">
              <w:rPr>
                <w:rFonts w:ascii="Arial" w:hAnsi="Arial"/>
                <w:sz w:val="20"/>
                <w:szCs w:val="20"/>
              </w:rPr>
              <w:t>, nepriklausantys nuo</w:t>
            </w:r>
            <w:r w:rsidR="009723C3" w:rsidRPr="00215B5B">
              <w:rPr>
                <w:rFonts w:ascii="Arial" w:hAnsi="Arial"/>
                <w:sz w:val="20"/>
                <w:szCs w:val="20"/>
              </w:rPr>
              <w:t> </w:t>
            </w:r>
            <w:r w:rsidR="007D13FC" w:rsidRPr="00215B5B">
              <w:rPr>
                <w:rFonts w:ascii="Arial" w:hAnsi="Arial"/>
                <w:sz w:val="20"/>
                <w:szCs w:val="20"/>
              </w:rPr>
              <w:t>Tiekėjo valios, Tiekėjo nekontroliuojami ir nenumatyti,</w:t>
            </w:r>
            <w:r w:rsidRPr="00215B5B">
              <w:rPr>
                <w:rFonts w:ascii="Arial" w:hAnsi="Arial"/>
                <w:sz w:val="20"/>
                <w:szCs w:val="20"/>
              </w:rPr>
              <w:t xml:space="preserve"> Tiekėjui trukdo laiku </w:t>
            </w:r>
            <w:r w:rsidR="009723C3" w:rsidRPr="00215B5B">
              <w:rPr>
                <w:rFonts w:ascii="Arial" w:hAnsi="Arial"/>
                <w:sz w:val="20"/>
                <w:szCs w:val="20"/>
              </w:rPr>
              <w:t>suteikti</w:t>
            </w:r>
            <w:r w:rsidRPr="00215B5B">
              <w:rPr>
                <w:rFonts w:ascii="Arial" w:hAnsi="Arial"/>
                <w:sz w:val="20"/>
                <w:szCs w:val="20"/>
              </w:rPr>
              <w:t xml:space="preserve"> Paslaugas; </w:t>
            </w:r>
          </w:p>
        </w:tc>
      </w:tr>
      <w:tr w:rsidR="003C1214" w:rsidRPr="00215B5B" w14:paraId="2953A6D5" w14:textId="77777777" w:rsidTr="00A33BFA">
        <w:tc>
          <w:tcPr>
            <w:tcW w:w="851" w:type="dxa"/>
          </w:tcPr>
          <w:p w14:paraId="789C3B4E"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C9C0AB6" w14:textId="3E99E7BF" w:rsidR="003C1214" w:rsidRPr="00215B5B" w:rsidRDefault="00AC6AF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Sutartis įsigalioja ją pasirašius abiem Šalims</w:t>
            </w:r>
            <w:r w:rsidR="00CF4721" w:rsidRPr="00215B5B">
              <w:rPr>
                <w:rFonts w:ascii="Arial" w:hAnsi="Arial"/>
                <w:sz w:val="20"/>
                <w:szCs w:val="20"/>
              </w:rPr>
              <w:t>, nuo paskutinio parašo datos</w:t>
            </w:r>
            <w:r w:rsidRPr="00215B5B">
              <w:rPr>
                <w:rFonts w:ascii="Arial" w:hAnsi="Arial"/>
                <w:sz w:val="20"/>
                <w:szCs w:val="20"/>
              </w:rPr>
              <w:t xml:space="preserve">. </w:t>
            </w:r>
            <w:r w:rsidR="003C1214" w:rsidRPr="00215B5B">
              <w:rPr>
                <w:rFonts w:ascii="Arial" w:hAnsi="Arial"/>
                <w:sz w:val="20"/>
                <w:szCs w:val="20"/>
              </w:rPr>
              <w:t xml:space="preserve">Sutartis nustoja galioti, jeigu ji yra tinkamai įvykdyta, jeigu ji nutraukiama įstatymų ar Sutartyje nustatytais atvejais, taip pat esant atitinkamam teismo sprendimui ir kitais įstatymų ir Sutarties numatytais atvejais. </w:t>
            </w:r>
          </w:p>
        </w:tc>
      </w:tr>
      <w:tr w:rsidR="003C1214" w:rsidRPr="00215B5B" w14:paraId="47B08ED4" w14:textId="77777777" w:rsidTr="00A33BFA">
        <w:tc>
          <w:tcPr>
            <w:tcW w:w="851" w:type="dxa"/>
          </w:tcPr>
          <w:p w14:paraId="02188B59"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02A67A5A" w14:textId="081A7A10"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Pirkėjas gali sustabdyti Sutarties ar jos dalies vykdymą tokiam laikui ir tokiu būdu, kaip jis mano esant tai reikalinga. Jei vieno stabdymo laikotarpis trunka ilgiau kaip 60 (šešiasdešimt) dienų, Tiekėjas turi teisę per 30 (trisdešimt) dienų, pasibaigus maksimaliam vieno stabdymo laikotarpiui, reikalauti atnaujinti Sutarties vykdymą, o Pirkėjui neatnaujinus Sutarties vykdymo per 10 (dešimt) dienų, Tiekėjas įgyja teisę Šalių susitarimu nutraukti Sutartį.</w:t>
            </w:r>
          </w:p>
        </w:tc>
      </w:tr>
      <w:tr w:rsidR="003C1214" w:rsidRPr="00215B5B" w14:paraId="5A818B2A" w14:textId="77777777" w:rsidTr="00A33BFA">
        <w:tc>
          <w:tcPr>
            <w:tcW w:w="851" w:type="dxa"/>
          </w:tcPr>
          <w:p w14:paraId="231796A2" w14:textId="77777777" w:rsidR="003C1214" w:rsidRPr="00215B5B" w:rsidRDefault="003C1214" w:rsidP="00DE3C25">
            <w:pPr>
              <w:pStyle w:val="Style10"/>
              <w:spacing w:after="0" w:line="240" w:lineRule="auto"/>
              <w:jc w:val="both"/>
              <w:rPr>
                <w:rFonts w:ascii="Arial" w:hAnsi="Arial"/>
                <w:sz w:val="20"/>
                <w:szCs w:val="20"/>
              </w:rPr>
            </w:pPr>
          </w:p>
        </w:tc>
        <w:tc>
          <w:tcPr>
            <w:tcW w:w="8787" w:type="dxa"/>
            <w:gridSpan w:val="2"/>
          </w:tcPr>
          <w:p w14:paraId="5AFA970C" w14:textId="77777777" w:rsidR="003C1214" w:rsidRPr="00215B5B" w:rsidRDefault="003C1214" w:rsidP="00DE3C25">
            <w:pPr>
              <w:pStyle w:val="Style10"/>
              <w:tabs>
                <w:tab w:val="left" w:pos="946"/>
              </w:tabs>
              <w:spacing w:after="0" w:line="240" w:lineRule="auto"/>
              <w:jc w:val="both"/>
              <w:rPr>
                <w:rFonts w:ascii="Arial" w:hAnsi="Arial"/>
                <w:sz w:val="20"/>
                <w:szCs w:val="20"/>
              </w:rPr>
            </w:pPr>
          </w:p>
        </w:tc>
      </w:tr>
      <w:tr w:rsidR="006D01FF" w:rsidRPr="00215B5B" w14:paraId="58624607" w14:textId="77777777" w:rsidTr="00A33BFA">
        <w:tc>
          <w:tcPr>
            <w:tcW w:w="851" w:type="dxa"/>
          </w:tcPr>
          <w:p w14:paraId="3BAF2737" w14:textId="77777777" w:rsidR="006D01FF" w:rsidRPr="00215B5B" w:rsidRDefault="006D01FF" w:rsidP="00DE3C25">
            <w:pPr>
              <w:pStyle w:val="Style10"/>
              <w:numPr>
                <w:ilvl w:val="0"/>
                <w:numId w:val="59"/>
              </w:numPr>
              <w:spacing w:after="0" w:line="240" w:lineRule="auto"/>
              <w:ind w:left="0" w:firstLine="0"/>
              <w:jc w:val="both"/>
              <w:rPr>
                <w:rFonts w:ascii="Arial" w:hAnsi="Arial"/>
                <w:b/>
                <w:bCs/>
                <w:sz w:val="20"/>
                <w:szCs w:val="20"/>
              </w:rPr>
            </w:pPr>
            <w:bookmarkStart w:id="10" w:name="_Ref143140294"/>
          </w:p>
        </w:tc>
        <w:bookmarkEnd w:id="10"/>
        <w:tc>
          <w:tcPr>
            <w:tcW w:w="8787" w:type="dxa"/>
            <w:gridSpan w:val="2"/>
          </w:tcPr>
          <w:p w14:paraId="4980419F" w14:textId="6DBBE4F4" w:rsidR="006D01FF" w:rsidRPr="00215B5B" w:rsidRDefault="006D01FF" w:rsidP="00DE3C25">
            <w:pPr>
              <w:pStyle w:val="Style10"/>
              <w:spacing w:after="0" w:line="240" w:lineRule="auto"/>
              <w:jc w:val="both"/>
              <w:rPr>
                <w:rFonts w:ascii="Arial" w:hAnsi="Arial"/>
                <w:b/>
                <w:bCs/>
                <w:caps/>
                <w:sz w:val="20"/>
                <w:szCs w:val="20"/>
              </w:rPr>
            </w:pPr>
            <w:r w:rsidRPr="00215B5B">
              <w:rPr>
                <w:rFonts w:ascii="Arial" w:hAnsi="Arial"/>
                <w:b/>
                <w:bCs/>
                <w:caps/>
                <w:sz w:val="20"/>
                <w:szCs w:val="20"/>
              </w:rPr>
              <w:t xml:space="preserve">Ataskaitos </w:t>
            </w:r>
            <w:r w:rsidR="00CF4721" w:rsidRPr="00215B5B">
              <w:rPr>
                <w:rFonts w:ascii="Arial" w:hAnsi="Arial"/>
                <w:b/>
                <w:bCs/>
                <w:caps/>
                <w:sz w:val="20"/>
                <w:szCs w:val="20"/>
              </w:rPr>
              <w:t xml:space="preserve">ATNAUJINIMO </w:t>
            </w:r>
            <w:r w:rsidRPr="00215B5B">
              <w:rPr>
                <w:rFonts w:ascii="Arial" w:hAnsi="Arial"/>
                <w:b/>
                <w:bCs/>
                <w:caps/>
                <w:sz w:val="20"/>
                <w:szCs w:val="20"/>
              </w:rPr>
              <w:t>paslaugų užsakymo ir suteikimo tvarka</w:t>
            </w:r>
          </w:p>
        </w:tc>
      </w:tr>
      <w:tr w:rsidR="006D01FF" w:rsidRPr="00215B5B" w14:paraId="1C48F8D6" w14:textId="77777777" w:rsidTr="00A33BFA">
        <w:tc>
          <w:tcPr>
            <w:tcW w:w="851" w:type="dxa"/>
          </w:tcPr>
          <w:p w14:paraId="72A7C53E" w14:textId="77777777" w:rsidR="006D01FF" w:rsidRPr="00215B5B" w:rsidRDefault="006D01F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946CD91" w14:textId="585068DB" w:rsidR="006D01FF" w:rsidRPr="00215B5B" w:rsidRDefault="006D01F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Pirkėjas dėl Ataskaitos </w:t>
            </w:r>
            <w:r w:rsidR="007242E1" w:rsidRPr="00215B5B">
              <w:rPr>
                <w:rFonts w:ascii="Arial" w:hAnsi="Arial"/>
                <w:sz w:val="20"/>
                <w:szCs w:val="20"/>
              </w:rPr>
              <w:t xml:space="preserve">atnaujinimo </w:t>
            </w:r>
            <w:r w:rsidRPr="00215B5B">
              <w:rPr>
                <w:rFonts w:ascii="Arial" w:hAnsi="Arial"/>
                <w:sz w:val="20"/>
                <w:szCs w:val="20"/>
              </w:rPr>
              <w:t>paslaugų teikimo Tiekėjui užsakymą</w:t>
            </w:r>
            <w:r w:rsidR="00FD7086" w:rsidRPr="00215B5B">
              <w:rPr>
                <w:rFonts w:ascii="Arial" w:hAnsi="Arial"/>
                <w:sz w:val="20"/>
                <w:szCs w:val="20"/>
              </w:rPr>
              <w:t> </w:t>
            </w:r>
            <w:r w:rsidRPr="00215B5B">
              <w:rPr>
                <w:rFonts w:ascii="Arial" w:hAnsi="Arial"/>
                <w:sz w:val="20"/>
                <w:szCs w:val="20"/>
              </w:rPr>
              <w:t>(-</w:t>
            </w:r>
            <w:proofErr w:type="spellStart"/>
            <w:r w:rsidRPr="00215B5B">
              <w:rPr>
                <w:rFonts w:ascii="Arial" w:hAnsi="Arial"/>
                <w:sz w:val="20"/>
                <w:szCs w:val="20"/>
              </w:rPr>
              <w:t>us</w:t>
            </w:r>
            <w:proofErr w:type="spellEnd"/>
            <w:r w:rsidRPr="00215B5B">
              <w:rPr>
                <w:rFonts w:ascii="Arial" w:hAnsi="Arial"/>
                <w:sz w:val="20"/>
                <w:szCs w:val="20"/>
              </w:rPr>
              <w:t xml:space="preserve">). </w:t>
            </w:r>
            <w:r w:rsidR="00FD7086" w:rsidRPr="00215B5B">
              <w:rPr>
                <w:rFonts w:ascii="Arial" w:hAnsi="Arial"/>
                <w:sz w:val="20"/>
                <w:szCs w:val="20"/>
              </w:rPr>
              <w:br/>
            </w:r>
            <w:r w:rsidRPr="00215B5B">
              <w:rPr>
                <w:rFonts w:ascii="Arial" w:hAnsi="Arial"/>
                <w:sz w:val="20"/>
                <w:szCs w:val="20"/>
              </w:rPr>
              <w:t>Užsakymą</w:t>
            </w:r>
            <w:r w:rsidR="00FD7086" w:rsidRPr="00215B5B">
              <w:rPr>
                <w:rFonts w:ascii="Arial" w:hAnsi="Arial"/>
                <w:sz w:val="20"/>
                <w:szCs w:val="20"/>
              </w:rPr>
              <w:t> </w:t>
            </w:r>
            <w:r w:rsidRPr="00215B5B">
              <w:rPr>
                <w:rFonts w:ascii="Arial" w:hAnsi="Arial"/>
                <w:sz w:val="20"/>
                <w:szCs w:val="20"/>
              </w:rPr>
              <w:t>(-</w:t>
            </w:r>
            <w:proofErr w:type="spellStart"/>
            <w:r w:rsidRPr="00215B5B">
              <w:rPr>
                <w:rFonts w:ascii="Arial" w:hAnsi="Arial"/>
                <w:sz w:val="20"/>
                <w:szCs w:val="20"/>
              </w:rPr>
              <w:t>us</w:t>
            </w:r>
            <w:proofErr w:type="spellEnd"/>
            <w:r w:rsidRPr="00215B5B">
              <w:rPr>
                <w:rFonts w:ascii="Arial" w:hAnsi="Arial"/>
                <w:sz w:val="20"/>
                <w:szCs w:val="20"/>
              </w:rPr>
              <w:t xml:space="preserve">) gali pateikti </w:t>
            </w:r>
            <w:r w:rsidR="00A76D37" w:rsidRPr="00215B5B">
              <w:rPr>
                <w:rFonts w:ascii="Arial" w:hAnsi="Arial"/>
                <w:sz w:val="20"/>
                <w:szCs w:val="20"/>
              </w:rPr>
              <w:t xml:space="preserve">raštu arba </w:t>
            </w:r>
            <w:r w:rsidRPr="00215B5B">
              <w:rPr>
                <w:rFonts w:ascii="Arial" w:hAnsi="Arial"/>
                <w:sz w:val="20"/>
                <w:szCs w:val="20"/>
              </w:rPr>
              <w:t>elektroniniu paštu.</w:t>
            </w:r>
          </w:p>
        </w:tc>
      </w:tr>
      <w:tr w:rsidR="006D01FF" w:rsidRPr="00215B5B" w14:paraId="180BE6D9" w14:textId="77777777" w:rsidTr="00A33BFA">
        <w:tc>
          <w:tcPr>
            <w:tcW w:w="851" w:type="dxa"/>
          </w:tcPr>
          <w:p w14:paraId="289043F1" w14:textId="77777777" w:rsidR="006D01FF" w:rsidRPr="00215B5B" w:rsidRDefault="006D01F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18B4CBE" w14:textId="1FD383E2" w:rsidR="006D01FF" w:rsidRPr="00215B5B" w:rsidRDefault="006D01F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Pirkėjas pateiktame užsakyme nurodo užsakomas Ataskaitos </w:t>
            </w:r>
            <w:r w:rsidR="007242E1" w:rsidRPr="00215B5B">
              <w:rPr>
                <w:rFonts w:ascii="Arial" w:hAnsi="Arial"/>
                <w:sz w:val="20"/>
                <w:szCs w:val="20"/>
              </w:rPr>
              <w:t xml:space="preserve">atnaujinimo </w:t>
            </w:r>
            <w:r w:rsidRPr="00215B5B">
              <w:rPr>
                <w:rFonts w:ascii="Arial" w:hAnsi="Arial"/>
                <w:sz w:val="20"/>
                <w:szCs w:val="20"/>
              </w:rPr>
              <w:t>paslaugas, pageidaujamus jų suteikimo terminus bei nurodo kitą, paslaugų teikimui svarbią informaciją. Pirkėjas, pateikęs užsakymą, turi teisę iki paslaugų pagal konkretų užsakymą suteikimo pabaigos patikslinti (detalizuoti) užsakymą, jo apimtis ir užsakymo įvykdymo terminą.</w:t>
            </w:r>
            <w:r w:rsidR="00550B41" w:rsidRPr="00215B5B">
              <w:rPr>
                <w:rFonts w:ascii="Arial" w:hAnsi="Arial"/>
                <w:sz w:val="20"/>
                <w:szCs w:val="20"/>
              </w:rPr>
              <w:t xml:space="preserve"> </w:t>
            </w:r>
          </w:p>
        </w:tc>
      </w:tr>
      <w:tr w:rsidR="00550B41" w:rsidRPr="00215B5B" w14:paraId="007C0481" w14:textId="77777777" w:rsidTr="00A33BFA">
        <w:tc>
          <w:tcPr>
            <w:tcW w:w="851" w:type="dxa"/>
          </w:tcPr>
          <w:p w14:paraId="1FCAC466" w14:textId="77777777" w:rsidR="00550B41" w:rsidRPr="00215B5B" w:rsidRDefault="00550B41"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0DD2FB5" w14:textId="7A892191" w:rsidR="00550B41" w:rsidRPr="00215B5B" w:rsidRDefault="00550B4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Prieš pradedant vykdyti užsakymą, Pirkėjas ir Tiekėjas susitaria dėl valandų kiekio, reikalingų užsakyme nurodytų Ataskaitos </w:t>
            </w:r>
            <w:r w:rsidR="004351F7" w:rsidRPr="00215B5B">
              <w:rPr>
                <w:rFonts w:ascii="Arial" w:hAnsi="Arial"/>
                <w:sz w:val="20"/>
                <w:szCs w:val="20"/>
              </w:rPr>
              <w:t xml:space="preserve">atnaujinimo </w:t>
            </w:r>
            <w:r w:rsidRPr="00215B5B">
              <w:rPr>
                <w:rFonts w:ascii="Arial" w:hAnsi="Arial"/>
                <w:sz w:val="20"/>
                <w:szCs w:val="20"/>
              </w:rPr>
              <w:t xml:space="preserve">paslaugų atlikimui, už kurias bus apmokama pagal Sutarties </w:t>
            </w:r>
            <w:r w:rsidRPr="00215B5B">
              <w:rPr>
                <w:sz w:val="20"/>
                <w:szCs w:val="20"/>
              </w:rPr>
              <w:fldChar w:fldCharType="begin"/>
            </w:r>
            <w:r w:rsidRPr="00215B5B">
              <w:rPr>
                <w:rFonts w:ascii="Arial" w:hAnsi="Arial"/>
                <w:sz w:val="20"/>
                <w:szCs w:val="20"/>
              </w:rPr>
              <w:instrText xml:space="preserve"> REF _Ref143141151 \r \h </w:instrText>
            </w:r>
            <w:r w:rsidR="00DE3C25"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4</w:t>
            </w:r>
            <w:r w:rsidRPr="00215B5B">
              <w:rPr>
                <w:sz w:val="20"/>
                <w:szCs w:val="20"/>
              </w:rPr>
              <w:fldChar w:fldCharType="end"/>
            </w:r>
            <w:r w:rsidRPr="00215B5B">
              <w:rPr>
                <w:rFonts w:ascii="Arial" w:hAnsi="Arial"/>
                <w:sz w:val="20"/>
                <w:szCs w:val="20"/>
              </w:rPr>
              <w:t xml:space="preserve"> dalyje nustatytą tvarką. Vykdant užsakymą sutartas valandų kiekis gali būti tikslinamas </w:t>
            </w:r>
            <w:r w:rsidR="00AE44EE" w:rsidRPr="00215B5B">
              <w:rPr>
                <w:rFonts w:ascii="Arial" w:hAnsi="Arial"/>
                <w:sz w:val="20"/>
                <w:szCs w:val="20"/>
              </w:rPr>
              <w:t>Tiekėjo</w:t>
            </w:r>
            <w:r w:rsidRPr="00215B5B">
              <w:rPr>
                <w:rFonts w:ascii="Arial" w:hAnsi="Arial"/>
                <w:sz w:val="20"/>
                <w:szCs w:val="20"/>
              </w:rPr>
              <w:t xml:space="preserve"> iniciatyva</w:t>
            </w:r>
            <w:r w:rsidR="00AE44EE" w:rsidRPr="00215B5B">
              <w:rPr>
                <w:rFonts w:ascii="Arial" w:hAnsi="Arial"/>
                <w:sz w:val="20"/>
                <w:szCs w:val="20"/>
              </w:rPr>
              <w:t xml:space="preserve"> tik </w:t>
            </w:r>
            <w:r w:rsidR="009723C3" w:rsidRPr="00215B5B">
              <w:rPr>
                <w:rFonts w:ascii="Arial" w:hAnsi="Arial"/>
                <w:sz w:val="20"/>
                <w:szCs w:val="20"/>
              </w:rPr>
              <w:t xml:space="preserve">iškilus </w:t>
            </w:r>
            <w:r w:rsidR="00AE44EE" w:rsidRPr="00215B5B">
              <w:rPr>
                <w:rFonts w:ascii="Arial" w:hAnsi="Arial"/>
                <w:sz w:val="20"/>
                <w:szCs w:val="20"/>
              </w:rPr>
              <w:t xml:space="preserve">nenumatytoms aplinkybėms, kurių Tiekėjas pagrįstai negalėjo įvertinti ir numatyti Ataskaitos </w:t>
            </w:r>
            <w:r w:rsidR="004351F7" w:rsidRPr="00215B5B">
              <w:rPr>
                <w:rFonts w:ascii="Arial" w:hAnsi="Arial"/>
                <w:sz w:val="20"/>
                <w:szCs w:val="20"/>
              </w:rPr>
              <w:t xml:space="preserve">atnaujinimo </w:t>
            </w:r>
            <w:r w:rsidR="00AE44EE" w:rsidRPr="00215B5B">
              <w:rPr>
                <w:rFonts w:ascii="Arial" w:hAnsi="Arial"/>
                <w:sz w:val="20"/>
                <w:szCs w:val="20"/>
              </w:rPr>
              <w:t>paslaugų užsakymo metu</w:t>
            </w:r>
            <w:r w:rsidR="007E67D2" w:rsidRPr="00215B5B">
              <w:rPr>
                <w:rFonts w:ascii="Arial" w:hAnsi="Arial"/>
                <w:sz w:val="20"/>
                <w:szCs w:val="20"/>
              </w:rPr>
              <w:t xml:space="preserve"> (įskaitant, bet neapsiribojant Pirkėjo prašymą patikslinti (detalizuoti) užsakymą, jo apimtis, užsakymo įvykdymo terminą pradėjus vykdyti užsakymą)</w:t>
            </w:r>
            <w:r w:rsidRPr="00215B5B">
              <w:rPr>
                <w:rFonts w:ascii="Arial" w:hAnsi="Arial"/>
                <w:sz w:val="20"/>
                <w:szCs w:val="20"/>
              </w:rPr>
              <w:t>.</w:t>
            </w:r>
          </w:p>
        </w:tc>
      </w:tr>
      <w:tr w:rsidR="006D01FF" w:rsidRPr="00215B5B" w14:paraId="44FB0B2B" w14:textId="77777777" w:rsidTr="00A33BFA">
        <w:tc>
          <w:tcPr>
            <w:tcW w:w="851" w:type="dxa"/>
          </w:tcPr>
          <w:p w14:paraId="1058587A" w14:textId="77777777" w:rsidR="006D01FF" w:rsidRPr="00215B5B" w:rsidRDefault="006D01FF" w:rsidP="00DE3C25">
            <w:pPr>
              <w:pStyle w:val="Style10"/>
              <w:numPr>
                <w:ilvl w:val="1"/>
                <w:numId w:val="59"/>
              </w:numPr>
              <w:spacing w:after="0" w:line="240" w:lineRule="auto"/>
              <w:ind w:left="0" w:firstLine="0"/>
              <w:jc w:val="both"/>
              <w:rPr>
                <w:rFonts w:ascii="Arial" w:hAnsi="Arial"/>
                <w:sz w:val="20"/>
                <w:szCs w:val="20"/>
              </w:rPr>
            </w:pPr>
            <w:bookmarkStart w:id="11" w:name="_Ref143146463"/>
          </w:p>
        </w:tc>
        <w:bookmarkEnd w:id="11"/>
        <w:tc>
          <w:tcPr>
            <w:tcW w:w="8787" w:type="dxa"/>
            <w:gridSpan w:val="2"/>
          </w:tcPr>
          <w:p w14:paraId="2846F393" w14:textId="2A1231DA" w:rsidR="006D01FF" w:rsidRPr="00215B5B" w:rsidRDefault="006D01F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Tiekėjas privalo turėti galimybę teikti reikiamas Ataskaitos </w:t>
            </w:r>
            <w:r w:rsidR="004351F7" w:rsidRPr="00215B5B">
              <w:rPr>
                <w:rFonts w:ascii="Arial" w:hAnsi="Arial"/>
                <w:sz w:val="20"/>
                <w:szCs w:val="20"/>
              </w:rPr>
              <w:t xml:space="preserve">atnaujinimo </w:t>
            </w:r>
            <w:r w:rsidRPr="00215B5B">
              <w:rPr>
                <w:rFonts w:ascii="Arial" w:hAnsi="Arial"/>
                <w:sz w:val="20"/>
                <w:szCs w:val="20"/>
              </w:rPr>
              <w:t xml:space="preserve">paslaugas per įmanomai trumpiausius terminus, kuriuos nurodys Pirkėjas. Pirmą kartą kreipiantis į Tiekėją dėl Ataskaitos </w:t>
            </w:r>
            <w:r w:rsidR="004351F7" w:rsidRPr="00215B5B">
              <w:rPr>
                <w:rFonts w:ascii="Arial" w:hAnsi="Arial"/>
                <w:sz w:val="20"/>
                <w:szCs w:val="20"/>
              </w:rPr>
              <w:t xml:space="preserve">atnaujinimo </w:t>
            </w:r>
            <w:r w:rsidRPr="00215B5B">
              <w:rPr>
                <w:rFonts w:ascii="Arial" w:hAnsi="Arial"/>
                <w:sz w:val="20"/>
                <w:szCs w:val="20"/>
              </w:rPr>
              <w:t xml:space="preserve">paslaugų teikimo nustatomas ne trumpesnis kaip </w:t>
            </w:r>
            <w:r w:rsidRPr="00215B5B">
              <w:rPr>
                <w:rFonts w:ascii="Arial" w:hAnsi="Arial"/>
                <w:color w:val="000000"/>
                <w:sz w:val="20"/>
                <w:szCs w:val="20"/>
                <w:shd w:val="clear" w:color="auto" w:fill="FFFFFF"/>
              </w:rPr>
              <w:t xml:space="preserve">5 </w:t>
            </w:r>
            <w:r w:rsidR="009723C3" w:rsidRPr="00215B5B">
              <w:rPr>
                <w:rFonts w:ascii="Arial" w:hAnsi="Arial"/>
                <w:color w:val="000000"/>
                <w:sz w:val="20"/>
                <w:szCs w:val="20"/>
                <w:shd w:val="clear" w:color="auto" w:fill="FFFFFF"/>
              </w:rPr>
              <w:t xml:space="preserve">(penkių) </w:t>
            </w:r>
            <w:r w:rsidRPr="00215B5B">
              <w:rPr>
                <w:rFonts w:ascii="Arial" w:hAnsi="Arial"/>
                <w:color w:val="000000"/>
                <w:sz w:val="20"/>
                <w:szCs w:val="20"/>
                <w:shd w:val="clear" w:color="auto" w:fill="FFFFFF"/>
              </w:rPr>
              <w:t xml:space="preserve">darbo dienų, o visais paskesniais kartais ne trumpesnis kaip 3 </w:t>
            </w:r>
            <w:r w:rsidR="009723C3" w:rsidRPr="00215B5B">
              <w:rPr>
                <w:rFonts w:ascii="Arial" w:hAnsi="Arial"/>
                <w:color w:val="000000"/>
                <w:sz w:val="20"/>
                <w:szCs w:val="20"/>
                <w:shd w:val="clear" w:color="auto" w:fill="FFFFFF"/>
              </w:rPr>
              <w:t xml:space="preserve">(trijų) </w:t>
            </w:r>
            <w:r w:rsidRPr="00215B5B">
              <w:rPr>
                <w:rFonts w:ascii="Arial" w:hAnsi="Arial"/>
                <w:color w:val="000000"/>
                <w:sz w:val="20"/>
                <w:szCs w:val="20"/>
                <w:shd w:val="clear" w:color="auto" w:fill="FFFFFF"/>
              </w:rPr>
              <w:t>darbo dienų terminas, kuris gali būti pratęstas, jeigu Tiekėjas, norėdamas pateikti prašomus dokumentus, informaciją ir (ar) patikslinti Ataskaitą, turi kreiptis į kitą (-</w:t>
            </w:r>
            <w:proofErr w:type="spellStart"/>
            <w:r w:rsidRPr="00215B5B">
              <w:rPr>
                <w:rFonts w:ascii="Arial" w:hAnsi="Arial"/>
                <w:color w:val="000000"/>
                <w:sz w:val="20"/>
                <w:szCs w:val="20"/>
                <w:shd w:val="clear" w:color="auto" w:fill="FFFFFF"/>
              </w:rPr>
              <w:t>as</w:t>
            </w:r>
            <w:proofErr w:type="spellEnd"/>
            <w:r w:rsidRPr="00215B5B">
              <w:rPr>
                <w:rFonts w:ascii="Arial" w:hAnsi="Arial"/>
                <w:color w:val="000000"/>
                <w:sz w:val="20"/>
                <w:szCs w:val="20"/>
                <w:shd w:val="clear" w:color="auto" w:fill="FFFFFF"/>
              </w:rPr>
              <w:t>) instituciją (-</w:t>
            </w:r>
            <w:proofErr w:type="spellStart"/>
            <w:r w:rsidRPr="00215B5B">
              <w:rPr>
                <w:rFonts w:ascii="Arial" w:hAnsi="Arial"/>
                <w:color w:val="000000"/>
                <w:sz w:val="20"/>
                <w:szCs w:val="20"/>
                <w:shd w:val="clear" w:color="auto" w:fill="FFFFFF"/>
              </w:rPr>
              <w:t>as</w:t>
            </w:r>
            <w:proofErr w:type="spellEnd"/>
            <w:r w:rsidRPr="00215B5B">
              <w:rPr>
                <w:rFonts w:ascii="Arial" w:hAnsi="Arial"/>
                <w:color w:val="000000"/>
                <w:sz w:val="20"/>
                <w:szCs w:val="20"/>
                <w:shd w:val="clear" w:color="auto" w:fill="FFFFFF"/>
              </w:rPr>
              <w:t>) arba esant objektyvioms</w:t>
            </w:r>
            <w:r w:rsidR="007D13FC" w:rsidRPr="00215B5B">
              <w:rPr>
                <w:rFonts w:ascii="Arial" w:hAnsi="Arial"/>
                <w:color w:val="000000"/>
                <w:sz w:val="20"/>
                <w:szCs w:val="20"/>
                <w:shd w:val="clear" w:color="auto" w:fill="FFFFFF"/>
              </w:rPr>
              <w:t>, nuo Tiekėjo valios nepriklausančioms, Tiekėjo nekontroliuojamoms ir nenumatytoms</w:t>
            </w:r>
            <w:r w:rsidRPr="00215B5B">
              <w:rPr>
                <w:rFonts w:ascii="Arial" w:hAnsi="Arial"/>
                <w:color w:val="000000"/>
                <w:sz w:val="20"/>
                <w:szCs w:val="20"/>
                <w:shd w:val="clear" w:color="auto" w:fill="FFFFFF"/>
              </w:rPr>
              <w:t xml:space="preserve"> pareiškėjo nurodytoms priežastims, dėl kurių </w:t>
            </w:r>
            <w:r w:rsidRPr="00215B5B">
              <w:rPr>
                <w:rFonts w:ascii="Arial" w:hAnsi="Arial"/>
                <w:color w:val="000000"/>
                <w:sz w:val="20"/>
                <w:szCs w:val="20"/>
                <w:shd w:val="clear" w:color="auto" w:fill="FFFFFF"/>
              </w:rPr>
              <w:lastRenderedPageBreak/>
              <w:t>Tiekėjas</w:t>
            </w:r>
            <w:r w:rsidR="007D13FC" w:rsidRPr="00215B5B">
              <w:rPr>
                <w:rFonts w:ascii="Arial" w:hAnsi="Arial"/>
                <w:color w:val="000000"/>
                <w:sz w:val="20"/>
                <w:szCs w:val="20"/>
                <w:shd w:val="clear" w:color="auto" w:fill="FFFFFF"/>
              </w:rPr>
              <w:t xml:space="preserve"> dėl nuo jo nepriklausančių priežasčių</w:t>
            </w:r>
            <w:r w:rsidRPr="00215B5B">
              <w:rPr>
                <w:rFonts w:ascii="Arial" w:hAnsi="Arial"/>
                <w:color w:val="000000"/>
                <w:sz w:val="20"/>
                <w:szCs w:val="20"/>
                <w:shd w:val="clear" w:color="auto" w:fill="FFFFFF"/>
              </w:rPr>
              <w:t xml:space="preserve"> negali suteikti reikiamų Ataskaitos </w:t>
            </w:r>
            <w:r w:rsidR="008E78BE" w:rsidRPr="00215B5B">
              <w:rPr>
                <w:rFonts w:ascii="Arial" w:hAnsi="Arial"/>
                <w:color w:val="000000"/>
                <w:sz w:val="20"/>
                <w:szCs w:val="20"/>
                <w:shd w:val="clear" w:color="auto" w:fill="FFFFFF"/>
              </w:rPr>
              <w:t xml:space="preserve">atnaujinimo </w:t>
            </w:r>
            <w:r w:rsidRPr="00215B5B">
              <w:rPr>
                <w:rFonts w:ascii="Arial" w:hAnsi="Arial"/>
                <w:color w:val="000000"/>
                <w:sz w:val="20"/>
                <w:szCs w:val="20"/>
                <w:shd w:val="clear" w:color="auto" w:fill="FFFFFF"/>
              </w:rPr>
              <w:t>paslaugų per Pirkėjo nustatytą terminą.</w:t>
            </w:r>
          </w:p>
        </w:tc>
      </w:tr>
      <w:tr w:rsidR="006D01FF" w:rsidRPr="00215B5B" w14:paraId="4DC78CF0" w14:textId="77777777" w:rsidTr="00A33BFA">
        <w:tc>
          <w:tcPr>
            <w:tcW w:w="851" w:type="dxa"/>
          </w:tcPr>
          <w:p w14:paraId="6A7B988E" w14:textId="77777777" w:rsidR="006D01FF" w:rsidRPr="00215B5B" w:rsidRDefault="006D01FF" w:rsidP="00DE3C25">
            <w:pPr>
              <w:pStyle w:val="Style10"/>
              <w:spacing w:after="0" w:line="240" w:lineRule="auto"/>
              <w:jc w:val="both"/>
              <w:rPr>
                <w:rFonts w:ascii="Arial" w:hAnsi="Arial"/>
                <w:sz w:val="20"/>
                <w:szCs w:val="20"/>
              </w:rPr>
            </w:pPr>
          </w:p>
        </w:tc>
        <w:tc>
          <w:tcPr>
            <w:tcW w:w="8787" w:type="dxa"/>
            <w:gridSpan w:val="2"/>
          </w:tcPr>
          <w:p w14:paraId="229874DA" w14:textId="77777777" w:rsidR="006D01FF" w:rsidRPr="00215B5B" w:rsidRDefault="006D01FF" w:rsidP="00DE3C25">
            <w:pPr>
              <w:pStyle w:val="Style10"/>
              <w:tabs>
                <w:tab w:val="left" w:pos="946"/>
              </w:tabs>
              <w:spacing w:after="0" w:line="240" w:lineRule="auto"/>
              <w:jc w:val="both"/>
              <w:rPr>
                <w:rFonts w:ascii="Arial" w:hAnsi="Arial"/>
                <w:sz w:val="20"/>
                <w:szCs w:val="20"/>
              </w:rPr>
            </w:pPr>
          </w:p>
        </w:tc>
      </w:tr>
      <w:tr w:rsidR="006D01FF" w:rsidRPr="00215B5B" w14:paraId="5B8E7602" w14:textId="77777777" w:rsidTr="00A33BFA">
        <w:tc>
          <w:tcPr>
            <w:tcW w:w="851" w:type="dxa"/>
          </w:tcPr>
          <w:p w14:paraId="5F76D798" w14:textId="77777777" w:rsidR="006D01FF" w:rsidRPr="00215B5B" w:rsidRDefault="006D01FF" w:rsidP="00DE3C25">
            <w:pPr>
              <w:pStyle w:val="Style10"/>
              <w:numPr>
                <w:ilvl w:val="0"/>
                <w:numId w:val="59"/>
              </w:numPr>
              <w:spacing w:after="0" w:line="240" w:lineRule="auto"/>
              <w:ind w:left="0" w:firstLine="0"/>
              <w:jc w:val="both"/>
              <w:rPr>
                <w:rFonts w:ascii="Arial" w:hAnsi="Arial"/>
                <w:b/>
                <w:bCs/>
                <w:sz w:val="20"/>
                <w:szCs w:val="20"/>
              </w:rPr>
            </w:pPr>
            <w:bookmarkStart w:id="12" w:name="_Ref143141151"/>
          </w:p>
        </w:tc>
        <w:bookmarkEnd w:id="12"/>
        <w:tc>
          <w:tcPr>
            <w:tcW w:w="8787" w:type="dxa"/>
            <w:gridSpan w:val="2"/>
          </w:tcPr>
          <w:p w14:paraId="6D39C02D" w14:textId="3A2DA706" w:rsidR="006D01FF" w:rsidRPr="00215B5B" w:rsidRDefault="006D01FF" w:rsidP="00DE3C25">
            <w:pPr>
              <w:pStyle w:val="Style10"/>
              <w:spacing w:after="0" w:line="240" w:lineRule="auto"/>
              <w:jc w:val="both"/>
              <w:rPr>
                <w:rFonts w:ascii="Arial" w:hAnsi="Arial"/>
                <w:b/>
                <w:bCs/>
                <w:sz w:val="20"/>
                <w:szCs w:val="20"/>
              </w:rPr>
            </w:pPr>
            <w:r w:rsidRPr="00215B5B">
              <w:rPr>
                <w:rFonts w:ascii="Arial" w:hAnsi="Arial"/>
                <w:b/>
                <w:bCs/>
                <w:sz w:val="20"/>
                <w:szCs w:val="20"/>
              </w:rPr>
              <w:t>KAINA (KAINODAROS TAISYKLĖS) IR MOKĖJIMO SĄLYGOS</w:t>
            </w:r>
          </w:p>
        </w:tc>
      </w:tr>
      <w:tr w:rsidR="006D01FF" w:rsidRPr="00215B5B" w14:paraId="454EEF80" w14:textId="77777777" w:rsidTr="00A33BFA">
        <w:tc>
          <w:tcPr>
            <w:tcW w:w="851" w:type="dxa"/>
          </w:tcPr>
          <w:p w14:paraId="4583572B" w14:textId="77777777" w:rsidR="006D01FF" w:rsidRPr="00215B5B" w:rsidRDefault="006D01FF" w:rsidP="00DE3C25">
            <w:pPr>
              <w:pStyle w:val="Style10"/>
              <w:spacing w:after="0" w:line="240" w:lineRule="auto"/>
              <w:jc w:val="both"/>
              <w:rPr>
                <w:rFonts w:ascii="Arial" w:hAnsi="Arial"/>
                <w:sz w:val="20"/>
                <w:szCs w:val="20"/>
              </w:rPr>
            </w:pPr>
          </w:p>
        </w:tc>
        <w:tc>
          <w:tcPr>
            <w:tcW w:w="8787" w:type="dxa"/>
            <w:gridSpan w:val="2"/>
          </w:tcPr>
          <w:p w14:paraId="5AB3F871" w14:textId="77777777" w:rsidR="006D01FF" w:rsidRPr="00215B5B" w:rsidRDefault="006D01FF" w:rsidP="00DE3C25">
            <w:pPr>
              <w:pStyle w:val="Style10"/>
              <w:tabs>
                <w:tab w:val="left" w:pos="946"/>
              </w:tabs>
              <w:spacing w:after="0" w:line="240" w:lineRule="auto"/>
              <w:jc w:val="both"/>
              <w:rPr>
                <w:rFonts w:ascii="Arial" w:hAnsi="Arial"/>
                <w:sz w:val="20"/>
                <w:szCs w:val="20"/>
              </w:rPr>
            </w:pPr>
          </w:p>
        </w:tc>
      </w:tr>
      <w:tr w:rsidR="006D01FF" w:rsidRPr="00215B5B" w14:paraId="3AFF11A0" w14:textId="77777777" w:rsidTr="00A33BFA">
        <w:tc>
          <w:tcPr>
            <w:tcW w:w="851" w:type="dxa"/>
          </w:tcPr>
          <w:p w14:paraId="09F90CD4" w14:textId="77777777" w:rsidR="006D01FF" w:rsidRPr="00215B5B" w:rsidRDefault="006D01F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326DD7DD" w14:textId="6E9F74C1" w:rsidR="006D01FF" w:rsidRPr="00215B5B" w:rsidRDefault="006D01F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kainai apskaičiuoti taikomas fiksuotos kainos ir fiksuoto įkainio apskaičiavimo būdų derinys (toliau – </w:t>
            </w:r>
            <w:r w:rsidR="0039658C" w:rsidRPr="00215B5B">
              <w:rPr>
                <w:rFonts w:ascii="Arial" w:hAnsi="Arial"/>
                <w:b/>
                <w:bCs/>
                <w:sz w:val="20"/>
                <w:szCs w:val="20"/>
              </w:rPr>
              <w:t>Sutarties</w:t>
            </w:r>
            <w:r w:rsidRPr="00215B5B">
              <w:rPr>
                <w:rFonts w:ascii="Arial" w:hAnsi="Arial"/>
                <w:b/>
                <w:bCs/>
                <w:sz w:val="20"/>
                <w:szCs w:val="20"/>
              </w:rPr>
              <w:t xml:space="preserve"> kaina</w:t>
            </w:r>
            <w:r w:rsidRPr="00215B5B">
              <w:rPr>
                <w:rFonts w:ascii="Arial" w:hAnsi="Arial"/>
                <w:sz w:val="20"/>
                <w:szCs w:val="20"/>
              </w:rPr>
              <w:t>):</w:t>
            </w:r>
          </w:p>
        </w:tc>
      </w:tr>
      <w:tr w:rsidR="006D01FF" w:rsidRPr="00215B5B" w14:paraId="3F9B1CB4" w14:textId="77777777" w:rsidTr="00A33BFA">
        <w:tc>
          <w:tcPr>
            <w:tcW w:w="851" w:type="dxa"/>
          </w:tcPr>
          <w:p w14:paraId="06CE2C45" w14:textId="77777777" w:rsidR="006D01FF" w:rsidRPr="00215B5B" w:rsidRDefault="006D01FF" w:rsidP="00DE3C25">
            <w:pPr>
              <w:pStyle w:val="Style10"/>
              <w:numPr>
                <w:ilvl w:val="2"/>
                <w:numId w:val="59"/>
              </w:numPr>
              <w:spacing w:after="0" w:line="240" w:lineRule="auto"/>
              <w:ind w:left="0" w:firstLine="0"/>
              <w:jc w:val="both"/>
              <w:rPr>
                <w:rFonts w:ascii="Arial" w:hAnsi="Arial"/>
                <w:sz w:val="20"/>
                <w:szCs w:val="20"/>
              </w:rPr>
            </w:pPr>
            <w:bookmarkStart w:id="13" w:name="_Ref142909103"/>
          </w:p>
        </w:tc>
        <w:bookmarkEnd w:id="13"/>
        <w:tc>
          <w:tcPr>
            <w:tcW w:w="8787" w:type="dxa"/>
            <w:gridSpan w:val="2"/>
          </w:tcPr>
          <w:p w14:paraId="2E850199" w14:textId="34BDF186" w:rsidR="006D01FF" w:rsidRPr="00215B5B" w:rsidRDefault="006D01F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Ataskaitos rengimo paslaugų</w:t>
            </w:r>
            <w:r w:rsidR="00AE44EE" w:rsidRPr="00215B5B">
              <w:rPr>
                <w:rFonts w:ascii="Arial" w:hAnsi="Arial"/>
                <w:sz w:val="20"/>
                <w:szCs w:val="20"/>
              </w:rPr>
              <w:t xml:space="preserve">, nurodytų Sutarties </w:t>
            </w:r>
            <w:r w:rsidR="00AE44EE" w:rsidRPr="00215B5B">
              <w:rPr>
                <w:sz w:val="20"/>
                <w:szCs w:val="20"/>
              </w:rPr>
              <w:fldChar w:fldCharType="begin"/>
            </w:r>
            <w:r w:rsidR="00AE44EE" w:rsidRPr="00215B5B">
              <w:rPr>
                <w:rFonts w:ascii="Arial" w:hAnsi="Arial"/>
                <w:sz w:val="20"/>
                <w:szCs w:val="20"/>
              </w:rPr>
              <w:instrText xml:space="preserve"> REF _Ref143250355 \r \h </w:instrText>
            </w:r>
            <w:r w:rsidR="00615049" w:rsidRPr="00215B5B">
              <w:rPr>
                <w:rFonts w:ascii="Arial" w:hAnsi="Arial"/>
                <w:sz w:val="20"/>
                <w:szCs w:val="20"/>
              </w:rPr>
              <w:instrText xml:space="preserve"> \* MERGEFORMAT </w:instrText>
            </w:r>
            <w:r w:rsidR="00AE44EE" w:rsidRPr="00215B5B">
              <w:rPr>
                <w:sz w:val="20"/>
                <w:szCs w:val="20"/>
              </w:rPr>
            </w:r>
            <w:r w:rsidR="00AE44EE" w:rsidRPr="00215B5B">
              <w:rPr>
                <w:sz w:val="20"/>
                <w:szCs w:val="20"/>
              </w:rPr>
              <w:fldChar w:fldCharType="separate"/>
            </w:r>
            <w:r w:rsidR="00203ECA" w:rsidRPr="00215B5B">
              <w:rPr>
                <w:rFonts w:ascii="Arial" w:hAnsi="Arial"/>
                <w:sz w:val="20"/>
                <w:szCs w:val="20"/>
              </w:rPr>
              <w:t>1.1.1</w:t>
            </w:r>
            <w:r w:rsidR="00AE44EE" w:rsidRPr="00215B5B">
              <w:rPr>
                <w:sz w:val="20"/>
                <w:szCs w:val="20"/>
              </w:rPr>
              <w:fldChar w:fldCharType="end"/>
            </w:r>
            <w:r w:rsidR="00AE44EE" w:rsidRPr="00215B5B">
              <w:rPr>
                <w:rFonts w:ascii="Arial" w:hAnsi="Arial"/>
                <w:sz w:val="20"/>
                <w:szCs w:val="20"/>
              </w:rPr>
              <w:t xml:space="preserve"> punkte,</w:t>
            </w:r>
            <w:r w:rsidRPr="00215B5B">
              <w:rPr>
                <w:rFonts w:ascii="Arial" w:hAnsi="Arial"/>
                <w:sz w:val="20"/>
                <w:szCs w:val="20"/>
              </w:rPr>
              <w:t xml:space="preserve"> kainai apskaičiuoti taikomas </w:t>
            </w:r>
            <w:r w:rsidRPr="00215B5B">
              <w:rPr>
                <w:rFonts w:ascii="Arial" w:hAnsi="Arial"/>
                <w:b/>
                <w:sz w:val="20"/>
                <w:szCs w:val="20"/>
              </w:rPr>
              <w:t xml:space="preserve">fiksuotos kainos </w:t>
            </w:r>
            <w:r w:rsidRPr="00215B5B">
              <w:rPr>
                <w:rFonts w:ascii="Arial" w:hAnsi="Arial"/>
                <w:sz w:val="20"/>
                <w:szCs w:val="20"/>
              </w:rPr>
              <w:t>apskaičiavimo būdas. Ataskaitos rengimo paslaugų kaina:</w:t>
            </w:r>
          </w:p>
        </w:tc>
      </w:tr>
      <w:tr w:rsidR="006D01FF" w:rsidRPr="00215B5B" w14:paraId="24814BC4" w14:textId="77777777" w:rsidTr="00A33BFA">
        <w:tc>
          <w:tcPr>
            <w:tcW w:w="851" w:type="dxa"/>
          </w:tcPr>
          <w:p w14:paraId="14D6A675" w14:textId="77777777" w:rsidR="006D01FF" w:rsidRPr="00215B5B" w:rsidRDefault="006D01FF" w:rsidP="006D01FF">
            <w:pPr>
              <w:pStyle w:val="Style10"/>
              <w:spacing w:after="0" w:line="240" w:lineRule="auto"/>
              <w:rPr>
                <w:rFonts w:ascii="Arial" w:hAnsi="Arial"/>
                <w:sz w:val="20"/>
                <w:szCs w:val="20"/>
              </w:rPr>
            </w:pPr>
          </w:p>
        </w:tc>
        <w:tc>
          <w:tcPr>
            <w:tcW w:w="8787" w:type="dxa"/>
            <w:gridSpan w:val="2"/>
          </w:tcPr>
          <w:tbl>
            <w:tblPr>
              <w:tblStyle w:val="TableGrid"/>
              <w:tblW w:w="0" w:type="auto"/>
              <w:tblLook w:val="04A0" w:firstRow="1" w:lastRow="0" w:firstColumn="1" w:lastColumn="0" w:noHBand="0" w:noVBand="1"/>
            </w:tblPr>
            <w:tblGrid>
              <w:gridCol w:w="2558"/>
              <w:gridCol w:w="6003"/>
            </w:tblGrid>
            <w:tr w:rsidR="006D01FF" w:rsidRPr="00215B5B" w14:paraId="1D498D70" w14:textId="77777777" w:rsidTr="004F6BFC">
              <w:tc>
                <w:tcPr>
                  <w:tcW w:w="2591" w:type="dxa"/>
                </w:tcPr>
                <w:p w14:paraId="52E389C8" w14:textId="2FA81BC8"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Kaina be PVM</w:t>
                  </w:r>
                </w:p>
              </w:tc>
              <w:tc>
                <w:tcPr>
                  <w:tcW w:w="6107" w:type="dxa"/>
                </w:tcPr>
                <w:p w14:paraId="7E299BC3"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6D01FF" w:rsidRPr="00215B5B" w14:paraId="5BB3744E" w14:textId="77777777" w:rsidTr="004F6BFC">
              <w:tc>
                <w:tcPr>
                  <w:tcW w:w="2591" w:type="dxa"/>
                </w:tcPr>
                <w:p w14:paraId="29C3D66F" w14:textId="7A67CF28"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PVM (21 %)</w:t>
                  </w:r>
                </w:p>
              </w:tc>
              <w:tc>
                <w:tcPr>
                  <w:tcW w:w="6107" w:type="dxa"/>
                </w:tcPr>
                <w:p w14:paraId="59062482"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6D01FF" w:rsidRPr="00215B5B" w14:paraId="1E7D8F59" w14:textId="77777777" w:rsidTr="004F6BFC">
              <w:tc>
                <w:tcPr>
                  <w:tcW w:w="2591" w:type="dxa"/>
                </w:tcPr>
                <w:p w14:paraId="0E81AF74" w14:textId="28742232"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Kaina su PVM</w:t>
                  </w:r>
                </w:p>
              </w:tc>
              <w:tc>
                <w:tcPr>
                  <w:tcW w:w="6107" w:type="dxa"/>
                </w:tcPr>
                <w:p w14:paraId="2034A3D3" w14:textId="77777777" w:rsidR="006D01FF" w:rsidRPr="00215B5B" w:rsidRDefault="006D01FF" w:rsidP="006D01FF">
                  <w:pPr>
                    <w:pStyle w:val="Style10"/>
                    <w:tabs>
                      <w:tab w:val="left" w:pos="946"/>
                    </w:tabs>
                    <w:spacing w:after="0" w:line="240" w:lineRule="auto"/>
                    <w:rPr>
                      <w:rFonts w:ascii="Arial" w:hAnsi="Arial"/>
                      <w:sz w:val="20"/>
                      <w:szCs w:val="20"/>
                    </w:rPr>
                  </w:pPr>
                </w:p>
              </w:tc>
            </w:tr>
          </w:tbl>
          <w:p w14:paraId="09BCA136"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6D01FF" w:rsidRPr="00215B5B" w14:paraId="45CAECE8" w14:textId="77777777" w:rsidTr="00A33BFA">
        <w:tc>
          <w:tcPr>
            <w:tcW w:w="851" w:type="dxa"/>
          </w:tcPr>
          <w:p w14:paraId="662E5EED" w14:textId="77777777" w:rsidR="006D01FF" w:rsidRPr="00215B5B" w:rsidRDefault="006D01FF" w:rsidP="00DE3C25">
            <w:pPr>
              <w:pStyle w:val="Style10"/>
              <w:numPr>
                <w:ilvl w:val="2"/>
                <w:numId w:val="59"/>
              </w:numPr>
              <w:spacing w:after="0" w:line="240" w:lineRule="auto"/>
              <w:ind w:left="0" w:firstLine="0"/>
              <w:jc w:val="both"/>
              <w:rPr>
                <w:rFonts w:ascii="Arial" w:hAnsi="Arial"/>
                <w:sz w:val="20"/>
                <w:szCs w:val="20"/>
              </w:rPr>
            </w:pPr>
            <w:bookmarkStart w:id="14" w:name="_Ref143137871"/>
          </w:p>
        </w:tc>
        <w:bookmarkEnd w:id="14"/>
        <w:tc>
          <w:tcPr>
            <w:tcW w:w="8787" w:type="dxa"/>
            <w:gridSpan w:val="2"/>
          </w:tcPr>
          <w:p w14:paraId="1BFCA176" w14:textId="2D9B2079" w:rsidR="006D01FF" w:rsidRPr="00215B5B" w:rsidRDefault="006D01F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Ataskaitos </w:t>
            </w:r>
            <w:r w:rsidR="008E78BE" w:rsidRPr="00215B5B">
              <w:rPr>
                <w:rFonts w:ascii="Arial" w:hAnsi="Arial"/>
                <w:sz w:val="20"/>
                <w:szCs w:val="20"/>
              </w:rPr>
              <w:t xml:space="preserve">atnaujinimo </w:t>
            </w:r>
            <w:r w:rsidRPr="00215B5B">
              <w:rPr>
                <w:rFonts w:ascii="Arial" w:hAnsi="Arial"/>
                <w:sz w:val="20"/>
                <w:szCs w:val="20"/>
              </w:rPr>
              <w:t>paslaugų</w:t>
            </w:r>
            <w:r w:rsidR="00AE44EE" w:rsidRPr="00215B5B">
              <w:rPr>
                <w:rFonts w:ascii="Arial" w:hAnsi="Arial"/>
                <w:sz w:val="20"/>
                <w:szCs w:val="20"/>
              </w:rPr>
              <w:t xml:space="preserve">, nurodytų Sutarties </w:t>
            </w:r>
            <w:r w:rsidR="00AE44EE" w:rsidRPr="00215B5B">
              <w:rPr>
                <w:sz w:val="20"/>
                <w:szCs w:val="20"/>
              </w:rPr>
              <w:fldChar w:fldCharType="begin"/>
            </w:r>
            <w:r w:rsidR="00AE44EE" w:rsidRPr="00215B5B">
              <w:rPr>
                <w:rFonts w:ascii="Arial" w:hAnsi="Arial"/>
                <w:sz w:val="20"/>
                <w:szCs w:val="20"/>
              </w:rPr>
              <w:instrText xml:space="preserve"> REF _Ref143250378 \r \h </w:instrText>
            </w:r>
            <w:r w:rsidR="00615049" w:rsidRPr="00215B5B">
              <w:rPr>
                <w:rFonts w:ascii="Arial" w:hAnsi="Arial"/>
                <w:sz w:val="20"/>
                <w:szCs w:val="20"/>
              </w:rPr>
              <w:instrText xml:space="preserve"> \* MERGEFORMAT </w:instrText>
            </w:r>
            <w:r w:rsidR="00AE44EE" w:rsidRPr="00215B5B">
              <w:rPr>
                <w:sz w:val="20"/>
                <w:szCs w:val="20"/>
              </w:rPr>
            </w:r>
            <w:r w:rsidR="00AE44EE" w:rsidRPr="00215B5B">
              <w:rPr>
                <w:sz w:val="20"/>
                <w:szCs w:val="20"/>
              </w:rPr>
              <w:fldChar w:fldCharType="separate"/>
            </w:r>
            <w:r w:rsidR="00203ECA" w:rsidRPr="00215B5B">
              <w:rPr>
                <w:rFonts w:ascii="Arial" w:hAnsi="Arial"/>
                <w:sz w:val="20"/>
                <w:szCs w:val="20"/>
              </w:rPr>
              <w:t>1.1.2</w:t>
            </w:r>
            <w:r w:rsidR="00AE44EE" w:rsidRPr="00215B5B">
              <w:rPr>
                <w:sz w:val="20"/>
                <w:szCs w:val="20"/>
              </w:rPr>
              <w:fldChar w:fldCharType="end"/>
            </w:r>
            <w:r w:rsidR="00AE44EE" w:rsidRPr="00215B5B">
              <w:rPr>
                <w:rFonts w:ascii="Arial" w:hAnsi="Arial"/>
                <w:sz w:val="20"/>
                <w:szCs w:val="20"/>
              </w:rPr>
              <w:t xml:space="preserve"> punkte,</w:t>
            </w:r>
            <w:r w:rsidRPr="00215B5B">
              <w:rPr>
                <w:rFonts w:ascii="Arial" w:hAnsi="Arial"/>
                <w:sz w:val="20"/>
                <w:szCs w:val="20"/>
              </w:rPr>
              <w:t xml:space="preserve"> kainai apskaičiuoti taikomas </w:t>
            </w:r>
            <w:r w:rsidRPr="00215B5B">
              <w:rPr>
                <w:rFonts w:ascii="Arial" w:hAnsi="Arial"/>
                <w:b/>
                <w:bCs/>
                <w:sz w:val="20"/>
                <w:szCs w:val="20"/>
              </w:rPr>
              <w:t xml:space="preserve">fiksuoto įkainio </w:t>
            </w:r>
            <w:r w:rsidRPr="00215B5B">
              <w:rPr>
                <w:rFonts w:ascii="Arial" w:hAnsi="Arial"/>
                <w:sz w:val="20"/>
                <w:szCs w:val="20"/>
              </w:rPr>
              <w:t>apskaičiavimo būdas.</w:t>
            </w:r>
            <w:r w:rsidR="00506691" w:rsidRPr="00215B5B">
              <w:rPr>
                <w:rFonts w:ascii="Arial" w:hAnsi="Arial"/>
                <w:sz w:val="20"/>
                <w:szCs w:val="20"/>
              </w:rPr>
              <w:t xml:space="preserve"> Ataskaitos </w:t>
            </w:r>
            <w:r w:rsidR="00D8684E" w:rsidRPr="00215B5B">
              <w:rPr>
                <w:rFonts w:ascii="Arial" w:hAnsi="Arial"/>
                <w:sz w:val="20"/>
                <w:szCs w:val="20"/>
              </w:rPr>
              <w:t xml:space="preserve">atnaujinimo </w:t>
            </w:r>
            <w:r w:rsidR="00506691" w:rsidRPr="00215B5B">
              <w:rPr>
                <w:rFonts w:ascii="Arial" w:hAnsi="Arial"/>
                <w:sz w:val="20"/>
                <w:szCs w:val="20"/>
              </w:rPr>
              <w:t xml:space="preserve">paslaugoms naudojamas fiksuotas įkainis yra apskaičiuojamas Sutarties </w:t>
            </w:r>
            <w:r w:rsidR="00506691" w:rsidRPr="00215B5B">
              <w:rPr>
                <w:sz w:val="20"/>
                <w:szCs w:val="20"/>
              </w:rPr>
              <w:fldChar w:fldCharType="begin"/>
            </w:r>
            <w:r w:rsidR="00506691" w:rsidRPr="00215B5B">
              <w:rPr>
                <w:rFonts w:ascii="Arial" w:hAnsi="Arial"/>
                <w:sz w:val="20"/>
                <w:szCs w:val="20"/>
              </w:rPr>
              <w:instrText xml:space="preserve"> REF _Ref142909103 \r \h </w:instrText>
            </w:r>
            <w:r w:rsidR="00545E44" w:rsidRPr="00215B5B">
              <w:rPr>
                <w:rFonts w:ascii="Arial" w:hAnsi="Arial"/>
                <w:sz w:val="20"/>
                <w:szCs w:val="20"/>
              </w:rPr>
              <w:instrText xml:space="preserve"> \* MERGEFORMAT </w:instrText>
            </w:r>
            <w:r w:rsidR="00506691" w:rsidRPr="00215B5B">
              <w:rPr>
                <w:sz w:val="20"/>
                <w:szCs w:val="20"/>
              </w:rPr>
            </w:r>
            <w:r w:rsidR="00506691" w:rsidRPr="00215B5B">
              <w:rPr>
                <w:sz w:val="20"/>
                <w:szCs w:val="20"/>
              </w:rPr>
              <w:fldChar w:fldCharType="separate"/>
            </w:r>
            <w:r w:rsidR="00203ECA" w:rsidRPr="00215B5B">
              <w:rPr>
                <w:rFonts w:ascii="Arial" w:hAnsi="Arial"/>
                <w:sz w:val="20"/>
                <w:szCs w:val="20"/>
              </w:rPr>
              <w:t>4.1.1</w:t>
            </w:r>
            <w:r w:rsidR="00506691" w:rsidRPr="00215B5B">
              <w:rPr>
                <w:sz w:val="20"/>
                <w:szCs w:val="20"/>
              </w:rPr>
              <w:fldChar w:fldCharType="end"/>
            </w:r>
            <w:r w:rsidR="00506691" w:rsidRPr="00215B5B">
              <w:rPr>
                <w:rFonts w:ascii="Arial" w:hAnsi="Arial"/>
                <w:sz w:val="20"/>
                <w:szCs w:val="20"/>
              </w:rPr>
              <w:t xml:space="preserve"> punkte nurodytą Ataskaitos rengimo paslaugų kainą padalinant iš Tiekėjo pasiūlyme nurodyto valandų skaičiaus, reikalingo Ataskaitos </w:t>
            </w:r>
            <w:r w:rsidR="00852621" w:rsidRPr="00215B5B">
              <w:rPr>
                <w:rFonts w:ascii="Arial" w:hAnsi="Arial"/>
                <w:sz w:val="20"/>
                <w:szCs w:val="20"/>
              </w:rPr>
              <w:t xml:space="preserve">rengimo </w:t>
            </w:r>
            <w:r w:rsidR="00506691" w:rsidRPr="00215B5B">
              <w:rPr>
                <w:rFonts w:ascii="Arial" w:hAnsi="Arial"/>
                <w:sz w:val="20"/>
                <w:szCs w:val="20"/>
              </w:rPr>
              <w:t>paslaugoms suteikti.</w:t>
            </w:r>
          </w:p>
        </w:tc>
      </w:tr>
      <w:tr w:rsidR="006D01FF" w:rsidRPr="00215B5B" w14:paraId="741DF6D8" w14:textId="77777777" w:rsidTr="00A33BFA">
        <w:tc>
          <w:tcPr>
            <w:tcW w:w="851" w:type="dxa"/>
          </w:tcPr>
          <w:p w14:paraId="583C4FAC" w14:textId="77777777" w:rsidR="006D01FF" w:rsidRPr="00215B5B" w:rsidRDefault="006D01FF" w:rsidP="006D01FF">
            <w:pPr>
              <w:pStyle w:val="Style10"/>
              <w:spacing w:after="0" w:line="240" w:lineRule="auto"/>
              <w:rPr>
                <w:rFonts w:ascii="Arial" w:hAnsi="Arial"/>
                <w:sz w:val="20"/>
                <w:szCs w:val="20"/>
              </w:rPr>
            </w:pPr>
          </w:p>
        </w:tc>
        <w:tc>
          <w:tcPr>
            <w:tcW w:w="8787" w:type="dxa"/>
            <w:gridSpan w:val="2"/>
          </w:tcPr>
          <w:tbl>
            <w:tblPr>
              <w:tblStyle w:val="TableGrid"/>
              <w:tblW w:w="0" w:type="auto"/>
              <w:tblLook w:val="04A0" w:firstRow="1" w:lastRow="0" w:firstColumn="1" w:lastColumn="0" w:noHBand="0" w:noVBand="1"/>
            </w:tblPr>
            <w:tblGrid>
              <w:gridCol w:w="2564"/>
              <w:gridCol w:w="5997"/>
            </w:tblGrid>
            <w:tr w:rsidR="006D01FF" w:rsidRPr="00215B5B" w14:paraId="6F5E1892" w14:textId="77777777" w:rsidTr="004F6BFC">
              <w:tc>
                <w:tcPr>
                  <w:tcW w:w="2591" w:type="dxa"/>
                </w:tcPr>
                <w:p w14:paraId="4D0803DD" w14:textId="0B3EF843"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Valandinis įkainis be PVM</w:t>
                  </w:r>
                </w:p>
              </w:tc>
              <w:tc>
                <w:tcPr>
                  <w:tcW w:w="6107" w:type="dxa"/>
                </w:tcPr>
                <w:p w14:paraId="47890A54"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6D01FF" w:rsidRPr="00215B5B" w14:paraId="781C9013" w14:textId="77777777" w:rsidTr="004F6BFC">
              <w:tc>
                <w:tcPr>
                  <w:tcW w:w="2591" w:type="dxa"/>
                </w:tcPr>
                <w:p w14:paraId="07E19400" w14:textId="77777777"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PVM (21 %)</w:t>
                  </w:r>
                </w:p>
              </w:tc>
              <w:tc>
                <w:tcPr>
                  <w:tcW w:w="6107" w:type="dxa"/>
                </w:tcPr>
                <w:p w14:paraId="73F77A52"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6D01FF" w:rsidRPr="00215B5B" w14:paraId="7691C744" w14:textId="77777777" w:rsidTr="004F6BFC">
              <w:tc>
                <w:tcPr>
                  <w:tcW w:w="2591" w:type="dxa"/>
                </w:tcPr>
                <w:p w14:paraId="7AD02581" w14:textId="13E49363"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Valandinis įkainis su PVM</w:t>
                  </w:r>
                </w:p>
              </w:tc>
              <w:tc>
                <w:tcPr>
                  <w:tcW w:w="6107" w:type="dxa"/>
                </w:tcPr>
                <w:p w14:paraId="1E3BC8C4" w14:textId="77777777" w:rsidR="006D01FF" w:rsidRPr="00215B5B" w:rsidRDefault="006D01FF" w:rsidP="006D01FF">
                  <w:pPr>
                    <w:pStyle w:val="Style10"/>
                    <w:tabs>
                      <w:tab w:val="left" w:pos="946"/>
                    </w:tabs>
                    <w:spacing w:after="0" w:line="240" w:lineRule="auto"/>
                    <w:rPr>
                      <w:rFonts w:ascii="Arial" w:hAnsi="Arial"/>
                      <w:sz w:val="20"/>
                      <w:szCs w:val="20"/>
                    </w:rPr>
                  </w:pPr>
                </w:p>
              </w:tc>
            </w:tr>
          </w:tbl>
          <w:p w14:paraId="1CC95DBE"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39658C" w:rsidRPr="00215B5B" w14:paraId="6EDAC307" w14:textId="77777777" w:rsidTr="00A33BFA">
        <w:tc>
          <w:tcPr>
            <w:tcW w:w="851" w:type="dxa"/>
          </w:tcPr>
          <w:p w14:paraId="4F50818C" w14:textId="77777777" w:rsidR="0039658C" w:rsidRPr="00215B5B" w:rsidRDefault="0039658C"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E86A7A8" w14:textId="61606979" w:rsidR="0039658C" w:rsidRPr="00215B5B" w:rsidRDefault="0039658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Bendra faktiškai suteiktų Ataskaitos </w:t>
            </w:r>
            <w:r w:rsidR="00993677" w:rsidRPr="00215B5B">
              <w:rPr>
                <w:rFonts w:ascii="Arial" w:hAnsi="Arial"/>
                <w:sz w:val="20"/>
                <w:szCs w:val="20"/>
              </w:rPr>
              <w:t xml:space="preserve">atnaujinimo </w:t>
            </w:r>
            <w:r w:rsidRPr="00215B5B">
              <w:rPr>
                <w:rFonts w:ascii="Arial" w:hAnsi="Arial"/>
                <w:sz w:val="20"/>
                <w:szCs w:val="20"/>
              </w:rPr>
              <w:t>paslaugų kaina</w:t>
            </w:r>
            <w:r w:rsidR="00AE44EE" w:rsidRPr="00215B5B">
              <w:rPr>
                <w:rFonts w:ascii="Arial" w:hAnsi="Arial"/>
                <w:sz w:val="20"/>
                <w:szCs w:val="20"/>
              </w:rPr>
              <w:t xml:space="preserve">, nurodyta Sutarties </w:t>
            </w:r>
            <w:r w:rsidR="00AE44EE" w:rsidRPr="00215B5B">
              <w:rPr>
                <w:sz w:val="20"/>
                <w:szCs w:val="20"/>
              </w:rPr>
              <w:fldChar w:fldCharType="begin"/>
            </w:r>
            <w:r w:rsidR="00AE44EE" w:rsidRPr="00215B5B">
              <w:rPr>
                <w:rFonts w:ascii="Arial" w:hAnsi="Arial"/>
                <w:sz w:val="20"/>
                <w:szCs w:val="20"/>
              </w:rPr>
              <w:instrText xml:space="preserve"> REF _Ref143137871 \r \h </w:instrText>
            </w:r>
            <w:r w:rsidR="00615049" w:rsidRPr="00215B5B">
              <w:rPr>
                <w:rFonts w:ascii="Arial" w:hAnsi="Arial"/>
                <w:sz w:val="20"/>
                <w:szCs w:val="20"/>
              </w:rPr>
              <w:instrText xml:space="preserve"> \* MERGEFORMAT </w:instrText>
            </w:r>
            <w:r w:rsidR="00AE44EE" w:rsidRPr="00215B5B">
              <w:rPr>
                <w:sz w:val="20"/>
                <w:szCs w:val="20"/>
              </w:rPr>
            </w:r>
            <w:r w:rsidR="00AE44EE" w:rsidRPr="00215B5B">
              <w:rPr>
                <w:sz w:val="20"/>
                <w:szCs w:val="20"/>
              </w:rPr>
              <w:fldChar w:fldCharType="separate"/>
            </w:r>
            <w:r w:rsidR="00203ECA" w:rsidRPr="00215B5B">
              <w:rPr>
                <w:rFonts w:ascii="Arial" w:hAnsi="Arial"/>
                <w:sz w:val="20"/>
                <w:szCs w:val="20"/>
              </w:rPr>
              <w:t>4.1.2</w:t>
            </w:r>
            <w:r w:rsidR="00AE44EE" w:rsidRPr="00215B5B">
              <w:rPr>
                <w:sz w:val="20"/>
                <w:szCs w:val="20"/>
              </w:rPr>
              <w:fldChar w:fldCharType="end"/>
            </w:r>
            <w:r w:rsidR="00AE44EE" w:rsidRPr="00215B5B">
              <w:rPr>
                <w:rFonts w:ascii="Arial" w:hAnsi="Arial"/>
                <w:sz w:val="20"/>
                <w:szCs w:val="20"/>
              </w:rPr>
              <w:t xml:space="preserve"> punkte,</w:t>
            </w:r>
            <w:r w:rsidRPr="00215B5B">
              <w:rPr>
                <w:rFonts w:ascii="Arial" w:hAnsi="Arial"/>
                <w:sz w:val="20"/>
                <w:szCs w:val="20"/>
              </w:rPr>
              <w:t xml:space="preserve"> negali viršyti 30 % Ataskaitos rengimo paslaugų kainos, nurodytos Sutarties</w:t>
            </w:r>
            <w:r w:rsidR="00980B86" w:rsidRPr="00215B5B">
              <w:rPr>
                <w:rFonts w:ascii="Arial" w:hAnsi="Arial"/>
                <w:sz w:val="20"/>
                <w:szCs w:val="20"/>
              </w:rPr>
              <w:t xml:space="preserve"> </w:t>
            </w:r>
            <w:r w:rsidRPr="00215B5B">
              <w:rPr>
                <w:sz w:val="20"/>
                <w:szCs w:val="20"/>
              </w:rPr>
              <w:fldChar w:fldCharType="begin"/>
            </w:r>
            <w:r w:rsidRPr="00215B5B">
              <w:rPr>
                <w:rFonts w:ascii="Arial" w:hAnsi="Arial"/>
                <w:sz w:val="20"/>
                <w:szCs w:val="20"/>
              </w:rPr>
              <w:instrText xml:space="preserve"> REF _Ref142909103 \r \h  \* MERGEFORMAT </w:instrText>
            </w:r>
            <w:r w:rsidRPr="00215B5B">
              <w:rPr>
                <w:sz w:val="20"/>
                <w:szCs w:val="20"/>
              </w:rPr>
            </w:r>
            <w:r w:rsidRPr="00215B5B">
              <w:rPr>
                <w:sz w:val="20"/>
                <w:szCs w:val="20"/>
              </w:rPr>
              <w:fldChar w:fldCharType="separate"/>
            </w:r>
            <w:r w:rsidR="00203ECA" w:rsidRPr="00215B5B">
              <w:rPr>
                <w:rFonts w:ascii="Arial" w:hAnsi="Arial"/>
                <w:sz w:val="20"/>
                <w:szCs w:val="20"/>
              </w:rPr>
              <w:t>4.1.1</w:t>
            </w:r>
            <w:r w:rsidRPr="00215B5B">
              <w:rPr>
                <w:sz w:val="20"/>
                <w:szCs w:val="20"/>
              </w:rPr>
              <w:fldChar w:fldCharType="end"/>
            </w:r>
            <w:r w:rsidRPr="00215B5B">
              <w:rPr>
                <w:rFonts w:ascii="Arial" w:hAnsi="Arial"/>
                <w:sz w:val="20"/>
                <w:szCs w:val="20"/>
              </w:rPr>
              <w:t xml:space="preserve"> punkte.</w:t>
            </w:r>
            <w:r w:rsidR="00980B86" w:rsidRPr="00215B5B">
              <w:rPr>
                <w:rFonts w:ascii="Arial" w:hAnsi="Arial"/>
                <w:sz w:val="20"/>
                <w:szCs w:val="20"/>
              </w:rPr>
              <w:t xml:space="preserve"> </w:t>
            </w:r>
            <w:r w:rsidRPr="00215B5B">
              <w:rPr>
                <w:rFonts w:ascii="Arial" w:hAnsi="Arial"/>
                <w:sz w:val="20"/>
                <w:szCs w:val="20"/>
              </w:rPr>
              <w:t xml:space="preserve">Tuo atveju, jeigu Sutartyje nustatyta tvarka būtų peržiūrėtas Ataskaitos </w:t>
            </w:r>
            <w:r w:rsidR="0044569D" w:rsidRPr="00215B5B">
              <w:rPr>
                <w:rFonts w:ascii="Arial" w:hAnsi="Arial"/>
                <w:sz w:val="20"/>
                <w:szCs w:val="20"/>
              </w:rPr>
              <w:t xml:space="preserve">atnaujinimo </w:t>
            </w:r>
            <w:r w:rsidRPr="00215B5B">
              <w:rPr>
                <w:rFonts w:ascii="Arial" w:hAnsi="Arial"/>
                <w:sz w:val="20"/>
                <w:szCs w:val="20"/>
              </w:rPr>
              <w:t xml:space="preserve">paslaugų įkainis, analogiška kainos peržiūrėjimo tvarka būtų perskaičiuojamas ir bendras faktiškai suteiktų Ataskaitos </w:t>
            </w:r>
            <w:r w:rsidR="006B09A1" w:rsidRPr="00215B5B">
              <w:rPr>
                <w:rFonts w:ascii="Arial" w:hAnsi="Arial"/>
                <w:sz w:val="20"/>
                <w:szCs w:val="20"/>
              </w:rPr>
              <w:t xml:space="preserve">atnaujinimo </w:t>
            </w:r>
            <w:r w:rsidRPr="00215B5B">
              <w:rPr>
                <w:rFonts w:ascii="Arial" w:hAnsi="Arial"/>
                <w:sz w:val="20"/>
                <w:szCs w:val="20"/>
              </w:rPr>
              <w:t>paslaugų kainos limitas</w:t>
            </w:r>
            <w:r w:rsidR="00AE44EE" w:rsidRPr="00215B5B">
              <w:rPr>
                <w:rFonts w:ascii="Arial" w:hAnsi="Arial"/>
                <w:sz w:val="20"/>
                <w:szCs w:val="20"/>
              </w:rPr>
              <w:t>, išreikštas eurais</w:t>
            </w:r>
            <w:r w:rsidRPr="00215B5B">
              <w:rPr>
                <w:rFonts w:ascii="Arial" w:hAnsi="Arial"/>
                <w:sz w:val="20"/>
                <w:szCs w:val="20"/>
              </w:rPr>
              <w:t>.</w:t>
            </w:r>
            <w:r w:rsidR="007D13FC" w:rsidRPr="00215B5B">
              <w:rPr>
                <w:rFonts w:ascii="Arial" w:hAnsi="Arial"/>
                <w:sz w:val="20"/>
                <w:szCs w:val="20"/>
              </w:rPr>
              <w:t xml:space="preserve"> Tačiau </w:t>
            </w:r>
            <w:r w:rsidR="0010189C" w:rsidRPr="00215B5B">
              <w:rPr>
                <w:rFonts w:ascii="Arial" w:hAnsi="Arial"/>
                <w:sz w:val="20"/>
                <w:szCs w:val="20"/>
              </w:rPr>
              <w:t>faktiškai Tiekėjui mokėtinos sumos nedidinamos, jei jos yra sumokėtos.</w:t>
            </w:r>
          </w:p>
        </w:tc>
      </w:tr>
      <w:tr w:rsidR="00C30A74" w:rsidRPr="00215B5B" w14:paraId="102763F9" w14:textId="77777777" w:rsidTr="00A33BFA">
        <w:tc>
          <w:tcPr>
            <w:tcW w:w="851" w:type="dxa"/>
          </w:tcPr>
          <w:p w14:paraId="7BFE43B9" w14:textId="77777777" w:rsidR="00C30A74" w:rsidRPr="00215B5B" w:rsidRDefault="00C30A7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6478FA4E" w14:textId="3F97EF06" w:rsidR="00C30A74" w:rsidRPr="00A33BFA" w:rsidRDefault="00C30A74" w:rsidP="00980B86">
            <w:pPr>
              <w:pStyle w:val="Arial10"/>
              <w:rPr>
                <w:rFonts w:ascii="Arial" w:hAnsi="Arial"/>
                <w:spacing w:val="-2"/>
              </w:rPr>
            </w:pPr>
            <w:r w:rsidRPr="00A33BFA">
              <w:rPr>
                <w:rFonts w:ascii="Arial" w:hAnsi="Arial"/>
                <w:spacing w:val="-2"/>
              </w:rPr>
              <w:t xml:space="preserve">Fiksuotas įkainis Ataskaitos </w:t>
            </w:r>
            <w:r w:rsidR="00C31BD0" w:rsidRPr="00A33BFA">
              <w:rPr>
                <w:rFonts w:ascii="Arial" w:hAnsi="Arial"/>
                <w:spacing w:val="-2"/>
              </w:rPr>
              <w:t xml:space="preserve">atnaujinimo </w:t>
            </w:r>
            <w:r w:rsidRPr="00A33BFA">
              <w:rPr>
                <w:rFonts w:ascii="Arial" w:hAnsi="Arial"/>
                <w:spacing w:val="-2"/>
              </w:rPr>
              <w:t>paslaugų kainai apskaičiuoti yra taikomas tik</w:t>
            </w:r>
            <w:r w:rsidR="00AE44EE" w:rsidRPr="00A33BFA">
              <w:rPr>
                <w:rFonts w:ascii="Arial" w:hAnsi="Arial"/>
                <w:spacing w:val="-2"/>
              </w:rPr>
              <w:t xml:space="preserve"> šiais atvejais:</w:t>
            </w:r>
          </w:p>
        </w:tc>
      </w:tr>
      <w:tr w:rsidR="00AE44EE" w:rsidRPr="00215B5B" w14:paraId="12941564" w14:textId="77777777" w:rsidTr="00A33BFA">
        <w:tc>
          <w:tcPr>
            <w:tcW w:w="851" w:type="dxa"/>
          </w:tcPr>
          <w:p w14:paraId="74E747BB" w14:textId="77777777" w:rsidR="00AE44EE" w:rsidRPr="00215B5B" w:rsidRDefault="00AE44EE" w:rsidP="00AE44EE">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7B7D5DB" w14:textId="5A77C733" w:rsidR="00AE44EE" w:rsidRPr="00215B5B" w:rsidRDefault="006B09A1" w:rsidP="00980B86">
            <w:pPr>
              <w:pStyle w:val="Arial10"/>
              <w:rPr>
                <w:rFonts w:ascii="Arial" w:hAnsi="Arial"/>
              </w:rPr>
            </w:pPr>
            <w:bookmarkStart w:id="15" w:name="OLE_LINK1"/>
            <w:r w:rsidRPr="00215B5B">
              <w:rPr>
                <w:rFonts w:ascii="Arial" w:hAnsi="Arial"/>
              </w:rPr>
              <w:t xml:space="preserve">Tinkamai parengtos ir Pirkėjo priimtos Ataskaitos taisymai </w:t>
            </w:r>
            <w:r w:rsidR="00AE44EE" w:rsidRPr="00215B5B">
              <w:rPr>
                <w:rFonts w:ascii="Arial" w:hAnsi="Arial"/>
              </w:rPr>
              <w:t xml:space="preserve">ir korekcijos yra atliekamos siekiant atitikti finansavimo, skirto įgyvendinti Ataskaitoje pasiūlytus energijos taupymo </w:t>
            </w:r>
            <w:commentRangeStart w:id="16"/>
            <w:r w:rsidR="00AE44EE" w:rsidRPr="00215B5B">
              <w:rPr>
                <w:rFonts w:ascii="Arial" w:hAnsi="Arial"/>
                <w:highlight w:val="yellow"/>
              </w:rPr>
              <w:t xml:space="preserve">ir atsinaujinančių energijos </w:t>
            </w:r>
            <w:r w:rsidR="00980B86" w:rsidRPr="00215B5B">
              <w:rPr>
                <w:rFonts w:ascii="Arial" w:hAnsi="Arial"/>
                <w:highlight w:val="yellow"/>
              </w:rPr>
              <w:t xml:space="preserve">išteklių </w:t>
            </w:r>
            <w:r w:rsidR="00AE44EE" w:rsidRPr="00215B5B">
              <w:rPr>
                <w:rFonts w:ascii="Arial" w:hAnsi="Arial"/>
                <w:highlight w:val="yellow"/>
              </w:rPr>
              <w:t xml:space="preserve">pastato energijos poreikiams </w:t>
            </w:r>
            <w:r w:rsidR="00034444" w:rsidRPr="00215B5B">
              <w:rPr>
                <w:rFonts w:ascii="Arial" w:hAnsi="Arial"/>
                <w:highlight w:val="yellow"/>
              </w:rPr>
              <w:t>tenkinti</w:t>
            </w:r>
            <w:r w:rsidR="00034444" w:rsidRPr="00215B5B" w:rsidDel="00034444">
              <w:rPr>
                <w:rFonts w:ascii="Arial" w:hAnsi="Arial"/>
                <w:highlight w:val="yellow"/>
              </w:rPr>
              <w:t xml:space="preserve"> </w:t>
            </w:r>
            <w:commentRangeEnd w:id="16"/>
            <w:r w:rsidR="00980B86" w:rsidRPr="00215B5B">
              <w:rPr>
                <w:rStyle w:val="CommentReference"/>
                <w:rFonts w:ascii="Arial" w:eastAsia="SimSun" w:hAnsi="Arial"/>
                <w:kern w:val="0"/>
                <w:sz w:val="20"/>
                <w:szCs w:val="20"/>
                <w:lang w:eastAsia="lt-LT"/>
                <w14:ligatures w14:val="none"/>
              </w:rPr>
              <w:commentReference w:id="16"/>
            </w:r>
            <w:r w:rsidR="00AE44EE" w:rsidRPr="00215B5B">
              <w:rPr>
                <w:rFonts w:ascii="Arial" w:hAnsi="Arial"/>
              </w:rPr>
              <w:t>priemonių paketus, sąlygų reikalavimus, kurių Pirkėjas neįvardijo Paslaugų pirkimo, Sutarties sudarymo ir (ar) Ataskaitos rengimo paslaugų teikimo metu.</w:t>
            </w:r>
            <w:bookmarkEnd w:id="15"/>
          </w:p>
        </w:tc>
      </w:tr>
      <w:tr w:rsidR="00AE44EE" w:rsidRPr="00215B5B" w14:paraId="4BA48A96" w14:textId="77777777" w:rsidTr="00A33BFA">
        <w:tc>
          <w:tcPr>
            <w:tcW w:w="851" w:type="dxa"/>
          </w:tcPr>
          <w:p w14:paraId="10BB998E" w14:textId="77777777" w:rsidR="00AE44EE" w:rsidRPr="00215B5B" w:rsidRDefault="00AE44EE" w:rsidP="00AE44EE">
            <w:pPr>
              <w:pStyle w:val="Style10"/>
              <w:numPr>
                <w:ilvl w:val="2"/>
                <w:numId w:val="59"/>
              </w:numPr>
              <w:spacing w:after="0" w:line="240" w:lineRule="auto"/>
              <w:ind w:left="0" w:firstLine="0"/>
              <w:jc w:val="both"/>
              <w:rPr>
                <w:rFonts w:ascii="Arial" w:hAnsi="Arial"/>
                <w:sz w:val="20"/>
                <w:szCs w:val="20"/>
              </w:rPr>
            </w:pPr>
            <w:bookmarkStart w:id="17" w:name="_Ref143250874"/>
          </w:p>
        </w:tc>
        <w:bookmarkEnd w:id="17"/>
        <w:tc>
          <w:tcPr>
            <w:tcW w:w="8787" w:type="dxa"/>
            <w:gridSpan w:val="2"/>
          </w:tcPr>
          <w:p w14:paraId="07FE8E44" w14:textId="44D16101" w:rsidR="00AE44EE" w:rsidRPr="00215B5B" w:rsidRDefault="00AE44EE" w:rsidP="00980B86">
            <w:pPr>
              <w:pStyle w:val="Arial10"/>
              <w:rPr>
                <w:rFonts w:ascii="Arial" w:hAnsi="Arial"/>
              </w:rPr>
            </w:pPr>
            <w:r w:rsidRPr="00215B5B">
              <w:rPr>
                <w:rFonts w:ascii="Arial" w:hAnsi="Arial"/>
              </w:rPr>
              <w:t xml:space="preserve">Jeigu po Ataskaitos perdavimo – priėmimo akto pasirašymo dienos poreikis Ataskaitos </w:t>
            </w:r>
            <w:r w:rsidR="009219FF" w:rsidRPr="00215B5B">
              <w:rPr>
                <w:rFonts w:ascii="Arial" w:hAnsi="Arial"/>
              </w:rPr>
              <w:t>atnaujinimui</w:t>
            </w:r>
            <w:r w:rsidRPr="00215B5B">
              <w:rPr>
                <w:rFonts w:ascii="Arial" w:hAnsi="Arial"/>
              </w:rPr>
              <w:t xml:space="preserve"> atsiranda dėl pasikeitusių </w:t>
            </w:r>
            <w:r w:rsidR="00085BF7" w:rsidRPr="00215B5B">
              <w:rPr>
                <w:rFonts w:ascii="Arial" w:hAnsi="Arial"/>
              </w:rPr>
              <w:t xml:space="preserve">Techninės </w:t>
            </w:r>
            <w:r w:rsidRPr="00215B5B">
              <w:rPr>
                <w:rFonts w:ascii="Arial" w:hAnsi="Arial"/>
              </w:rPr>
              <w:t xml:space="preserve">specifikacijos 2.1 ir 4.3 punktuose nurodytų aktų nustatytų reikalavimų, tuomet Paslaugų tiekėjas už papildomą Paslaugų sutartyje nurodytą atlyginimą po Ataskaitos perdavimo – priėmimo akto pasirašymo dienos taiso, koreguoja Ataskaitą taip, kad </w:t>
            </w:r>
            <w:r w:rsidR="0010189C" w:rsidRPr="00215B5B">
              <w:rPr>
                <w:rFonts w:ascii="Arial" w:hAnsi="Arial"/>
              </w:rPr>
              <w:t xml:space="preserve">Ataskaita </w:t>
            </w:r>
            <w:r w:rsidRPr="00215B5B">
              <w:rPr>
                <w:rFonts w:ascii="Arial" w:hAnsi="Arial"/>
              </w:rPr>
              <w:t>atitiktų pasikeitusių teisės aktų reikalavimus</w:t>
            </w:r>
          </w:p>
        </w:tc>
      </w:tr>
      <w:tr w:rsidR="00C30A74" w:rsidRPr="00215B5B" w14:paraId="43426873" w14:textId="77777777" w:rsidTr="00A33BFA">
        <w:tc>
          <w:tcPr>
            <w:tcW w:w="851" w:type="dxa"/>
          </w:tcPr>
          <w:p w14:paraId="1F0CD0DB" w14:textId="77777777" w:rsidR="00C30A74" w:rsidRPr="00215B5B" w:rsidRDefault="00C30A7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9B5170F" w14:textId="683BFA2D" w:rsidR="00C30A74" w:rsidRPr="00215B5B" w:rsidRDefault="00C30A74" w:rsidP="00980B86">
            <w:pPr>
              <w:pStyle w:val="Arial10"/>
              <w:rPr>
                <w:rFonts w:ascii="Arial" w:hAnsi="Arial"/>
              </w:rPr>
            </w:pPr>
            <w:r w:rsidRPr="00215B5B">
              <w:rPr>
                <w:rFonts w:ascii="Arial" w:hAnsi="Arial"/>
              </w:rPr>
              <w:t>Sutarties vykdymo laikotarpiu Tiekėjas be papildomo atlyginimo taiso ir koreguoja Ataskaitą taip, kad ji atitiktų Techninės specifikacijos 2.1 ir 4.3 punktuose nurodytų aktų nustatytus reikalavimus</w:t>
            </w:r>
            <w:r w:rsidR="00AE44EE" w:rsidRPr="00215B5B">
              <w:rPr>
                <w:rFonts w:ascii="Arial" w:hAnsi="Arial"/>
              </w:rPr>
              <w:t xml:space="preserve">, išskyrus atvejus, nurodytus Sutarties </w:t>
            </w:r>
            <w:r w:rsidR="00AE44EE" w:rsidRPr="00215B5B">
              <w:fldChar w:fldCharType="begin"/>
            </w:r>
            <w:r w:rsidR="00AE44EE" w:rsidRPr="00215B5B">
              <w:rPr>
                <w:rFonts w:ascii="Arial" w:hAnsi="Arial"/>
              </w:rPr>
              <w:instrText xml:space="preserve"> REF _Ref143250874 \r \h </w:instrText>
            </w:r>
            <w:r w:rsidR="00AD5D58" w:rsidRPr="00215B5B">
              <w:rPr>
                <w:rFonts w:ascii="Arial" w:hAnsi="Arial"/>
              </w:rPr>
              <w:instrText xml:space="preserve"> \* MERGEFORMAT </w:instrText>
            </w:r>
            <w:r w:rsidR="00AE44EE" w:rsidRPr="00215B5B">
              <w:fldChar w:fldCharType="separate"/>
            </w:r>
            <w:r w:rsidR="00203ECA" w:rsidRPr="00215B5B">
              <w:rPr>
                <w:rFonts w:ascii="Arial" w:hAnsi="Arial"/>
              </w:rPr>
              <w:t>4.3.2</w:t>
            </w:r>
            <w:r w:rsidR="00AE44EE" w:rsidRPr="00215B5B">
              <w:fldChar w:fldCharType="end"/>
            </w:r>
            <w:r w:rsidR="00AE44EE" w:rsidRPr="00215B5B">
              <w:rPr>
                <w:rFonts w:ascii="Arial" w:hAnsi="Arial"/>
              </w:rPr>
              <w:t xml:space="preserve"> punkte</w:t>
            </w:r>
            <w:r w:rsidRPr="00215B5B">
              <w:rPr>
                <w:rFonts w:ascii="Arial" w:hAnsi="Arial"/>
              </w:rPr>
              <w:t>.</w:t>
            </w:r>
          </w:p>
        </w:tc>
      </w:tr>
      <w:tr w:rsidR="0039658C" w:rsidRPr="00215B5B" w14:paraId="6CBCB5EC" w14:textId="77777777" w:rsidTr="00A33BFA">
        <w:tc>
          <w:tcPr>
            <w:tcW w:w="851" w:type="dxa"/>
          </w:tcPr>
          <w:p w14:paraId="0073F8CD" w14:textId="77777777" w:rsidR="0039658C" w:rsidRPr="00215B5B" w:rsidRDefault="0039658C"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C1C8239" w14:textId="398E2EC2" w:rsidR="0039658C" w:rsidRPr="00215B5B" w:rsidRDefault="0039658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Į Sutarties kainą įskaičiuot</w:t>
            </w:r>
            <w:r w:rsidR="00AE44EE" w:rsidRPr="00215B5B">
              <w:rPr>
                <w:rFonts w:ascii="Arial" w:hAnsi="Arial"/>
                <w:sz w:val="20"/>
                <w:szCs w:val="20"/>
              </w:rPr>
              <w:t>i</w:t>
            </w:r>
            <w:r w:rsidRPr="00215B5B">
              <w:rPr>
                <w:rFonts w:ascii="Arial" w:hAnsi="Arial"/>
                <w:sz w:val="20"/>
                <w:szCs w:val="20"/>
              </w:rPr>
              <w:t xml:space="preserve"> visi mokesčiai, medžiagų ir įrangos kaina, transporto, apgyvendinimo išlaidos, su dokumentų, kurių reikalauja Pirkėjas, rengimu ir pateikimu, kitos su Paslaugų atlikimu susijusios, Tiekėjo tiesioginės ir netiesioginės išlaidos. Pasirašydamas Sutartį Tiekėjas pareiškia, kad jis gerai išanalizavo pirkimo dokumentuose</w:t>
            </w:r>
            <w:r w:rsidR="00A24D4D" w:rsidRPr="00215B5B">
              <w:rPr>
                <w:rFonts w:ascii="Arial" w:hAnsi="Arial"/>
                <w:sz w:val="20"/>
                <w:szCs w:val="20"/>
              </w:rPr>
              <w:t xml:space="preserve"> nurodytą informaciją</w:t>
            </w:r>
            <w:r w:rsidRPr="00215B5B">
              <w:rPr>
                <w:rFonts w:ascii="Arial" w:hAnsi="Arial"/>
                <w:sz w:val="20"/>
                <w:szCs w:val="20"/>
              </w:rPr>
              <w:t xml:space="preserve"> ir </w:t>
            </w:r>
            <w:r w:rsidR="0010189C" w:rsidRPr="00215B5B">
              <w:rPr>
                <w:rFonts w:ascii="Arial" w:hAnsi="Arial"/>
                <w:sz w:val="20"/>
                <w:szCs w:val="20"/>
              </w:rPr>
              <w:t>T</w:t>
            </w:r>
            <w:r w:rsidRPr="00215B5B">
              <w:rPr>
                <w:rFonts w:ascii="Arial" w:hAnsi="Arial"/>
                <w:sz w:val="20"/>
                <w:szCs w:val="20"/>
              </w:rPr>
              <w:t>echninę specifikaciją bei</w:t>
            </w:r>
            <w:r w:rsidR="0010189C" w:rsidRPr="00215B5B">
              <w:rPr>
                <w:rFonts w:ascii="Arial" w:hAnsi="Arial"/>
                <w:sz w:val="20"/>
                <w:szCs w:val="20"/>
              </w:rPr>
              <w:t xml:space="preserve"> Sutarties</w:t>
            </w:r>
            <w:r w:rsidRPr="00215B5B">
              <w:rPr>
                <w:rFonts w:ascii="Arial" w:hAnsi="Arial"/>
                <w:sz w:val="20"/>
                <w:szCs w:val="20"/>
              </w:rPr>
              <w:t xml:space="preserve"> sąlygas, numatė ir įvertino visą Paslaugų apimtį. Jeigu Sutarčiai tinkamai įvykdyti yra būtina </w:t>
            </w:r>
            <w:r w:rsidR="0010189C" w:rsidRPr="00215B5B">
              <w:rPr>
                <w:rFonts w:ascii="Arial" w:hAnsi="Arial"/>
                <w:sz w:val="20"/>
                <w:szCs w:val="20"/>
              </w:rPr>
              <w:t xml:space="preserve">suteikti </w:t>
            </w:r>
            <w:r w:rsidRPr="00215B5B">
              <w:rPr>
                <w:rFonts w:ascii="Arial" w:hAnsi="Arial"/>
                <w:sz w:val="20"/>
                <w:szCs w:val="20"/>
              </w:rPr>
              <w:t xml:space="preserve">kitas papildomas paslaugas, kurias </w:t>
            </w:r>
            <w:r w:rsidR="00AD5D58" w:rsidRPr="00215B5B">
              <w:rPr>
                <w:rFonts w:ascii="Arial" w:hAnsi="Arial"/>
                <w:sz w:val="20"/>
                <w:szCs w:val="20"/>
              </w:rPr>
              <w:t>Tiekėjas turėjo ar galėjo numatyti sudarydamas Sutartį, tačiau jų nenumatė</w:t>
            </w:r>
            <w:r w:rsidRPr="00215B5B">
              <w:rPr>
                <w:rFonts w:ascii="Arial" w:hAnsi="Arial"/>
                <w:sz w:val="20"/>
                <w:szCs w:val="20"/>
              </w:rPr>
              <w:t xml:space="preserve"> ir neįtraukė į Sutarties kainą, tai šias paslaugas Tiekėjas įsipareigoja atlikti savo sąskaita.</w:t>
            </w:r>
          </w:p>
        </w:tc>
      </w:tr>
      <w:tr w:rsidR="0039658C" w:rsidRPr="00215B5B" w14:paraId="067FFD07" w14:textId="77777777" w:rsidTr="00A33BFA">
        <w:tc>
          <w:tcPr>
            <w:tcW w:w="851" w:type="dxa"/>
          </w:tcPr>
          <w:p w14:paraId="12AA976D" w14:textId="77777777" w:rsidR="0039658C" w:rsidRPr="00215B5B" w:rsidRDefault="0039658C"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357FE4F9" w14:textId="0934BE71" w:rsidR="0039658C" w:rsidRPr="00215B5B" w:rsidRDefault="0039658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kaina nekeičiama per visą Sutarties galiojimo laikotarpį, išskyrus Sutartyje numatytus kainos peržiūros dėl pasikeitusių mokesčių</w:t>
            </w:r>
            <w:r w:rsidR="00AE44EE" w:rsidRPr="00215B5B">
              <w:rPr>
                <w:rFonts w:ascii="Arial" w:hAnsi="Arial"/>
                <w:sz w:val="20"/>
                <w:szCs w:val="20"/>
              </w:rPr>
              <w:t>,</w:t>
            </w:r>
            <w:r w:rsidRPr="00215B5B">
              <w:rPr>
                <w:rFonts w:ascii="Arial" w:hAnsi="Arial"/>
                <w:sz w:val="20"/>
                <w:szCs w:val="20"/>
              </w:rPr>
              <w:t xml:space="preserve"> kainų lygio indekso </w:t>
            </w:r>
            <w:r w:rsidR="00AE44EE" w:rsidRPr="00215B5B">
              <w:rPr>
                <w:rFonts w:ascii="Arial" w:hAnsi="Arial"/>
                <w:sz w:val="20"/>
                <w:szCs w:val="20"/>
              </w:rPr>
              <w:t>ir</w:t>
            </w:r>
            <w:r w:rsidRPr="00215B5B">
              <w:rPr>
                <w:rFonts w:ascii="Arial" w:hAnsi="Arial"/>
                <w:sz w:val="20"/>
                <w:szCs w:val="20"/>
              </w:rPr>
              <w:t xml:space="preserve"> keitimo dėl atsisakomų ar papildomai įsigyjamų paslaugų atvejus:</w:t>
            </w:r>
          </w:p>
        </w:tc>
      </w:tr>
      <w:tr w:rsidR="0039658C" w:rsidRPr="00215B5B" w14:paraId="1F6D00A3" w14:textId="77777777" w:rsidTr="00A33BFA">
        <w:tc>
          <w:tcPr>
            <w:tcW w:w="851" w:type="dxa"/>
          </w:tcPr>
          <w:p w14:paraId="70EADDAA" w14:textId="77777777" w:rsidR="0039658C" w:rsidRPr="00215B5B" w:rsidRDefault="0039658C"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7D46C7D4" w14:textId="6CA6D987" w:rsidR="0039658C" w:rsidRPr="00215B5B" w:rsidRDefault="0039658C" w:rsidP="00DE3C25">
            <w:pPr>
              <w:pStyle w:val="Style10"/>
              <w:tabs>
                <w:tab w:val="left" w:pos="946"/>
              </w:tabs>
              <w:spacing w:after="0" w:line="240" w:lineRule="auto"/>
              <w:jc w:val="both"/>
              <w:rPr>
                <w:rFonts w:ascii="Arial" w:hAnsi="Arial"/>
                <w:sz w:val="20"/>
                <w:szCs w:val="20"/>
              </w:rPr>
            </w:pPr>
            <w:r w:rsidRPr="00215B5B">
              <w:rPr>
                <w:rFonts w:ascii="Arial" w:hAnsi="Arial"/>
                <w:b/>
                <w:bCs/>
                <w:sz w:val="20"/>
                <w:szCs w:val="20"/>
              </w:rPr>
              <w:t>dėl pasikeitusių mokesčių</w:t>
            </w:r>
            <w:r w:rsidRPr="00215B5B">
              <w:rPr>
                <w:rFonts w:ascii="Arial" w:hAnsi="Arial"/>
                <w:sz w:val="20"/>
                <w:szCs w:val="20"/>
              </w:rPr>
              <w:t xml:space="preserve">, t. y. Sutarties galiojimo metu pasikeitus Paslaugoms taikomam pridėtinės vertės mokesčiui (PVM), Sutarčiai bus taikomas pakeistas PVM tarifas. Sutarties kaina perskaičiuojama po Lietuvos Respublikos pridėtinės vertės mokesčio įstatymo, kuriuo keičiasi </w:t>
            </w:r>
            <w:r w:rsidRPr="00215B5B">
              <w:rPr>
                <w:rFonts w:ascii="Arial" w:hAnsi="Arial"/>
                <w:sz w:val="20"/>
                <w:szCs w:val="20"/>
              </w:rPr>
              <w:lastRenderedPageBreak/>
              <w:t>PVM tarifas, įsigaliojimo dienos. Pakeista Sutarties kaina bus lygi sumai, gautai prie Sutartyje nurodytos Sutarties kainos be PVM pridėjus PVM, apskaičiuotą pagal naujai patvirtintą PVM tarifą, nebent priimti teisės aktai numatytų kitaip. Sutarties kaina peržiūrima toms Paslaugoms, kurių atlikimo ir apmokėjimo už Paslaugas terminai pagal Sutartį sueina po atitinkamo teisės akto įsigaliojimo. Sutarties kaina be PVM dėl PVM keitimo nebus keičiama, nebent priimti teisės aktai numatytų kitaip</w:t>
            </w:r>
            <w:r w:rsidR="0010189C" w:rsidRPr="00215B5B">
              <w:rPr>
                <w:rFonts w:ascii="Arial" w:hAnsi="Arial"/>
                <w:sz w:val="20"/>
                <w:szCs w:val="20"/>
              </w:rPr>
              <w:t>. Sutarties kaina neperžiūrima ir nekeičiama dėl kitų nei PVM mokesčių pasikeitimo</w:t>
            </w:r>
            <w:r w:rsidR="0079209B" w:rsidRPr="00215B5B">
              <w:rPr>
                <w:rFonts w:ascii="Arial" w:hAnsi="Arial"/>
                <w:sz w:val="20"/>
                <w:szCs w:val="20"/>
              </w:rPr>
              <w:t>;</w:t>
            </w:r>
          </w:p>
        </w:tc>
      </w:tr>
      <w:tr w:rsidR="0079209B" w:rsidRPr="00215B5B" w14:paraId="02518E56" w14:textId="77777777" w:rsidTr="00A33BFA">
        <w:tc>
          <w:tcPr>
            <w:tcW w:w="851" w:type="dxa"/>
          </w:tcPr>
          <w:p w14:paraId="79898079" w14:textId="77777777" w:rsidR="0079209B" w:rsidRPr="00215B5B" w:rsidRDefault="0079209B" w:rsidP="00DE3C25">
            <w:pPr>
              <w:pStyle w:val="Style10"/>
              <w:numPr>
                <w:ilvl w:val="2"/>
                <w:numId w:val="59"/>
              </w:numPr>
              <w:spacing w:after="0" w:line="240" w:lineRule="auto"/>
              <w:ind w:left="0" w:firstLine="0"/>
              <w:jc w:val="both"/>
              <w:rPr>
                <w:rFonts w:ascii="Arial" w:hAnsi="Arial"/>
                <w:sz w:val="20"/>
                <w:szCs w:val="20"/>
              </w:rPr>
            </w:pPr>
            <w:bookmarkStart w:id="18" w:name="_Ref143137216"/>
          </w:p>
        </w:tc>
        <w:bookmarkEnd w:id="18"/>
        <w:tc>
          <w:tcPr>
            <w:tcW w:w="8787" w:type="dxa"/>
            <w:gridSpan w:val="2"/>
          </w:tcPr>
          <w:p w14:paraId="2B129101" w14:textId="2106545F" w:rsidR="0079209B" w:rsidRPr="00215B5B" w:rsidRDefault="0079209B"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 xml:space="preserve">dėl kainų lygio pokyčio </w:t>
            </w:r>
            <w:r w:rsidRPr="00215B5B">
              <w:rPr>
                <w:rFonts w:ascii="Arial" w:hAnsi="Arial"/>
                <w:sz w:val="20"/>
                <w:szCs w:val="20"/>
              </w:rPr>
              <w:t>Paslaugų kaina gali būti perskaičiuojama suinteresuotos Šalies iniciatyva ir jos pateiktų dokumentų pagrindu ne anksčiau kaip po 6 (šešių) mėnesių nuo Pirkimo sutarties sudarymo dienos, jeigu Valstybės duomenų agentūr</w:t>
            </w:r>
            <w:r w:rsidR="00F563DA">
              <w:rPr>
                <w:rFonts w:ascii="Arial" w:hAnsi="Arial"/>
                <w:sz w:val="20"/>
                <w:szCs w:val="20"/>
              </w:rPr>
              <w:t>os</w:t>
            </w:r>
            <w:r w:rsidRPr="00215B5B">
              <w:rPr>
                <w:rFonts w:ascii="Arial" w:hAnsi="Arial"/>
                <w:sz w:val="20"/>
                <w:szCs w:val="20"/>
              </w:rPr>
              <w:t xml:space="preserve"> (www.stat.gov.lt) kas ketvirtį skelbiamo Paslaugų įmonėse dirbančių asmenų algų ir atlyginimų kainų grupės „M71 Architektūros ir inžinerijos veikla; techninis tikrinimas ir analizė“  indekso pokytis (k), apskaičiuotas kaip nustatyta </w:t>
            </w:r>
            <w:r w:rsidR="00F563DA">
              <w:rPr>
                <w:sz w:val="20"/>
                <w:szCs w:val="20"/>
              </w:rPr>
              <w:fldChar w:fldCharType="begin"/>
            </w:r>
            <w:r w:rsidR="00F563DA">
              <w:rPr>
                <w:sz w:val="20"/>
                <w:szCs w:val="20"/>
              </w:rPr>
              <w:instrText xml:space="preserve"> </w:instrText>
            </w:r>
            <w:r w:rsidR="00F563DA">
              <w:rPr>
                <w:rFonts w:ascii="Arial" w:hAnsi="Arial"/>
                <w:sz w:val="20"/>
                <w:szCs w:val="20"/>
              </w:rPr>
              <w:instrText xml:space="preserve">REF </w:instrText>
            </w:r>
            <w:r w:rsidR="00F563DA">
              <w:rPr>
                <w:sz w:val="20"/>
                <w:szCs w:val="20"/>
              </w:rPr>
              <w:instrText xml:space="preserve">_Ref157147226 \r \h </w:instrText>
            </w:r>
            <w:r w:rsidR="00F563DA">
              <w:rPr>
                <w:sz w:val="20"/>
                <w:szCs w:val="20"/>
              </w:rPr>
            </w:r>
            <w:r w:rsidR="00F563DA">
              <w:rPr>
                <w:sz w:val="20"/>
                <w:szCs w:val="20"/>
              </w:rPr>
              <w:fldChar w:fldCharType="separate"/>
            </w:r>
            <w:r w:rsidR="00F563DA">
              <w:rPr>
                <w:rFonts w:ascii="Arial" w:hAnsi="Arial"/>
                <w:sz w:val="20"/>
                <w:szCs w:val="20"/>
              </w:rPr>
              <w:t>4.6.2.3</w:t>
            </w:r>
            <w:r w:rsidR="00F563DA">
              <w:rPr>
                <w:sz w:val="20"/>
                <w:szCs w:val="20"/>
              </w:rPr>
              <w:fldChar w:fldCharType="end"/>
            </w:r>
            <w:r w:rsidRPr="00215B5B">
              <w:rPr>
                <w:rFonts w:ascii="Arial" w:hAnsi="Arial"/>
                <w:sz w:val="20"/>
                <w:szCs w:val="20"/>
              </w:rPr>
              <w:t xml:space="preserve"> punkte, viršija 5 (penkis) procentus. Vėlesni kainos perskaičiavimai atliekami ne anksčiau kaip </w:t>
            </w:r>
            <w:r w:rsidR="0096278F" w:rsidRPr="00215B5B">
              <w:rPr>
                <w:rFonts w:ascii="Arial" w:hAnsi="Arial"/>
                <w:sz w:val="20"/>
                <w:szCs w:val="20"/>
              </w:rPr>
              <w:t>6</w:t>
            </w:r>
            <w:r w:rsidRPr="00215B5B">
              <w:rPr>
                <w:rFonts w:ascii="Arial" w:hAnsi="Arial"/>
                <w:sz w:val="20"/>
                <w:szCs w:val="20"/>
              </w:rPr>
              <w:t xml:space="preserve"> (</w:t>
            </w:r>
            <w:r w:rsidR="0096278F" w:rsidRPr="00215B5B">
              <w:rPr>
                <w:rFonts w:ascii="Arial" w:hAnsi="Arial"/>
                <w:sz w:val="20"/>
                <w:szCs w:val="20"/>
              </w:rPr>
              <w:t>šeši</w:t>
            </w:r>
            <w:r w:rsidRPr="00215B5B">
              <w:rPr>
                <w:rFonts w:ascii="Arial" w:hAnsi="Arial"/>
                <w:sz w:val="20"/>
                <w:szCs w:val="20"/>
              </w:rPr>
              <w:t>) mėnesiai nuo paskutinio perskaičiavimo dienos.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Paslaugų kaina perskaičiuojama nustatyta tvarka:</w:t>
            </w:r>
          </w:p>
        </w:tc>
      </w:tr>
      <w:tr w:rsidR="00430D3C" w:rsidRPr="00215B5B" w14:paraId="71B2C6FF" w14:textId="77777777" w:rsidTr="00A33BFA">
        <w:tc>
          <w:tcPr>
            <w:tcW w:w="851" w:type="dxa"/>
          </w:tcPr>
          <w:p w14:paraId="48D17C0B"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787" w:type="dxa"/>
            <w:gridSpan w:val="2"/>
          </w:tcPr>
          <w:p w14:paraId="27909BB9" w14:textId="0E79137D"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Peržiūros momentas yra Šalies prašymo kitai Šaliai peržiūrėti Paslaugų kainą gavimo diena;</w:t>
            </w:r>
          </w:p>
        </w:tc>
      </w:tr>
      <w:tr w:rsidR="0079209B" w:rsidRPr="00215B5B" w14:paraId="3131D089" w14:textId="77777777" w:rsidTr="00A33BFA">
        <w:tc>
          <w:tcPr>
            <w:tcW w:w="851" w:type="dxa"/>
          </w:tcPr>
          <w:p w14:paraId="30499F2B" w14:textId="77777777" w:rsidR="0079209B" w:rsidRPr="00215B5B" w:rsidRDefault="0079209B" w:rsidP="00DE3C25">
            <w:pPr>
              <w:pStyle w:val="Style10"/>
              <w:numPr>
                <w:ilvl w:val="3"/>
                <w:numId w:val="59"/>
              </w:numPr>
              <w:spacing w:after="0" w:line="240" w:lineRule="auto"/>
              <w:ind w:left="0" w:firstLine="0"/>
              <w:jc w:val="both"/>
              <w:rPr>
                <w:rFonts w:ascii="Arial" w:hAnsi="Arial"/>
                <w:sz w:val="20"/>
                <w:szCs w:val="20"/>
              </w:rPr>
            </w:pPr>
          </w:p>
        </w:tc>
        <w:tc>
          <w:tcPr>
            <w:tcW w:w="8787" w:type="dxa"/>
            <w:gridSpan w:val="2"/>
          </w:tcPr>
          <w:p w14:paraId="136BFF67" w14:textId="01A1A17A" w:rsidR="0079209B" w:rsidRPr="00215B5B" w:rsidRDefault="0079209B" w:rsidP="00DE3C25">
            <w:pPr>
              <w:pStyle w:val="Style10"/>
              <w:tabs>
                <w:tab w:val="left" w:pos="946"/>
              </w:tabs>
              <w:spacing w:after="0" w:line="240" w:lineRule="auto"/>
              <w:jc w:val="both"/>
              <w:rPr>
                <w:rFonts w:ascii="Arial" w:hAnsi="Arial"/>
                <w:b/>
                <w:bCs/>
                <w:sz w:val="20"/>
                <w:szCs w:val="20"/>
              </w:rPr>
            </w:pPr>
            <w:r w:rsidRPr="00215B5B">
              <w:rPr>
                <w:rFonts w:ascii="Arial" w:hAnsi="Arial"/>
                <w:sz w:val="20"/>
                <w:szCs w:val="20"/>
              </w:rPr>
              <w:t>Šalys privalo susitarime dėl Sutarties kainos perskaičiavimo (keitimo) nurodyti indekso reikšmę laikotarpio pradžioje ir jos nustatymo datą, indekso reikšmę laikotarpio pabaigoje ir jos nustatymo datą, kainų pokytį (k), perskaičiuot</w:t>
            </w:r>
            <w:r w:rsidR="002B0B9F">
              <w:rPr>
                <w:rFonts w:ascii="Arial" w:hAnsi="Arial"/>
                <w:sz w:val="20"/>
                <w:szCs w:val="20"/>
              </w:rPr>
              <w:t>ą</w:t>
            </w:r>
            <w:r w:rsidRPr="00215B5B">
              <w:rPr>
                <w:rFonts w:ascii="Arial" w:hAnsi="Arial"/>
                <w:sz w:val="20"/>
                <w:szCs w:val="20"/>
              </w:rPr>
              <w:t xml:space="preserve"> kainą, perskaičiuotą pradinę Pirkimo sutarties vertę;</w:t>
            </w:r>
          </w:p>
        </w:tc>
      </w:tr>
      <w:tr w:rsidR="0079209B" w:rsidRPr="00215B5B" w14:paraId="23ED7AC3" w14:textId="77777777" w:rsidTr="00A33BFA">
        <w:tc>
          <w:tcPr>
            <w:tcW w:w="851" w:type="dxa"/>
          </w:tcPr>
          <w:p w14:paraId="3196596E" w14:textId="77777777" w:rsidR="0079209B" w:rsidRPr="00215B5B" w:rsidRDefault="0079209B" w:rsidP="00DE3C25">
            <w:pPr>
              <w:pStyle w:val="Style10"/>
              <w:numPr>
                <w:ilvl w:val="3"/>
                <w:numId w:val="59"/>
              </w:numPr>
              <w:spacing w:after="0" w:line="240" w:lineRule="auto"/>
              <w:ind w:left="0" w:firstLine="0"/>
              <w:jc w:val="both"/>
              <w:rPr>
                <w:rFonts w:ascii="Arial" w:hAnsi="Arial"/>
                <w:sz w:val="20"/>
                <w:szCs w:val="20"/>
              </w:rPr>
            </w:pPr>
            <w:bookmarkStart w:id="19" w:name="_Ref157147226"/>
          </w:p>
        </w:tc>
        <w:bookmarkEnd w:id="19"/>
        <w:tc>
          <w:tcPr>
            <w:tcW w:w="8787" w:type="dxa"/>
            <w:gridSpan w:val="2"/>
          </w:tcPr>
          <w:p w14:paraId="6FF1A255" w14:textId="4AC2F3B3" w:rsidR="0079209B" w:rsidRPr="00215B5B" w:rsidRDefault="001C7A2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Perskaičiuojama tik Pirkėjui neperduotų Paslaugų kaina, už kitas paslaugas (jei tokių būtų) mokėtinos sumos negali būti perskaičiuojamos</w:t>
            </w:r>
            <w:r w:rsidR="0079209B" w:rsidRPr="00215B5B">
              <w:rPr>
                <w:rFonts w:ascii="Arial" w:hAnsi="Arial"/>
                <w:sz w:val="20"/>
                <w:szCs w:val="20"/>
              </w:rPr>
              <w:t>. Nauja kaina apskaičiuojama pagal formulę:</w:t>
            </w:r>
          </w:p>
        </w:tc>
      </w:tr>
      <w:tr w:rsidR="0079209B" w:rsidRPr="00215B5B" w14:paraId="1C78511F" w14:textId="77777777" w:rsidTr="00A33BFA">
        <w:tc>
          <w:tcPr>
            <w:tcW w:w="851" w:type="dxa"/>
          </w:tcPr>
          <w:p w14:paraId="06D4417A" w14:textId="77777777" w:rsidR="0079209B" w:rsidRPr="00215B5B" w:rsidRDefault="0079209B" w:rsidP="00DE3C25">
            <w:pPr>
              <w:pStyle w:val="Style10"/>
              <w:spacing w:after="0" w:line="240" w:lineRule="auto"/>
              <w:ind w:left="720"/>
              <w:jc w:val="both"/>
              <w:rPr>
                <w:rFonts w:ascii="Arial" w:hAnsi="Arial"/>
                <w:sz w:val="20"/>
                <w:szCs w:val="20"/>
              </w:rPr>
            </w:pPr>
          </w:p>
        </w:tc>
        <w:tc>
          <w:tcPr>
            <w:tcW w:w="8787" w:type="dxa"/>
            <w:gridSpan w:val="2"/>
          </w:tcPr>
          <w:p w14:paraId="17E08C70" w14:textId="0F952123" w:rsidR="0079209B" w:rsidRPr="00215B5B" w:rsidRDefault="0079209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A1 ═ A + (k / 100 x A), kur</w:t>
            </w:r>
          </w:p>
        </w:tc>
      </w:tr>
      <w:tr w:rsidR="0079209B" w:rsidRPr="00215B5B" w14:paraId="0D17080B" w14:textId="77777777" w:rsidTr="00A33BFA">
        <w:tc>
          <w:tcPr>
            <w:tcW w:w="851" w:type="dxa"/>
          </w:tcPr>
          <w:p w14:paraId="558135A2" w14:textId="77777777" w:rsidR="0079209B" w:rsidRPr="00215B5B" w:rsidRDefault="0079209B" w:rsidP="00DE3C25">
            <w:pPr>
              <w:pStyle w:val="Style10"/>
              <w:spacing w:after="0" w:line="240" w:lineRule="auto"/>
              <w:ind w:left="720"/>
              <w:jc w:val="both"/>
              <w:rPr>
                <w:rFonts w:ascii="Arial" w:hAnsi="Arial"/>
                <w:sz w:val="20"/>
                <w:szCs w:val="20"/>
              </w:rPr>
            </w:pPr>
          </w:p>
        </w:tc>
        <w:tc>
          <w:tcPr>
            <w:tcW w:w="8787" w:type="dxa"/>
            <w:gridSpan w:val="2"/>
          </w:tcPr>
          <w:p w14:paraId="58F3692F" w14:textId="1D1153CA" w:rsidR="0079209B" w:rsidRPr="00215B5B" w:rsidRDefault="0079209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A – kaina (Eur be PVM)) (jei ji jau buvo perskaičiuota, tai po paskutinio perskaičiavimo).</w:t>
            </w:r>
          </w:p>
        </w:tc>
      </w:tr>
      <w:tr w:rsidR="0079209B" w:rsidRPr="00215B5B" w14:paraId="499A571B" w14:textId="77777777" w:rsidTr="00A33BFA">
        <w:tc>
          <w:tcPr>
            <w:tcW w:w="851" w:type="dxa"/>
          </w:tcPr>
          <w:p w14:paraId="72DADE18" w14:textId="77777777" w:rsidR="0079209B" w:rsidRPr="00215B5B" w:rsidRDefault="0079209B" w:rsidP="00DE3C25">
            <w:pPr>
              <w:pStyle w:val="Style10"/>
              <w:spacing w:after="0" w:line="240" w:lineRule="auto"/>
              <w:ind w:left="720"/>
              <w:jc w:val="both"/>
              <w:rPr>
                <w:rFonts w:ascii="Arial" w:hAnsi="Arial"/>
                <w:sz w:val="20"/>
                <w:szCs w:val="20"/>
              </w:rPr>
            </w:pPr>
          </w:p>
        </w:tc>
        <w:tc>
          <w:tcPr>
            <w:tcW w:w="8787" w:type="dxa"/>
            <w:gridSpan w:val="2"/>
          </w:tcPr>
          <w:p w14:paraId="51872B70" w14:textId="3CC83D02" w:rsidR="0079209B" w:rsidRPr="00215B5B" w:rsidRDefault="0079209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A1 – perskaičiuota (pakeista) kaina (Eur be PVM)</w:t>
            </w:r>
          </w:p>
        </w:tc>
      </w:tr>
      <w:tr w:rsidR="0079209B" w:rsidRPr="00215B5B" w14:paraId="62BA1C06" w14:textId="77777777" w:rsidTr="00A33BFA">
        <w:tc>
          <w:tcPr>
            <w:tcW w:w="851" w:type="dxa"/>
          </w:tcPr>
          <w:p w14:paraId="6D45CBEA" w14:textId="77777777" w:rsidR="0079209B" w:rsidRPr="00215B5B" w:rsidRDefault="0079209B" w:rsidP="00DE3C25">
            <w:pPr>
              <w:pStyle w:val="Style10"/>
              <w:spacing w:after="0" w:line="240" w:lineRule="auto"/>
              <w:ind w:left="720"/>
              <w:jc w:val="both"/>
              <w:rPr>
                <w:rFonts w:ascii="Arial" w:hAnsi="Arial"/>
                <w:sz w:val="20"/>
                <w:szCs w:val="20"/>
              </w:rPr>
            </w:pPr>
          </w:p>
        </w:tc>
        <w:tc>
          <w:tcPr>
            <w:tcW w:w="8787" w:type="dxa"/>
            <w:gridSpan w:val="2"/>
          </w:tcPr>
          <w:p w14:paraId="29ACBC22" w14:textId="060FF8BB" w:rsidR="0079209B" w:rsidRPr="00215B5B" w:rsidRDefault="0079209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k – </w:t>
            </w:r>
            <w:r w:rsidR="00E9365D" w:rsidRPr="00215B5B">
              <w:rPr>
                <w:rFonts w:ascii="Arial" w:hAnsi="Arial"/>
                <w:sz w:val="20"/>
                <w:szCs w:val="20"/>
              </w:rPr>
              <w:t xml:space="preserve">pagal </w:t>
            </w:r>
            <w:r w:rsidRPr="00215B5B">
              <w:rPr>
                <w:rFonts w:ascii="Arial" w:hAnsi="Arial"/>
                <w:sz w:val="20"/>
                <w:szCs w:val="20"/>
              </w:rPr>
              <w:t>Paslaugų įmonėse dirbančių asmenų algų ir atlyginimų kainų grupės „M71 Architektūros ir inžinerijos veikla; techninis tikrinimas ir analizė“  indeksą apskaičiuotas kainų pokytis (padidėjimas arba sumažėjimas) (%). „k“ reikšmė skaičiuojama pagal formulę:</w:t>
            </w:r>
          </w:p>
        </w:tc>
      </w:tr>
      <w:tr w:rsidR="001C7A2A" w:rsidRPr="00215B5B" w14:paraId="043B5C9B" w14:textId="77777777" w:rsidTr="00A33BFA">
        <w:tc>
          <w:tcPr>
            <w:tcW w:w="851" w:type="dxa"/>
          </w:tcPr>
          <w:p w14:paraId="5E1864BA" w14:textId="77777777" w:rsidR="001C7A2A" w:rsidRPr="00215B5B" w:rsidRDefault="001C7A2A" w:rsidP="00DE3C25">
            <w:pPr>
              <w:pStyle w:val="Style10"/>
              <w:spacing w:after="0" w:line="240" w:lineRule="auto"/>
              <w:ind w:left="720"/>
              <w:jc w:val="both"/>
              <w:rPr>
                <w:rFonts w:ascii="Arial" w:hAnsi="Arial"/>
                <w:sz w:val="20"/>
                <w:szCs w:val="20"/>
              </w:rPr>
            </w:pPr>
          </w:p>
        </w:tc>
        <w:tc>
          <w:tcPr>
            <w:tcW w:w="8787" w:type="dxa"/>
            <w:gridSpan w:val="2"/>
          </w:tcPr>
          <w:p w14:paraId="68DD1354" w14:textId="7B3ADB85" w:rsidR="001C7A2A" w:rsidRPr="00215B5B" w:rsidRDefault="001C7A2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k = </w:t>
            </w:r>
            <w:proofErr w:type="spellStart"/>
            <w:r w:rsidRPr="00215B5B">
              <w:rPr>
                <w:rFonts w:ascii="Arial" w:hAnsi="Arial"/>
                <w:sz w:val="20"/>
                <w:szCs w:val="20"/>
              </w:rPr>
              <w:t>Ind</w:t>
            </w:r>
            <w:proofErr w:type="spellEnd"/>
            <w:r w:rsidRPr="00215B5B">
              <w:rPr>
                <w:rFonts w:ascii="Arial" w:hAnsi="Arial"/>
                <w:sz w:val="20"/>
                <w:szCs w:val="20"/>
              </w:rPr>
              <w:t xml:space="preserve">(naujausias) / </w:t>
            </w:r>
            <w:proofErr w:type="spellStart"/>
            <w:r w:rsidRPr="00215B5B">
              <w:rPr>
                <w:rFonts w:ascii="Arial" w:hAnsi="Arial"/>
                <w:sz w:val="20"/>
                <w:szCs w:val="20"/>
              </w:rPr>
              <w:t>Ind</w:t>
            </w:r>
            <w:proofErr w:type="spellEnd"/>
            <w:r w:rsidRPr="00215B5B">
              <w:rPr>
                <w:rFonts w:ascii="Arial" w:hAnsi="Arial"/>
                <w:sz w:val="20"/>
                <w:szCs w:val="20"/>
              </w:rPr>
              <w:t>(pradžia) x 100 – 100 (proc.), kur</w:t>
            </w:r>
          </w:p>
        </w:tc>
      </w:tr>
      <w:tr w:rsidR="001C7A2A" w:rsidRPr="00215B5B" w14:paraId="6FBB3C5B" w14:textId="77777777" w:rsidTr="00A33BFA">
        <w:tc>
          <w:tcPr>
            <w:tcW w:w="851" w:type="dxa"/>
          </w:tcPr>
          <w:p w14:paraId="5A75D06B" w14:textId="77777777" w:rsidR="001C7A2A" w:rsidRPr="00215B5B" w:rsidRDefault="001C7A2A" w:rsidP="00DE3C25">
            <w:pPr>
              <w:pStyle w:val="Style10"/>
              <w:spacing w:after="0" w:line="240" w:lineRule="auto"/>
              <w:ind w:left="720"/>
              <w:jc w:val="both"/>
              <w:rPr>
                <w:rFonts w:ascii="Arial" w:hAnsi="Arial"/>
                <w:sz w:val="20"/>
                <w:szCs w:val="20"/>
              </w:rPr>
            </w:pPr>
          </w:p>
        </w:tc>
        <w:tc>
          <w:tcPr>
            <w:tcW w:w="8787" w:type="dxa"/>
            <w:gridSpan w:val="2"/>
          </w:tcPr>
          <w:p w14:paraId="74C975DB" w14:textId="1C046D43" w:rsidR="001C7A2A" w:rsidRPr="00215B5B" w:rsidRDefault="001C7A2A" w:rsidP="00DE3C25">
            <w:pPr>
              <w:pStyle w:val="Style10"/>
              <w:tabs>
                <w:tab w:val="left" w:pos="946"/>
              </w:tabs>
              <w:spacing w:after="0" w:line="240" w:lineRule="auto"/>
              <w:jc w:val="both"/>
              <w:rPr>
                <w:rFonts w:ascii="Arial" w:hAnsi="Arial"/>
                <w:sz w:val="20"/>
                <w:szCs w:val="20"/>
              </w:rPr>
            </w:pPr>
            <w:proofErr w:type="spellStart"/>
            <w:r w:rsidRPr="00215B5B">
              <w:rPr>
                <w:rFonts w:ascii="Arial" w:hAnsi="Arial"/>
                <w:sz w:val="20"/>
                <w:szCs w:val="20"/>
                <w:lang w:eastAsia="lt-LT"/>
              </w:rPr>
              <w:t>Ind</w:t>
            </w:r>
            <w:proofErr w:type="spellEnd"/>
            <w:r w:rsidRPr="00215B5B">
              <w:rPr>
                <w:rFonts w:ascii="Arial" w:hAnsi="Arial"/>
                <w:sz w:val="20"/>
                <w:szCs w:val="20"/>
                <w:lang w:eastAsia="lt-LT"/>
              </w:rPr>
              <w:t xml:space="preserve">(naujausias) – </w:t>
            </w:r>
            <w:r w:rsidRPr="00215B5B">
              <w:rPr>
                <w:rFonts w:ascii="Arial" w:hAnsi="Arial"/>
                <w:sz w:val="20"/>
                <w:szCs w:val="20"/>
              </w:rPr>
              <w:t>kreipimosi dėl kainos perskaičiavimo išsiuntimo kitai šaliai datą naujausias paskelbtas Paslaugų įmonėse dirbančių asmenų algų ir atlyginimų grupės „M71 Architektūros ir inžinerijos veikla; techninis tikrinimas ir analizė“ kainų indeksas.</w:t>
            </w:r>
          </w:p>
        </w:tc>
      </w:tr>
      <w:tr w:rsidR="001C7A2A" w:rsidRPr="00215B5B" w14:paraId="0911BAC6" w14:textId="77777777" w:rsidTr="00A33BFA">
        <w:tc>
          <w:tcPr>
            <w:tcW w:w="851" w:type="dxa"/>
          </w:tcPr>
          <w:p w14:paraId="6B18B2CB" w14:textId="77777777" w:rsidR="001C7A2A" w:rsidRPr="00215B5B" w:rsidRDefault="001C7A2A" w:rsidP="00DE3C25">
            <w:pPr>
              <w:pStyle w:val="Style10"/>
              <w:spacing w:after="0" w:line="240" w:lineRule="auto"/>
              <w:ind w:left="720"/>
              <w:jc w:val="both"/>
              <w:rPr>
                <w:rFonts w:ascii="Arial" w:hAnsi="Arial"/>
                <w:sz w:val="20"/>
                <w:szCs w:val="20"/>
              </w:rPr>
            </w:pPr>
          </w:p>
        </w:tc>
        <w:tc>
          <w:tcPr>
            <w:tcW w:w="8787" w:type="dxa"/>
            <w:gridSpan w:val="2"/>
          </w:tcPr>
          <w:p w14:paraId="2D9004B7" w14:textId="349BF054" w:rsidR="001C7A2A" w:rsidRPr="00215B5B" w:rsidRDefault="001C7A2A" w:rsidP="00DE3C25">
            <w:pPr>
              <w:pStyle w:val="Style10"/>
              <w:tabs>
                <w:tab w:val="left" w:pos="946"/>
              </w:tabs>
              <w:spacing w:after="0" w:line="240" w:lineRule="auto"/>
              <w:jc w:val="both"/>
              <w:rPr>
                <w:rFonts w:ascii="Arial" w:hAnsi="Arial"/>
                <w:sz w:val="20"/>
                <w:szCs w:val="20"/>
              </w:rPr>
            </w:pPr>
            <w:proofErr w:type="spellStart"/>
            <w:r w:rsidRPr="00215B5B">
              <w:rPr>
                <w:rFonts w:ascii="Arial" w:hAnsi="Arial"/>
                <w:sz w:val="20"/>
                <w:szCs w:val="20"/>
                <w:lang w:eastAsia="lt-LT"/>
              </w:rPr>
              <w:t>Ind</w:t>
            </w:r>
            <w:proofErr w:type="spellEnd"/>
            <w:r w:rsidRPr="00215B5B">
              <w:rPr>
                <w:rFonts w:ascii="Arial" w:hAnsi="Arial"/>
                <w:sz w:val="20"/>
                <w:szCs w:val="20"/>
                <w:lang w:eastAsia="lt-LT"/>
              </w:rPr>
              <w:t xml:space="preserve">(pradžia) – </w:t>
            </w:r>
            <w:r w:rsidRPr="00215B5B">
              <w:rPr>
                <w:rFonts w:ascii="Arial" w:hAnsi="Arial"/>
                <w:sz w:val="20"/>
                <w:szCs w:val="20"/>
              </w:rPr>
              <w:t xml:space="preserve">laikotarpio pradžios datos (mėnesio) Paslaugų įmonėse dirbančių asmenų algų ir atlyginimų grupės „M71 Architektūros ir inžinerijos veikla; techninis tikrinimas ir analizė“ kainų indeksas. </w:t>
            </w:r>
            <w:r w:rsidRPr="00215B5B">
              <w:rPr>
                <w:rFonts w:ascii="Arial" w:hAnsi="Arial"/>
                <w:sz w:val="20"/>
                <w:szCs w:val="20"/>
                <w:lang w:eastAsia="lt-LT"/>
              </w:rPr>
              <w:t>Pirmojo perskaičiavimo atveju laikotarpio pradžia (mėnuo) yra Pirkimo sutarties sudarymo mėnuo. Antrojo ir vėlesnių perskaičiavimų atveju laikotarpio pradžia (mėnuo) yra paskutinio perskaičiavimo metu naudotos paskelbto atitinkamo indekso reikšmės mėnuo.</w:t>
            </w:r>
          </w:p>
        </w:tc>
      </w:tr>
      <w:tr w:rsidR="00430D3C" w:rsidRPr="00215B5B" w14:paraId="075E2A94" w14:textId="77777777" w:rsidTr="00A33BFA">
        <w:tc>
          <w:tcPr>
            <w:tcW w:w="851" w:type="dxa"/>
          </w:tcPr>
          <w:p w14:paraId="606F17EB"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787" w:type="dxa"/>
            <w:gridSpan w:val="2"/>
          </w:tcPr>
          <w:p w14:paraId="20F58E3B" w14:textId="30BC7281"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 kaina „A“ nurodoma iki keturių skaitmenų po kablelio;</w:t>
            </w:r>
          </w:p>
        </w:tc>
      </w:tr>
      <w:tr w:rsidR="00430D3C" w:rsidRPr="00215B5B" w14:paraId="6169376E" w14:textId="77777777" w:rsidTr="00A33BFA">
        <w:tc>
          <w:tcPr>
            <w:tcW w:w="851" w:type="dxa"/>
          </w:tcPr>
          <w:p w14:paraId="26B11322"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787" w:type="dxa"/>
            <w:gridSpan w:val="2"/>
          </w:tcPr>
          <w:p w14:paraId="7237CABA" w14:textId="3E4B1D30"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Vėlesnis kainų perskaičiavimas negali apimti laikotarpio, už kurį jau buvo atliktas perskaičiavimas;</w:t>
            </w:r>
          </w:p>
        </w:tc>
      </w:tr>
      <w:tr w:rsidR="006A1D18" w:rsidRPr="00215B5B" w14:paraId="4077602A" w14:textId="77777777" w:rsidTr="00A33BFA">
        <w:tc>
          <w:tcPr>
            <w:tcW w:w="851" w:type="dxa"/>
          </w:tcPr>
          <w:p w14:paraId="1DB32085" w14:textId="77777777" w:rsidR="006A1D18" w:rsidRPr="00215B5B" w:rsidRDefault="006A1D18" w:rsidP="00DE3C25">
            <w:pPr>
              <w:pStyle w:val="Style10"/>
              <w:numPr>
                <w:ilvl w:val="3"/>
                <w:numId w:val="59"/>
              </w:numPr>
              <w:spacing w:after="0" w:line="240" w:lineRule="auto"/>
              <w:ind w:left="0" w:firstLine="0"/>
              <w:jc w:val="both"/>
              <w:rPr>
                <w:rFonts w:ascii="Arial" w:hAnsi="Arial"/>
                <w:sz w:val="20"/>
                <w:szCs w:val="20"/>
              </w:rPr>
            </w:pPr>
          </w:p>
        </w:tc>
        <w:tc>
          <w:tcPr>
            <w:tcW w:w="8787" w:type="dxa"/>
            <w:gridSpan w:val="2"/>
          </w:tcPr>
          <w:p w14:paraId="7BF35100" w14:textId="50C04467" w:rsidR="006A1D18" w:rsidRPr="00215B5B" w:rsidRDefault="006A1D18" w:rsidP="00DE3C25">
            <w:pPr>
              <w:pStyle w:val="Style10"/>
              <w:tabs>
                <w:tab w:val="left" w:pos="946"/>
              </w:tabs>
              <w:spacing w:after="0" w:line="240" w:lineRule="auto"/>
              <w:jc w:val="both"/>
              <w:rPr>
                <w:rFonts w:ascii="Arial" w:hAnsi="Arial"/>
                <w:sz w:val="20"/>
                <w:szCs w:val="20"/>
              </w:rPr>
            </w:pPr>
            <w:r w:rsidRPr="00215B5B">
              <w:rPr>
                <w:rFonts w:ascii="Arial" w:eastAsia="Calibri" w:hAnsi="Arial"/>
                <w:color w:val="000000"/>
                <w:sz w:val="20"/>
                <w:szCs w:val="20"/>
                <w:lang w:eastAsia="lt-LT"/>
              </w:rPr>
              <w:t xml:space="preserve">Jei Sutarties </w:t>
            </w:r>
            <w:r w:rsidRPr="00215B5B">
              <w:rPr>
                <w:rFonts w:eastAsia="Calibri"/>
                <w:color w:val="000000"/>
                <w:sz w:val="20"/>
                <w:szCs w:val="20"/>
              </w:rPr>
              <w:fldChar w:fldCharType="begin"/>
            </w:r>
            <w:r w:rsidRPr="00215B5B">
              <w:rPr>
                <w:rFonts w:ascii="Arial" w:eastAsia="Calibri" w:hAnsi="Arial"/>
                <w:color w:val="000000"/>
                <w:sz w:val="20"/>
                <w:szCs w:val="20"/>
                <w:lang w:eastAsia="lt-LT"/>
              </w:rPr>
              <w:instrText xml:space="preserve"> REF _Ref143142491 \r \h  \* MERGEFORMAT </w:instrText>
            </w:r>
            <w:r w:rsidRPr="00215B5B">
              <w:rPr>
                <w:rFonts w:eastAsia="Calibri"/>
                <w:color w:val="000000"/>
                <w:sz w:val="20"/>
                <w:szCs w:val="20"/>
              </w:rPr>
            </w:r>
            <w:r w:rsidRPr="00215B5B">
              <w:rPr>
                <w:rFonts w:eastAsia="Calibri"/>
                <w:color w:val="000000"/>
                <w:sz w:val="20"/>
                <w:szCs w:val="20"/>
              </w:rPr>
              <w:fldChar w:fldCharType="separate"/>
            </w:r>
            <w:r w:rsidR="00203ECA" w:rsidRPr="00215B5B">
              <w:rPr>
                <w:rFonts w:ascii="Arial" w:eastAsia="Calibri" w:hAnsi="Arial"/>
                <w:color w:val="000000"/>
                <w:sz w:val="20"/>
                <w:szCs w:val="20"/>
                <w:lang w:eastAsia="lt-LT"/>
              </w:rPr>
              <w:t>4.8.1</w:t>
            </w:r>
            <w:r w:rsidRPr="00215B5B">
              <w:rPr>
                <w:rFonts w:eastAsia="Calibri"/>
                <w:color w:val="000000"/>
                <w:sz w:val="20"/>
                <w:szCs w:val="20"/>
              </w:rPr>
              <w:fldChar w:fldCharType="end"/>
            </w:r>
            <w:r w:rsidRPr="00215B5B">
              <w:rPr>
                <w:rFonts w:ascii="Arial" w:eastAsia="Calibri" w:hAnsi="Arial"/>
                <w:color w:val="000000"/>
                <w:sz w:val="20"/>
                <w:szCs w:val="20"/>
                <w:lang w:eastAsia="lt-LT"/>
              </w:rPr>
              <w:t xml:space="preserve"> punkte numatytas avansas Tiekėjui buvo sumokėtas iki prašymo dėl Paslaugų kainos perskaičiavimo gavimo dienos, iš pradinės Ataskaitos rengimo paslaugų kainos atimamas išmokėtas avansas</w:t>
            </w:r>
            <w:r w:rsidR="002B0B9F">
              <w:rPr>
                <w:rFonts w:ascii="Arial" w:eastAsia="Calibri" w:hAnsi="Arial"/>
                <w:color w:val="000000"/>
                <w:sz w:val="20"/>
                <w:szCs w:val="20"/>
                <w:lang w:eastAsia="lt-LT"/>
              </w:rPr>
              <w:t>;</w:t>
            </w:r>
          </w:p>
        </w:tc>
      </w:tr>
      <w:tr w:rsidR="00430D3C" w:rsidRPr="00215B5B" w14:paraId="52300797" w14:textId="77777777" w:rsidTr="00A33BFA">
        <w:tc>
          <w:tcPr>
            <w:tcW w:w="851" w:type="dxa"/>
          </w:tcPr>
          <w:p w14:paraId="1DF36261"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787" w:type="dxa"/>
            <w:gridSpan w:val="2"/>
          </w:tcPr>
          <w:p w14:paraId="1D11E2A1" w14:textId="0E8C0B19"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Susitarimas dėl kainos perskaičiavimo (keitimo) pasirašomas ne vėliau kaip per 10 </w:t>
            </w:r>
            <w:r w:rsidR="0096278F" w:rsidRPr="00215B5B">
              <w:rPr>
                <w:rFonts w:ascii="Arial" w:hAnsi="Arial"/>
                <w:sz w:val="20"/>
                <w:szCs w:val="20"/>
              </w:rPr>
              <w:t>(dešimt)</w:t>
            </w:r>
            <w:r w:rsidRPr="00215B5B">
              <w:rPr>
                <w:rFonts w:ascii="Arial" w:hAnsi="Arial"/>
                <w:sz w:val="20"/>
                <w:szCs w:val="20"/>
              </w:rPr>
              <w:t xml:space="preserve"> darbo dienų nuo prašymo perskaičiuoti Paslaugų kainą gavimo dienos. </w:t>
            </w:r>
          </w:p>
        </w:tc>
      </w:tr>
      <w:tr w:rsidR="00430D3C" w:rsidRPr="00215B5B" w14:paraId="5F4D42D7" w14:textId="77777777" w:rsidTr="00A33BFA">
        <w:tc>
          <w:tcPr>
            <w:tcW w:w="851" w:type="dxa"/>
          </w:tcPr>
          <w:p w14:paraId="607E9B5F"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787" w:type="dxa"/>
            <w:gridSpan w:val="2"/>
          </w:tcPr>
          <w:p w14:paraId="741B886A" w14:textId="6CE59433"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Šalis negali atsisakyti perskaičiuoti Sutarties kain</w:t>
            </w:r>
            <w:r w:rsidR="0025351A" w:rsidRPr="00215B5B">
              <w:rPr>
                <w:rFonts w:ascii="Arial" w:hAnsi="Arial"/>
                <w:sz w:val="20"/>
                <w:szCs w:val="20"/>
              </w:rPr>
              <w:t>os</w:t>
            </w:r>
            <w:r w:rsidRPr="00215B5B">
              <w:rPr>
                <w:rFonts w:ascii="Arial" w:hAnsi="Arial"/>
                <w:sz w:val="20"/>
                <w:szCs w:val="20"/>
              </w:rPr>
              <w:t xml:space="preserve">, jeigu tenkinamos Sutarties </w:t>
            </w:r>
            <w:r w:rsidRPr="00215B5B">
              <w:rPr>
                <w:sz w:val="20"/>
                <w:szCs w:val="20"/>
              </w:rPr>
              <w:fldChar w:fldCharType="begin"/>
            </w:r>
            <w:r w:rsidRPr="00215B5B">
              <w:rPr>
                <w:rFonts w:ascii="Arial" w:hAnsi="Arial"/>
                <w:sz w:val="20"/>
                <w:szCs w:val="20"/>
              </w:rPr>
              <w:instrText xml:space="preserve"> REF _Ref143137216 \r \h </w:instrText>
            </w:r>
            <w:r w:rsidR="00DF7A48"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4.6.2</w:t>
            </w:r>
            <w:r w:rsidRPr="00215B5B">
              <w:rPr>
                <w:sz w:val="20"/>
                <w:szCs w:val="20"/>
              </w:rPr>
              <w:fldChar w:fldCharType="end"/>
            </w:r>
            <w:r w:rsidRPr="00215B5B">
              <w:rPr>
                <w:rFonts w:ascii="Arial" w:hAnsi="Arial"/>
                <w:sz w:val="20"/>
                <w:szCs w:val="20"/>
              </w:rPr>
              <w:t xml:space="preserve"> punkte nurodytos sąlygos, išskyrus jeigu Paslaugų kainos peržiūros momentu Paslaugų atlikimas vėluoja dėl priežasčių, dėl kurių Tiekėjas nėra įgijęs teisės į Paslaugų teikimo termino pratęsimą, uždelstų Paslaugų kaina negali būti peržiūrėta Tiekėjo iniciatyva dėl kainų lygio kilimo, tačiau privalo būti peržiūrėta, jei Paslaugų kainos peržiūrą inicijuoja Pirkėjas dėl kainų lygio kritimo.</w:t>
            </w:r>
          </w:p>
        </w:tc>
      </w:tr>
      <w:tr w:rsidR="00CB1972" w:rsidRPr="00215B5B" w14:paraId="62401ED0" w14:textId="77777777" w:rsidTr="00A33BFA">
        <w:tc>
          <w:tcPr>
            <w:tcW w:w="851" w:type="dxa"/>
          </w:tcPr>
          <w:p w14:paraId="7E074FFF" w14:textId="77777777" w:rsidR="00CB1972" w:rsidRPr="00215B5B" w:rsidRDefault="00CB197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7994F320" w14:textId="7B0CF1CA" w:rsidR="00CB1972" w:rsidRPr="00215B5B" w:rsidRDefault="0025351A" w:rsidP="00980B86">
            <w:pPr>
              <w:pStyle w:val="Arial10"/>
              <w:rPr>
                <w:rFonts w:ascii="Arial" w:hAnsi="Arial"/>
              </w:rPr>
            </w:pPr>
            <w:r w:rsidRPr="00215B5B">
              <w:rPr>
                <w:rFonts w:ascii="Arial" w:hAnsi="Arial"/>
                <w:b/>
              </w:rPr>
              <w:t>dėl atsisakomų ar papildomai įsigyjamų paslaugų</w:t>
            </w:r>
            <w:r w:rsidRPr="00215B5B">
              <w:rPr>
                <w:rFonts w:ascii="Arial" w:hAnsi="Arial"/>
              </w:rPr>
              <w:t xml:space="preserve"> Sutarties kaina didinama arba mažinama, </w:t>
            </w:r>
            <w:r w:rsidRPr="00215B5B">
              <w:rPr>
                <w:rFonts w:ascii="Arial" w:hAnsi="Arial"/>
              </w:rPr>
              <w:lastRenderedPageBreak/>
              <w:t xml:space="preserve">kai Sutartyje nustatyta tvarka arba Lietuvos Respublikos </w:t>
            </w:r>
            <w:r w:rsidR="00185587" w:rsidRPr="00215B5B">
              <w:rPr>
                <w:rFonts w:ascii="Arial" w:hAnsi="Arial"/>
              </w:rPr>
              <w:t>v</w:t>
            </w:r>
            <w:r w:rsidR="00DF7A48" w:rsidRPr="00215B5B">
              <w:rPr>
                <w:rFonts w:ascii="Arial" w:hAnsi="Arial"/>
              </w:rPr>
              <w:t>iešųjų</w:t>
            </w:r>
            <w:r w:rsidRPr="00215B5B">
              <w:rPr>
                <w:rFonts w:ascii="Arial" w:hAnsi="Arial"/>
              </w:rPr>
              <w:t xml:space="preserve"> pirkimų</w:t>
            </w:r>
            <w:r w:rsidR="00DF7A48" w:rsidRPr="00215B5B">
              <w:rPr>
                <w:rFonts w:ascii="Arial" w:hAnsi="Arial"/>
              </w:rPr>
              <w:t xml:space="preserve"> įstatyme</w:t>
            </w:r>
            <w:r w:rsidR="00185587" w:rsidRPr="00215B5B">
              <w:rPr>
                <w:rFonts w:ascii="Arial" w:hAnsi="Arial"/>
              </w:rPr>
              <w:t xml:space="preserve"> (toliau – Viešųjų pirkimų įstatymas)</w:t>
            </w:r>
            <w:r w:rsidR="00DF7A48" w:rsidRPr="00215B5B">
              <w:rPr>
                <w:rFonts w:ascii="Arial" w:hAnsi="Arial"/>
              </w:rPr>
              <w:t xml:space="preserve"> </w:t>
            </w:r>
            <w:r w:rsidRPr="00215B5B">
              <w:rPr>
                <w:rFonts w:ascii="Arial" w:hAnsi="Arial"/>
              </w:rPr>
              <w:t>nustatytais pagrindais Pirkėjas atsisako dalies Paslaugų arba įsigyja papildomų Paslaugų.</w:t>
            </w:r>
          </w:p>
        </w:tc>
      </w:tr>
      <w:tr w:rsidR="006D01FF" w:rsidRPr="00215B5B" w14:paraId="08CED797" w14:textId="77777777" w:rsidTr="00A33BFA">
        <w:tc>
          <w:tcPr>
            <w:tcW w:w="851" w:type="dxa"/>
          </w:tcPr>
          <w:p w14:paraId="71E23136" w14:textId="77777777" w:rsidR="006D01FF" w:rsidRPr="00215B5B" w:rsidRDefault="006D01F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0D86D610" w14:textId="391AC0DF" w:rsidR="006D01FF"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kain</w:t>
            </w:r>
            <w:r w:rsidR="00293CFC" w:rsidRPr="00215B5B">
              <w:rPr>
                <w:rFonts w:ascii="Arial" w:hAnsi="Arial"/>
                <w:sz w:val="20"/>
                <w:szCs w:val="20"/>
              </w:rPr>
              <w:t>os pakeitimas</w:t>
            </w:r>
            <w:r w:rsidRPr="00215B5B">
              <w:rPr>
                <w:rFonts w:ascii="Arial" w:hAnsi="Arial"/>
                <w:sz w:val="20"/>
                <w:szCs w:val="20"/>
              </w:rPr>
              <w:t xml:space="preserve"> </w:t>
            </w:r>
            <w:r w:rsidR="00293CFC" w:rsidRPr="00215B5B">
              <w:rPr>
                <w:rFonts w:ascii="Arial" w:hAnsi="Arial"/>
                <w:sz w:val="20"/>
                <w:szCs w:val="20"/>
              </w:rPr>
              <w:t>įformina</w:t>
            </w:r>
            <w:r w:rsidR="00FE3FD8" w:rsidRPr="00215B5B">
              <w:rPr>
                <w:rFonts w:ascii="Arial" w:hAnsi="Arial"/>
                <w:sz w:val="20"/>
                <w:szCs w:val="20"/>
              </w:rPr>
              <w:t>m</w:t>
            </w:r>
            <w:r w:rsidR="00293CFC" w:rsidRPr="00215B5B">
              <w:rPr>
                <w:rFonts w:ascii="Arial" w:hAnsi="Arial"/>
                <w:sz w:val="20"/>
                <w:szCs w:val="20"/>
              </w:rPr>
              <w:t>as</w:t>
            </w:r>
            <w:r w:rsidRPr="00215B5B">
              <w:rPr>
                <w:rFonts w:ascii="Arial" w:hAnsi="Arial"/>
                <w:sz w:val="20"/>
                <w:szCs w:val="20"/>
              </w:rPr>
              <w:t xml:space="preserve"> dvišaliu rašytiniu Šalių susitarimu.</w:t>
            </w:r>
          </w:p>
        </w:tc>
      </w:tr>
      <w:tr w:rsidR="00DF7A48" w:rsidRPr="00215B5B" w14:paraId="102BC166" w14:textId="77777777" w:rsidTr="00A33BFA">
        <w:tc>
          <w:tcPr>
            <w:tcW w:w="851" w:type="dxa"/>
          </w:tcPr>
          <w:p w14:paraId="395C26D6" w14:textId="77777777" w:rsidR="00DF7A48" w:rsidRPr="00215B5B" w:rsidRDefault="00DF7A4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F4AB5C3" w14:textId="1FE7F274" w:rsidR="00DF7A48"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Pirkėjas įsipareigoja sumokėti už Ataskaitos rengimo paslaugas tokia tvarka:</w:t>
            </w:r>
          </w:p>
        </w:tc>
      </w:tr>
      <w:tr w:rsidR="00DF7A48" w:rsidRPr="00215B5B" w14:paraId="34000D1B" w14:textId="77777777" w:rsidTr="00A33BFA">
        <w:tc>
          <w:tcPr>
            <w:tcW w:w="851" w:type="dxa"/>
          </w:tcPr>
          <w:p w14:paraId="3B52BE99" w14:textId="77777777" w:rsidR="00DF7A48" w:rsidRPr="00215B5B" w:rsidRDefault="00DF7A48" w:rsidP="00DE3C25">
            <w:pPr>
              <w:pStyle w:val="Style10"/>
              <w:numPr>
                <w:ilvl w:val="2"/>
                <w:numId w:val="59"/>
              </w:numPr>
              <w:spacing w:after="0" w:line="240" w:lineRule="auto"/>
              <w:ind w:left="0" w:firstLine="0"/>
              <w:jc w:val="both"/>
              <w:rPr>
                <w:rFonts w:ascii="Arial" w:hAnsi="Arial"/>
                <w:sz w:val="20"/>
                <w:szCs w:val="20"/>
              </w:rPr>
            </w:pPr>
            <w:bookmarkStart w:id="20" w:name="_Ref143142491"/>
          </w:p>
        </w:tc>
        <w:bookmarkEnd w:id="20"/>
        <w:tc>
          <w:tcPr>
            <w:tcW w:w="8787" w:type="dxa"/>
            <w:gridSpan w:val="2"/>
          </w:tcPr>
          <w:p w14:paraId="7066D4D6" w14:textId="3432C1D0" w:rsidR="00DF7A48" w:rsidRPr="00215B5B" w:rsidRDefault="00203440"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Per 5 </w:t>
            </w:r>
            <w:r w:rsidR="0096278F" w:rsidRPr="00215B5B">
              <w:rPr>
                <w:rFonts w:ascii="Arial" w:hAnsi="Arial"/>
                <w:sz w:val="20"/>
                <w:szCs w:val="20"/>
              </w:rPr>
              <w:t>(penkias)</w:t>
            </w:r>
            <w:r w:rsidRPr="00215B5B">
              <w:rPr>
                <w:rFonts w:ascii="Arial" w:hAnsi="Arial"/>
                <w:sz w:val="20"/>
                <w:szCs w:val="20"/>
              </w:rPr>
              <w:t xml:space="preserve"> darbo dienas po Sutarties įsigaliojimo dienos Tiekėjui yra sumokamas 30 % </w:t>
            </w:r>
            <w:r w:rsidR="0096278F" w:rsidRPr="00215B5B">
              <w:rPr>
                <w:rFonts w:ascii="Arial" w:hAnsi="Arial"/>
                <w:sz w:val="20"/>
                <w:szCs w:val="20"/>
              </w:rPr>
              <w:t xml:space="preserve">(trisdešimties procentų) </w:t>
            </w:r>
            <w:r w:rsidRPr="00215B5B">
              <w:rPr>
                <w:rFonts w:ascii="Arial" w:hAnsi="Arial"/>
                <w:sz w:val="20"/>
                <w:szCs w:val="20"/>
              </w:rPr>
              <w:t xml:space="preserve">Ataskaitos rengimo paslaugų kainos, nurodytos </w:t>
            </w:r>
            <w:r w:rsidRPr="00215B5B">
              <w:rPr>
                <w:sz w:val="20"/>
                <w:szCs w:val="20"/>
              </w:rPr>
              <w:fldChar w:fldCharType="begin"/>
            </w:r>
            <w:r w:rsidRPr="00215B5B">
              <w:rPr>
                <w:rFonts w:ascii="Arial" w:hAnsi="Arial"/>
                <w:sz w:val="20"/>
                <w:szCs w:val="20"/>
              </w:rPr>
              <w:instrText xml:space="preserve"> REF _Ref142909103 \r \h  \* MERGEFORMAT </w:instrText>
            </w:r>
            <w:r w:rsidRPr="00215B5B">
              <w:rPr>
                <w:sz w:val="20"/>
                <w:szCs w:val="20"/>
              </w:rPr>
            </w:r>
            <w:r w:rsidRPr="00215B5B">
              <w:rPr>
                <w:sz w:val="20"/>
                <w:szCs w:val="20"/>
              </w:rPr>
              <w:fldChar w:fldCharType="separate"/>
            </w:r>
            <w:r w:rsidR="00203ECA" w:rsidRPr="00215B5B">
              <w:rPr>
                <w:rFonts w:ascii="Arial" w:hAnsi="Arial"/>
                <w:sz w:val="20"/>
                <w:szCs w:val="20"/>
              </w:rPr>
              <w:t>4.1.1</w:t>
            </w:r>
            <w:r w:rsidRPr="00215B5B">
              <w:rPr>
                <w:sz w:val="20"/>
                <w:szCs w:val="20"/>
              </w:rPr>
              <w:fldChar w:fldCharType="end"/>
            </w:r>
            <w:r w:rsidRPr="00215B5B">
              <w:rPr>
                <w:rFonts w:ascii="Arial" w:hAnsi="Arial"/>
                <w:sz w:val="20"/>
                <w:szCs w:val="20"/>
              </w:rPr>
              <w:t xml:space="preserve"> punkte, dydžio avansas;</w:t>
            </w:r>
          </w:p>
        </w:tc>
      </w:tr>
      <w:tr w:rsidR="00106E49" w:rsidRPr="00215B5B" w14:paraId="2767794E" w14:textId="77777777" w:rsidTr="00A33BFA">
        <w:tc>
          <w:tcPr>
            <w:tcW w:w="851" w:type="dxa"/>
          </w:tcPr>
          <w:p w14:paraId="5C0484A7" w14:textId="77777777" w:rsidR="00106E49" w:rsidRPr="00215B5B" w:rsidRDefault="00106E49" w:rsidP="00DE3C25">
            <w:pPr>
              <w:pStyle w:val="Style10"/>
              <w:numPr>
                <w:ilvl w:val="2"/>
                <w:numId w:val="59"/>
              </w:numPr>
              <w:spacing w:after="0" w:line="240" w:lineRule="auto"/>
              <w:ind w:left="0" w:firstLine="0"/>
              <w:jc w:val="both"/>
              <w:rPr>
                <w:rFonts w:ascii="Arial" w:hAnsi="Arial"/>
                <w:sz w:val="20"/>
                <w:szCs w:val="20"/>
              </w:rPr>
            </w:pPr>
            <w:bookmarkStart w:id="21" w:name="_Ref144837369"/>
          </w:p>
        </w:tc>
        <w:bookmarkEnd w:id="21"/>
        <w:tc>
          <w:tcPr>
            <w:tcW w:w="8787" w:type="dxa"/>
            <w:gridSpan w:val="2"/>
          </w:tcPr>
          <w:p w14:paraId="3461CFA3" w14:textId="2E2D6FB3" w:rsidR="00106E49" w:rsidRPr="00215B5B" w:rsidRDefault="00106E49"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Tiekėjui pateikus galutinę Ataskaitą, nurodytą Sutarties </w:t>
            </w:r>
            <w:r w:rsidRPr="00215B5B">
              <w:rPr>
                <w:sz w:val="20"/>
                <w:szCs w:val="20"/>
              </w:rPr>
              <w:fldChar w:fldCharType="begin"/>
            </w:r>
            <w:r w:rsidRPr="00215B5B">
              <w:rPr>
                <w:rFonts w:ascii="Arial" w:hAnsi="Arial"/>
                <w:sz w:val="20"/>
                <w:szCs w:val="20"/>
              </w:rPr>
              <w:instrText xml:space="preserve"> REF _Ref143222658 \r \h </w:instrText>
            </w:r>
            <w:r w:rsidR="00601D09"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2.1.2</w:t>
            </w:r>
            <w:r w:rsidRPr="00215B5B">
              <w:rPr>
                <w:sz w:val="20"/>
                <w:szCs w:val="20"/>
              </w:rPr>
              <w:fldChar w:fldCharType="end"/>
            </w:r>
            <w:r w:rsidRPr="00215B5B">
              <w:rPr>
                <w:rFonts w:ascii="Arial" w:hAnsi="Arial"/>
                <w:sz w:val="20"/>
                <w:szCs w:val="20"/>
              </w:rPr>
              <w:t xml:space="preserve"> punkte, sumokamas 40 % (keturiasdešimties procentų) Ataskaitos rengimo paslaugų kainos, nurodytos </w:t>
            </w:r>
            <w:r w:rsidRPr="00215B5B">
              <w:rPr>
                <w:sz w:val="20"/>
                <w:szCs w:val="20"/>
              </w:rPr>
              <w:fldChar w:fldCharType="begin"/>
            </w:r>
            <w:r w:rsidRPr="00215B5B">
              <w:rPr>
                <w:rFonts w:ascii="Arial" w:hAnsi="Arial"/>
                <w:sz w:val="20"/>
                <w:szCs w:val="20"/>
              </w:rPr>
              <w:instrText xml:space="preserve"> REF _Ref142909103 \r \h  \* MERGEFORMAT </w:instrText>
            </w:r>
            <w:r w:rsidRPr="00215B5B">
              <w:rPr>
                <w:sz w:val="20"/>
                <w:szCs w:val="20"/>
              </w:rPr>
            </w:r>
            <w:r w:rsidRPr="00215B5B">
              <w:rPr>
                <w:sz w:val="20"/>
                <w:szCs w:val="20"/>
              </w:rPr>
              <w:fldChar w:fldCharType="separate"/>
            </w:r>
            <w:r w:rsidR="00203ECA" w:rsidRPr="00215B5B">
              <w:rPr>
                <w:rFonts w:ascii="Arial" w:hAnsi="Arial"/>
                <w:sz w:val="20"/>
                <w:szCs w:val="20"/>
              </w:rPr>
              <w:t>4.1.1</w:t>
            </w:r>
            <w:r w:rsidRPr="00215B5B">
              <w:rPr>
                <w:sz w:val="20"/>
                <w:szCs w:val="20"/>
              </w:rPr>
              <w:fldChar w:fldCharType="end"/>
            </w:r>
            <w:r w:rsidRPr="00215B5B">
              <w:rPr>
                <w:rFonts w:ascii="Arial" w:hAnsi="Arial"/>
                <w:sz w:val="20"/>
                <w:szCs w:val="20"/>
              </w:rPr>
              <w:t xml:space="preserve"> punkte, dydžio tarpinis mokėjimas</w:t>
            </w:r>
            <w:r w:rsidR="008312C4" w:rsidRPr="00215B5B">
              <w:rPr>
                <w:rFonts w:ascii="Arial" w:hAnsi="Arial"/>
                <w:sz w:val="20"/>
                <w:szCs w:val="20"/>
              </w:rPr>
              <w:t>. Tarpinis mokėjimas atliekamas</w:t>
            </w:r>
            <w:r w:rsidRPr="00215B5B">
              <w:rPr>
                <w:rFonts w:ascii="Arial" w:hAnsi="Arial"/>
                <w:sz w:val="20"/>
                <w:szCs w:val="20"/>
              </w:rPr>
              <w:t xml:space="preserve"> pagal Tiekėjo Sutartyje nustatyta tvarka išrašytą sąskaitą faktūrą. Atsiskaitymas su Tiekėju vykdomas per 30 (trisdešimt) kalendorinių dienų nuo tinkamos sąskaitos faktūros pateikimo Pirkėjui</w:t>
            </w:r>
            <w:r w:rsidR="008312C4" w:rsidRPr="00215B5B">
              <w:rPr>
                <w:rFonts w:ascii="Arial" w:hAnsi="Arial"/>
                <w:sz w:val="20"/>
                <w:szCs w:val="20"/>
              </w:rPr>
              <w:t xml:space="preserve">. Šiame punkte nurodyta tarpinio mokėjimo sąlyga taikoma tik tuo atveju, jeigu Paslaugų pirkimo, Sutarties sudarymo ir (ar) Ataskaitos rengimo paslaugų teikimo metu Pirkėjas įvardijo finansavimo, skirto įgyvendinti Ataskaitoje pasiūlytus energijos taupymo </w:t>
            </w:r>
            <w:commentRangeStart w:id="22"/>
            <w:r w:rsidR="008312C4" w:rsidRPr="00215B5B">
              <w:rPr>
                <w:rFonts w:ascii="Arial" w:hAnsi="Arial"/>
                <w:sz w:val="20"/>
                <w:szCs w:val="20"/>
                <w:highlight w:val="yellow"/>
              </w:rPr>
              <w:t xml:space="preserve">ir atsinaujinančių energijos </w:t>
            </w:r>
            <w:r w:rsidR="00D8684E" w:rsidRPr="00215B5B">
              <w:rPr>
                <w:rFonts w:ascii="Arial" w:hAnsi="Arial"/>
                <w:sz w:val="20"/>
                <w:szCs w:val="20"/>
                <w:highlight w:val="yellow"/>
              </w:rPr>
              <w:t xml:space="preserve">išteklių </w:t>
            </w:r>
            <w:r w:rsidR="008312C4" w:rsidRPr="00215B5B">
              <w:rPr>
                <w:rFonts w:ascii="Arial" w:hAnsi="Arial"/>
                <w:sz w:val="20"/>
                <w:szCs w:val="20"/>
                <w:highlight w:val="yellow"/>
              </w:rPr>
              <w:t>pastato energijos poreikiams tenkinti</w:t>
            </w:r>
            <w:r w:rsidR="008312C4" w:rsidRPr="00215B5B">
              <w:rPr>
                <w:rFonts w:ascii="Arial" w:hAnsi="Arial"/>
                <w:sz w:val="20"/>
                <w:szCs w:val="20"/>
              </w:rPr>
              <w:t xml:space="preserve"> </w:t>
            </w:r>
            <w:commentRangeEnd w:id="22"/>
            <w:r w:rsidR="00D8589C" w:rsidRPr="00215B5B">
              <w:rPr>
                <w:rStyle w:val="CommentReference"/>
                <w:rFonts w:ascii="Arial" w:eastAsia="SimSun" w:hAnsi="Arial"/>
                <w:kern w:val="0"/>
                <w:lang w:eastAsia="lt-LT"/>
                <w14:ligatures w14:val="none"/>
              </w:rPr>
              <w:commentReference w:id="22"/>
            </w:r>
            <w:r w:rsidR="008312C4" w:rsidRPr="00215B5B">
              <w:rPr>
                <w:rFonts w:ascii="Arial" w:hAnsi="Arial"/>
                <w:sz w:val="20"/>
                <w:szCs w:val="20"/>
              </w:rPr>
              <w:t>priemonių paketus, sąlygų reikalavimus, dėl kurių Ataskaita turi būti suderinta su Lietuvos energetikos agentūra ir (ar) kitomis atsakingomis institucijomis ir (ar) taisoma, koreguojama pagal šių institucijų pastabas.</w:t>
            </w:r>
          </w:p>
        </w:tc>
      </w:tr>
      <w:tr w:rsidR="00DF7A48" w:rsidRPr="00215B5B" w14:paraId="0757E836" w14:textId="77777777" w:rsidTr="00A33BFA">
        <w:tc>
          <w:tcPr>
            <w:tcW w:w="851" w:type="dxa"/>
          </w:tcPr>
          <w:p w14:paraId="64DC65DB" w14:textId="77777777" w:rsidR="00DF7A48" w:rsidRPr="00215B5B" w:rsidRDefault="00DF7A48" w:rsidP="00DE3C25">
            <w:pPr>
              <w:pStyle w:val="Style10"/>
              <w:numPr>
                <w:ilvl w:val="2"/>
                <w:numId w:val="59"/>
              </w:numPr>
              <w:spacing w:after="0" w:line="240" w:lineRule="auto"/>
              <w:ind w:left="0" w:firstLine="0"/>
              <w:jc w:val="both"/>
              <w:rPr>
                <w:rFonts w:ascii="Arial" w:hAnsi="Arial"/>
                <w:sz w:val="20"/>
                <w:szCs w:val="20"/>
              </w:rPr>
            </w:pPr>
            <w:bookmarkStart w:id="23" w:name="_Ref143142079"/>
          </w:p>
        </w:tc>
        <w:bookmarkEnd w:id="23"/>
        <w:tc>
          <w:tcPr>
            <w:tcW w:w="8787" w:type="dxa"/>
            <w:gridSpan w:val="2"/>
          </w:tcPr>
          <w:p w14:paraId="763C6E14" w14:textId="33A12FBD" w:rsidR="00DF7A48" w:rsidRPr="00215B5B" w:rsidRDefault="00203440"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Likusi Ataskaitos rengimo paslaugų kainos dalis sumokama </w:t>
            </w:r>
            <w:r w:rsidR="00DF7A48" w:rsidRPr="00215B5B">
              <w:rPr>
                <w:rFonts w:ascii="Arial" w:hAnsi="Arial"/>
                <w:sz w:val="20"/>
                <w:szCs w:val="20"/>
              </w:rPr>
              <w:t xml:space="preserve">per 30 (trisdešimt) </w:t>
            </w:r>
            <w:r w:rsidR="007D5F4A" w:rsidRPr="00215B5B">
              <w:rPr>
                <w:rFonts w:ascii="Arial" w:hAnsi="Arial"/>
                <w:sz w:val="20"/>
                <w:szCs w:val="20"/>
              </w:rPr>
              <w:t xml:space="preserve">kalendorinių </w:t>
            </w:r>
            <w:r w:rsidR="00DF7A48" w:rsidRPr="00215B5B">
              <w:rPr>
                <w:rFonts w:ascii="Arial" w:hAnsi="Arial"/>
                <w:sz w:val="20"/>
                <w:szCs w:val="20"/>
              </w:rPr>
              <w:t xml:space="preserve">dienų Tiekėjui pristačius </w:t>
            </w:r>
            <w:r w:rsidR="007D5F4A" w:rsidRPr="00215B5B">
              <w:rPr>
                <w:rFonts w:ascii="Arial" w:hAnsi="Arial"/>
                <w:sz w:val="20"/>
                <w:szCs w:val="20"/>
              </w:rPr>
              <w:t>A</w:t>
            </w:r>
            <w:r w:rsidR="00DF7A48" w:rsidRPr="00215B5B">
              <w:rPr>
                <w:rFonts w:ascii="Arial" w:hAnsi="Arial"/>
                <w:sz w:val="20"/>
                <w:szCs w:val="20"/>
              </w:rPr>
              <w:t xml:space="preserve">taskaitą, kai Šalys Sutartyje nustatyta tvarka pasirašo atliktų </w:t>
            </w:r>
            <w:r w:rsidR="00AE44EE" w:rsidRPr="00215B5B">
              <w:rPr>
                <w:rFonts w:ascii="Arial" w:hAnsi="Arial"/>
                <w:sz w:val="20"/>
                <w:szCs w:val="20"/>
              </w:rPr>
              <w:t>Ataskaitos rengimo p</w:t>
            </w:r>
            <w:r w:rsidR="00DF7A48" w:rsidRPr="00215B5B">
              <w:rPr>
                <w:rFonts w:ascii="Arial" w:hAnsi="Arial"/>
                <w:sz w:val="20"/>
                <w:szCs w:val="20"/>
              </w:rPr>
              <w:t xml:space="preserve">aslaugų </w:t>
            </w:r>
            <w:r w:rsidR="00AB6C26" w:rsidRPr="00215B5B">
              <w:rPr>
                <w:rFonts w:ascii="Arial" w:hAnsi="Arial"/>
                <w:sz w:val="20"/>
                <w:szCs w:val="20"/>
              </w:rPr>
              <w:t xml:space="preserve">perdavimo – priėmimo </w:t>
            </w:r>
            <w:r w:rsidR="00DF7A48" w:rsidRPr="00215B5B">
              <w:rPr>
                <w:rFonts w:ascii="Arial" w:hAnsi="Arial"/>
                <w:sz w:val="20"/>
                <w:szCs w:val="20"/>
              </w:rPr>
              <w:t>aktą.</w:t>
            </w:r>
            <w:r w:rsidR="00AE44EE" w:rsidRPr="00215B5B">
              <w:rPr>
                <w:rFonts w:ascii="Arial" w:hAnsi="Arial"/>
                <w:sz w:val="20"/>
                <w:szCs w:val="20"/>
              </w:rPr>
              <w:t xml:space="preserve"> Siekiant aiškumo patikslinama, jog Ataskaitos rengimo paslaugos yra laikomos suteiktomis išpildžius sąlygas, numatytas Sutarties </w:t>
            </w:r>
            <w:r w:rsidR="00AE44EE" w:rsidRPr="00215B5B">
              <w:rPr>
                <w:sz w:val="20"/>
                <w:szCs w:val="20"/>
              </w:rPr>
              <w:fldChar w:fldCharType="begin"/>
            </w:r>
            <w:r w:rsidR="00AE44EE" w:rsidRPr="00215B5B">
              <w:rPr>
                <w:rFonts w:ascii="Arial" w:hAnsi="Arial"/>
                <w:sz w:val="20"/>
                <w:szCs w:val="20"/>
              </w:rPr>
              <w:instrText xml:space="preserve"> REF _Ref143251560 \r \h </w:instrText>
            </w:r>
            <w:r w:rsidR="00615049" w:rsidRPr="00215B5B">
              <w:rPr>
                <w:rFonts w:ascii="Arial" w:hAnsi="Arial"/>
                <w:sz w:val="20"/>
                <w:szCs w:val="20"/>
              </w:rPr>
              <w:instrText xml:space="preserve"> \* MERGEFORMAT </w:instrText>
            </w:r>
            <w:r w:rsidR="00AE44EE" w:rsidRPr="00215B5B">
              <w:rPr>
                <w:sz w:val="20"/>
                <w:szCs w:val="20"/>
              </w:rPr>
            </w:r>
            <w:r w:rsidR="00AE44EE" w:rsidRPr="00215B5B">
              <w:rPr>
                <w:sz w:val="20"/>
                <w:szCs w:val="20"/>
              </w:rPr>
              <w:fldChar w:fldCharType="separate"/>
            </w:r>
            <w:r w:rsidR="00203ECA" w:rsidRPr="00215B5B">
              <w:rPr>
                <w:rFonts w:ascii="Arial" w:hAnsi="Arial"/>
                <w:sz w:val="20"/>
                <w:szCs w:val="20"/>
              </w:rPr>
              <w:t>5.4</w:t>
            </w:r>
            <w:r w:rsidR="00AE44EE" w:rsidRPr="00215B5B">
              <w:rPr>
                <w:sz w:val="20"/>
                <w:szCs w:val="20"/>
              </w:rPr>
              <w:fldChar w:fldCharType="end"/>
            </w:r>
            <w:r w:rsidR="00AE44EE" w:rsidRPr="00215B5B">
              <w:rPr>
                <w:rFonts w:ascii="Arial" w:hAnsi="Arial"/>
                <w:sz w:val="20"/>
                <w:szCs w:val="20"/>
              </w:rPr>
              <w:t xml:space="preserve"> punkte.</w:t>
            </w:r>
          </w:p>
        </w:tc>
      </w:tr>
      <w:tr w:rsidR="00203440" w:rsidRPr="00215B5B" w14:paraId="11F00BDD" w14:textId="77777777" w:rsidTr="00A33BFA">
        <w:tc>
          <w:tcPr>
            <w:tcW w:w="851" w:type="dxa"/>
          </w:tcPr>
          <w:p w14:paraId="766D42ED" w14:textId="77777777" w:rsidR="00203440" w:rsidRPr="00215B5B" w:rsidRDefault="00203440"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8AD7861" w14:textId="2022E784" w:rsidR="00203440" w:rsidRPr="00215B5B" w:rsidRDefault="00203440"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Pirkėjas įsipareigoja sumokėti už Ataskaitos </w:t>
            </w:r>
            <w:r w:rsidR="00D8684E" w:rsidRPr="00215B5B">
              <w:rPr>
                <w:rFonts w:ascii="Arial" w:hAnsi="Arial"/>
                <w:sz w:val="20"/>
                <w:szCs w:val="20"/>
              </w:rPr>
              <w:t xml:space="preserve">atnaujinimo </w:t>
            </w:r>
            <w:r w:rsidRPr="00215B5B">
              <w:rPr>
                <w:rFonts w:ascii="Arial" w:hAnsi="Arial"/>
                <w:sz w:val="20"/>
                <w:szCs w:val="20"/>
              </w:rPr>
              <w:t>paslaugas tokia tvarka:</w:t>
            </w:r>
          </w:p>
        </w:tc>
      </w:tr>
      <w:tr w:rsidR="00203440" w:rsidRPr="00215B5B" w14:paraId="3F989BDD" w14:textId="77777777" w:rsidTr="00A33BFA">
        <w:tc>
          <w:tcPr>
            <w:tcW w:w="851" w:type="dxa"/>
          </w:tcPr>
          <w:p w14:paraId="603C72E6" w14:textId="77777777" w:rsidR="00203440" w:rsidRPr="00215B5B" w:rsidRDefault="00203440" w:rsidP="00DE3C25">
            <w:pPr>
              <w:pStyle w:val="Style10"/>
              <w:numPr>
                <w:ilvl w:val="2"/>
                <w:numId w:val="59"/>
              </w:numPr>
              <w:spacing w:after="0" w:line="240" w:lineRule="auto"/>
              <w:ind w:left="0" w:firstLine="0"/>
              <w:jc w:val="both"/>
              <w:rPr>
                <w:rFonts w:ascii="Arial" w:hAnsi="Arial"/>
                <w:sz w:val="20"/>
                <w:szCs w:val="20"/>
              </w:rPr>
            </w:pPr>
            <w:bookmarkStart w:id="24" w:name="_Ref143142081"/>
          </w:p>
        </w:tc>
        <w:bookmarkEnd w:id="24"/>
        <w:tc>
          <w:tcPr>
            <w:tcW w:w="8787" w:type="dxa"/>
            <w:gridSpan w:val="2"/>
          </w:tcPr>
          <w:p w14:paraId="0A10BFBE" w14:textId="2D4BA0CA" w:rsidR="00203440" w:rsidRPr="00215B5B" w:rsidRDefault="007D5F4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Mokėjimai už kiekvieną Sutarties </w:t>
            </w:r>
            <w:r w:rsidRPr="00215B5B">
              <w:rPr>
                <w:sz w:val="20"/>
                <w:szCs w:val="20"/>
              </w:rPr>
              <w:fldChar w:fldCharType="begin"/>
            </w:r>
            <w:r w:rsidRPr="00215B5B">
              <w:rPr>
                <w:rFonts w:ascii="Arial" w:hAnsi="Arial"/>
                <w:sz w:val="20"/>
                <w:szCs w:val="20"/>
              </w:rPr>
              <w:instrText xml:space="preserve"> REF _Ref143140294 \r \h </w:instrText>
            </w:r>
            <w:r w:rsidR="00DE3C25"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3</w:t>
            </w:r>
            <w:r w:rsidRPr="00215B5B">
              <w:rPr>
                <w:sz w:val="20"/>
                <w:szCs w:val="20"/>
              </w:rPr>
              <w:fldChar w:fldCharType="end"/>
            </w:r>
            <w:r w:rsidRPr="00215B5B">
              <w:rPr>
                <w:rFonts w:ascii="Arial" w:hAnsi="Arial"/>
                <w:sz w:val="20"/>
                <w:szCs w:val="20"/>
              </w:rPr>
              <w:t xml:space="preserve"> dalyje nustatyta tvarka pateiktą </w:t>
            </w:r>
            <w:r w:rsidR="004C44A4" w:rsidRPr="00215B5B">
              <w:rPr>
                <w:rFonts w:ascii="Arial" w:hAnsi="Arial"/>
                <w:sz w:val="20"/>
                <w:szCs w:val="20"/>
              </w:rPr>
              <w:t xml:space="preserve">ir Tiekėjo įvykdytą </w:t>
            </w:r>
            <w:r w:rsidRPr="00215B5B">
              <w:rPr>
                <w:rFonts w:ascii="Arial" w:hAnsi="Arial"/>
                <w:sz w:val="20"/>
                <w:szCs w:val="20"/>
              </w:rPr>
              <w:t>užsakymą atliekami per 30 (trisdešimt) kalendorinių dienų nuo</w:t>
            </w:r>
            <w:r w:rsidR="004C44A4" w:rsidRPr="00215B5B">
              <w:rPr>
                <w:rFonts w:ascii="Arial" w:hAnsi="Arial"/>
                <w:sz w:val="20"/>
                <w:szCs w:val="20"/>
              </w:rPr>
              <w:t xml:space="preserve"> atitinkamų</w:t>
            </w:r>
            <w:r w:rsidRPr="00215B5B">
              <w:rPr>
                <w:rFonts w:ascii="Arial" w:hAnsi="Arial"/>
                <w:sz w:val="20"/>
                <w:szCs w:val="20"/>
              </w:rPr>
              <w:t xml:space="preserve"> Paslaugų perdavimo – priėmimo akto pasirašymo dienos.</w:t>
            </w:r>
          </w:p>
        </w:tc>
      </w:tr>
      <w:tr w:rsidR="00DF7A48" w:rsidRPr="00215B5B" w14:paraId="0997F025" w14:textId="77777777" w:rsidTr="00A33BFA">
        <w:tc>
          <w:tcPr>
            <w:tcW w:w="851" w:type="dxa"/>
          </w:tcPr>
          <w:p w14:paraId="21FCCE4B" w14:textId="77777777" w:rsidR="00DF7A48" w:rsidRPr="00215B5B" w:rsidRDefault="00DF7A4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A82DE52" w14:textId="5BF7FEC0" w:rsidR="00DF7A48"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Pagal Sutartį priklausančias sumokėti pinigų sumas Pirkėjas sumoka Tiekėjui mokėjimo pavedimu į Sutartyje nurodytą banko sąskaitą. Laikoma, kad pinigai sumokėti tą dieną, kurią Pirkėjas pateikė savo bankui mokėjimo nurodymą atlikti mokėjimo pavedimą.</w:t>
            </w:r>
          </w:p>
        </w:tc>
      </w:tr>
      <w:tr w:rsidR="00DF7A48" w:rsidRPr="00215B5B" w14:paraId="0F19D3C8" w14:textId="77777777" w:rsidTr="00A33BFA">
        <w:tc>
          <w:tcPr>
            <w:tcW w:w="851" w:type="dxa"/>
          </w:tcPr>
          <w:p w14:paraId="540281B9" w14:textId="77777777" w:rsidR="00DF7A48" w:rsidRPr="00215B5B" w:rsidRDefault="00DF7A4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F377F41" w14:textId="504D9911" w:rsidR="00DF7A48"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Už Paslaugas sumokama eurais po to, kai pasirašomas Paslaugų </w:t>
            </w:r>
            <w:r w:rsidR="00AB6C26" w:rsidRPr="00215B5B">
              <w:rPr>
                <w:rFonts w:ascii="Arial" w:hAnsi="Arial"/>
                <w:sz w:val="20"/>
                <w:szCs w:val="20"/>
              </w:rPr>
              <w:t xml:space="preserve">perdavimo – priėmimo </w:t>
            </w:r>
            <w:r w:rsidRPr="00215B5B">
              <w:rPr>
                <w:rFonts w:ascii="Arial" w:hAnsi="Arial"/>
                <w:sz w:val="20"/>
                <w:szCs w:val="20"/>
              </w:rPr>
              <w:t xml:space="preserve">aktas ir jo pagrindu Pirkėjas priima Sutartyje nustatyta tvarka pateiktą sąskaitą faktūrą. </w:t>
            </w:r>
          </w:p>
        </w:tc>
      </w:tr>
      <w:tr w:rsidR="00AB6C26" w:rsidRPr="00215B5B" w14:paraId="7EDCFB89" w14:textId="77777777" w:rsidTr="00A33BFA">
        <w:tc>
          <w:tcPr>
            <w:tcW w:w="851" w:type="dxa"/>
          </w:tcPr>
          <w:p w14:paraId="13290827" w14:textId="77777777" w:rsidR="00AB6C26" w:rsidRPr="00215B5B" w:rsidRDefault="00AB6C26"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82A6E7A" w14:textId="77777777"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Tiesioginio atsiskaitymo Tiekėjo pasitelkiamiems subtiekėjams galimybės įgyvendinamos šia tvarka: </w:t>
            </w:r>
          </w:p>
        </w:tc>
      </w:tr>
      <w:tr w:rsidR="00AB6C26" w:rsidRPr="00215B5B" w14:paraId="754A0F04" w14:textId="77777777" w:rsidTr="00A33BFA">
        <w:tc>
          <w:tcPr>
            <w:tcW w:w="851" w:type="dxa"/>
          </w:tcPr>
          <w:p w14:paraId="7EAA9FF7"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72C7C7D4" w14:textId="50ACC02E"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Subtiekėjas, norėdamas, kad Pirkėjas tiesiogiai atsiskaitytų su juo</w:t>
            </w:r>
            <w:r w:rsidR="004C44A4" w:rsidRPr="00215B5B">
              <w:rPr>
                <w:rFonts w:ascii="Arial" w:hAnsi="Arial"/>
                <w:color w:val="000000"/>
                <w:sz w:val="20"/>
                <w:szCs w:val="20"/>
              </w:rPr>
              <w:t>,</w:t>
            </w:r>
            <w:r w:rsidRPr="00215B5B">
              <w:rPr>
                <w:rFonts w:ascii="Arial" w:hAnsi="Arial"/>
                <w:color w:val="000000"/>
                <w:sz w:val="20"/>
                <w:szCs w:val="20"/>
              </w:rPr>
              <w:t xml:space="preserve"> pateikia prašymą Pirkėjui ir inicijuoja trišalės sutarties tarp jo, Pirkėjo ir Tiekėjo sudarymą. Sutartis turi būti sudaryta ne vėliau kaip iki Pirkėjo atsiskaitymo su subtiekėju. Šioje sutartyje nurodoma Tiekėjo teisė prieštarauti nepagrįstiems mokėjimams, tiesioginio atsiskaitymo su subtiekėju tvarka, atsižvelgiant į pirkimo dokumentuose ir </w:t>
            </w:r>
            <w:proofErr w:type="spellStart"/>
            <w:r w:rsidRPr="00215B5B">
              <w:rPr>
                <w:rFonts w:ascii="Arial" w:hAnsi="Arial"/>
                <w:color w:val="000000"/>
                <w:sz w:val="20"/>
                <w:szCs w:val="20"/>
              </w:rPr>
              <w:t>subtiekimo</w:t>
            </w:r>
            <w:proofErr w:type="spellEnd"/>
            <w:r w:rsidRPr="00215B5B">
              <w:rPr>
                <w:rFonts w:ascii="Arial" w:hAnsi="Arial"/>
                <w:color w:val="000000"/>
                <w:sz w:val="20"/>
                <w:szCs w:val="20"/>
              </w:rPr>
              <w:t xml:space="preserve"> sutartyje nustatytus reikalavimus;</w:t>
            </w:r>
          </w:p>
        </w:tc>
      </w:tr>
      <w:tr w:rsidR="00AB6C26" w:rsidRPr="00215B5B" w14:paraId="34F79336" w14:textId="77777777" w:rsidTr="00A33BFA">
        <w:tc>
          <w:tcPr>
            <w:tcW w:w="851" w:type="dxa"/>
          </w:tcPr>
          <w:p w14:paraId="352F0829"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858E289" w14:textId="13C22739"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Subtiekėjas, prieš pateikdamas sąskaitą Pirkėjui, turi ją suderinti su Tiekėju. Suderinimas laikomas tinkamu, kai subtiekėjo išrašytą sąskaitą raštu patvirtina atsakingas Tiekėjo atstovas, kuris yra nurodytas trišalėje sutartyje. Pirkėjo atlikti mokėjimai subtiekėjui pagal jo pateiktas sąskaitas</w:t>
            </w:r>
            <w:r w:rsidR="00FF52EF" w:rsidRPr="00215B5B">
              <w:rPr>
                <w:rFonts w:ascii="Arial" w:hAnsi="Arial"/>
                <w:color w:val="000000"/>
                <w:sz w:val="20"/>
                <w:szCs w:val="20"/>
              </w:rPr>
              <w:t xml:space="preserve"> faktūras</w:t>
            </w:r>
            <w:r w:rsidRPr="00215B5B">
              <w:rPr>
                <w:rFonts w:ascii="Arial" w:hAnsi="Arial"/>
                <w:color w:val="000000"/>
                <w:sz w:val="20"/>
                <w:szCs w:val="20"/>
              </w:rPr>
              <w:t xml:space="preserve"> atitinkamai mažina sumą, kurią Pirkėjas turi sumokėti Tiekėjui pagal </w:t>
            </w:r>
            <w:r w:rsidR="00FF52EF" w:rsidRPr="00215B5B">
              <w:rPr>
                <w:rFonts w:ascii="Arial" w:hAnsi="Arial"/>
                <w:color w:val="000000"/>
                <w:sz w:val="20"/>
                <w:szCs w:val="20"/>
              </w:rPr>
              <w:t>S</w:t>
            </w:r>
            <w:r w:rsidRPr="00215B5B">
              <w:rPr>
                <w:rFonts w:ascii="Arial" w:hAnsi="Arial"/>
                <w:color w:val="000000"/>
                <w:sz w:val="20"/>
                <w:szCs w:val="20"/>
              </w:rPr>
              <w:t>utarties sąlygas ir tvarką. Tiekėjas, išrašydamas ir pateikdamas sąskaitas</w:t>
            </w:r>
            <w:r w:rsidR="00FF52EF" w:rsidRPr="00215B5B">
              <w:rPr>
                <w:rFonts w:ascii="Arial" w:hAnsi="Arial"/>
                <w:color w:val="000000"/>
                <w:sz w:val="20"/>
                <w:szCs w:val="20"/>
              </w:rPr>
              <w:t xml:space="preserve"> faktūras</w:t>
            </w:r>
            <w:r w:rsidRPr="00215B5B">
              <w:rPr>
                <w:rFonts w:ascii="Arial" w:hAnsi="Arial"/>
                <w:color w:val="000000"/>
                <w:sz w:val="20"/>
                <w:szCs w:val="20"/>
              </w:rPr>
              <w:t xml:space="preserve"> Pirkėjui, atitinkamai į jas neįtraukia subtiekėjo tiesiogiai Pirkėjui pateiktų ir Tiekėjo patvirtintų sąskaitų</w:t>
            </w:r>
            <w:r w:rsidR="00FF52EF" w:rsidRPr="00215B5B">
              <w:rPr>
                <w:rFonts w:ascii="Arial" w:hAnsi="Arial"/>
                <w:color w:val="000000"/>
                <w:sz w:val="20"/>
                <w:szCs w:val="20"/>
              </w:rPr>
              <w:t xml:space="preserve"> faktūrų</w:t>
            </w:r>
            <w:r w:rsidRPr="00215B5B">
              <w:rPr>
                <w:rFonts w:ascii="Arial" w:hAnsi="Arial"/>
                <w:color w:val="000000"/>
                <w:sz w:val="20"/>
                <w:szCs w:val="20"/>
              </w:rPr>
              <w:t xml:space="preserve"> sumų;</w:t>
            </w:r>
          </w:p>
        </w:tc>
      </w:tr>
      <w:tr w:rsidR="00AB6C26" w:rsidRPr="00215B5B" w14:paraId="780F3584" w14:textId="77777777" w:rsidTr="00A33BFA">
        <w:tc>
          <w:tcPr>
            <w:tcW w:w="851" w:type="dxa"/>
          </w:tcPr>
          <w:p w14:paraId="18D7589C"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186F11EB" w14:textId="77777777"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Tiesioginis atsiskaitymas su subtiekėju neatleidžia Tiekėjo nuo jo prisiimtų įsipareigojimų pagal sudarytą Sutartį. Nepaisant nustatyto galimo tiesioginio atsiskaitymo su subtiekėju, Tiekėjui Sutartimi numatytos teisės, pareigos ir kiti įsipareigojimai nepereina subtiekėjui;</w:t>
            </w:r>
          </w:p>
        </w:tc>
      </w:tr>
      <w:tr w:rsidR="00AB6C26" w:rsidRPr="00215B5B" w14:paraId="67070AF3" w14:textId="77777777" w:rsidTr="00A33BFA">
        <w:tc>
          <w:tcPr>
            <w:tcW w:w="851" w:type="dxa"/>
          </w:tcPr>
          <w:p w14:paraId="7A84FE4A"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B1C481B" w14:textId="77777777"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Jei dėl tiesioginio atsiskaitymo su subtiekėju faktiškai nesutampa Tiekėjo ir subtiekėjo mokėtinos sumos, rizika prieš Pirkėją tenka Tiekėjui ir neatitikimai pašalinami Tiekėjo sąskaita. </w:t>
            </w:r>
          </w:p>
        </w:tc>
      </w:tr>
      <w:tr w:rsidR="00AB6C26" w:rsidRPr="00215B5B" w14:paraId="6D10E88A" w14:textId="77777777" w:rsidTr="00A33BFA">
        <w:tc>
          <w:tcPr>
            <w:tcW w:w="851" w:type="dxa"/>
          </w:tcPr>
          <w:p w14:paraId="143BEFA3"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bookmarkStart w:id="25" w:name="_Ref143143541"/>
          </w:p>
        </w:tc>
        <w:bookmarkEnd w:id="25"/>
        <w:tc>
          <w:tcPr>
            <w:tcW w:w="8787" w:type="dxa"/>
            <w:gridSpan w:val="2"/>
          </w:tcPr>
          <w:p w14:paraId="5A64EE25" w14:textId="2842BBE1"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Atsiskaitymas su subtiekėju vykdomas per 30 (trisdešimt) kalendorinių dienų nuo tinkamos sąskaitos faktūros pateikimo Pirkėjui.</w:t>
            </w:r>
          </w:p>
        </w:tc>
      </w:tr>
      <w:tr w:rsidR="00AB6C26" w:rsidRPr="00215B5B" w14:paraId="06F017C5" w14:textId="77777777" w:rsidTr="00A33BFA">
        <w:tc>
          <w:tcPr>
            <w:tcW w:w="851" w:type="dxa"/>
          </w:tcPr>
          <w:p w14:paraId="3CB5F3F0"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B5C1721" w14:textId="77777777"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Atsiskaitymai su subtiekėju atliekami trišalėje sutartyje nustatyta tvarka, atsižvelgiant į Sutartyje nustatytą kainodarą. Su subtiekėjais gali būti atsiskaitoma tik po to, kai pilnai suteiktos visos Sutartyje numatytos Paslaugos ir pasirašytas Paslaugų perdavimo – priėmimo aktas.</w:t>
            </w:r>
          </w:p>
        </w:tc>
      </w:tr>
      <w:tr w:rsidR="00AB6C26" w:rsidRPr="00215B5B" w14:paraId="71B1F3A4" w14:textId="77777777" w:rsidTr="00A33BFA">
        <w:tc>
          <w:tcPr>
            <w:tcW w:w="851" w:type="dxa"/>
          </w:tcPr>
          <w:p w14:paraId="5A3A349B" w14:textId="77777777" w:rsidR="00AB6C26" w:rsidRPr="00215B5B" w:rsidRDefault="00AB6C26"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06010F3B" w14:textId="330D3384"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w:t>
            </w:r>
            <w:r w:rsidR="00831EBC" w:rsidRPr="00215B5B">
              <w:rPr>
                <w:rFonts w:ascii="Arial" w:hAnsi="Arial"/>
                <w:sz w:val="20"/>
                <w:szCs w:val="20"/>
              </w:rPr>
              <w:t xml:space="preserve"> </w:t>
            </w:r>
            <w:r w:rsidR="00831EBC" w:rsidRPr="00215B5B">
              <w:rPr>
                <w:sz w:val="20"/>
                <w:szCs w:val="20"/>
              </w:rPr>
              <w:fldChar w:fldCharType="begin"/>
            </w:r>
            <w:r w:rsidR="00831EBC" w:rsidRPr="00215B5B">
              <w:rPr>
                <w:rFonts w:ascii="Arial" w:hAnsi="Arial"/>
                <w:sz w:val="20"/>
                <w:szCs w:val="20"/>
              </w:rPr>
              <w:instrText xml:space="preserve"> REF _Ref144837369 \r \h </w:instrText>
            </w:r>
            <w:r w:rsidR="00545E44" w:rsidRPr="00215B5B">
              <w:rPr>
                <w:rFonts w:ascii="Arial" w:hAnsi="Arial"/>
                <w:sz w:val="20"/>
                <w:szCs w:val="20"/>
              </w:rPr>
              <w:instrText xml:space="preserve"> \* MERGEFORMAT </w:instrText>
            </w:r>
            <w:r w:rsidR="00831EBC" w:rsidRPr="00215B5B">
              <w:rPr>
                <w:sz w:val="20"/>
                <w:szCs w:val="20"/>
              </w:rPr>
            </w:r>
            <w:r w:rsidR="00831EBC" w:rsidRPr="00215B5B">
              <w:rPr>
                <w:sz w:val="20"/>
                <w:szCs w:val="20"/>
              </w:rPr>
              <w:fldChar w:fldCharType="separate"/>
            </w:r>
            <w:r w:rsidR="00203ECA" w:rsidRPr="00215B5B">
              <w:rPr>
                <w:rFonts w:ascii="Arial" w:hAnsi="Arial"/>
                <w:sz w:val="20"/>
                <w:szCs w:val="20"/>
              </w:rPr>
              <w:t>4.8.2</w:t>
            </w:r>
            <w:r w:rsidR="00831EBC" w:rsidRPr="00215B5B">
              <w:rPr>
                <w:sz w:val="20"/>
                <w:szCs w:val="20"/>
              </w:rPr>
              <w:fldChar w:fldCharType="end"/>
            </w:r>
            <w:r w:rsidRPr="00215B5B">
              <w:rPr>
                <w:rFonts w:ascii="Arial" w:hAnsi="Arial"/>
                <w:sz w:val="20"/>
                <w:szCs w:val="20"/>
              </w:rPr>
              <w:t>,</w:t>
            </w:r>
            <w:r w:rsidR="00BF6117" w:rsidRPr="00215B5B">
              <w:rPr>
                <w:rFonts w:ascii="Arial" w:hAnsi="Arial"/>
                <w:sz w:val="20"/>
                <w:szCs w:val="20"/>
              </w:rPr>
              <w:t xml:space="preserve"> 4.8.3,</w:t>
            </w:r>
            <w:r w:rsidRPr="00215B5B">
              <w:rPr>
                <w:rFonts w:ascii="Arial" w:hAnsi="Arial"/>
                <w:sz w:val="20"/>
                <w:szCs w:val="20"/>
              </w:rPr>
              <w:t xml:space="preserve"> </w:t>
            </w:r>
            <w:r w:rsidRPr="00215B5B">
              <w:rPr>
                <w:sz w:val="20"/>
                <w:szCs w:val="20"/>
              </w:rPr>
              <w:fldChar w:fldCharType="begin"/>
            </w:r>
            <w:r w:rsidRPr="00215B5B">
              <w:rPr>
                <w:rFonts w:ascii="Arial" w:hAnsi="Arial"/>
                <w:sz w:val="20"/>
                <w:szCs w:val="20"/>
              </w:rPr>
              <w:instrText xml:space="preserve"> REF _Ref143142081 \r \h </w:instrText>
            </w:r>
            <w:r w:rsidR="00DE3C25"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4.9.1</w:t>
            </w:r>
            <w:r w:rsidRPr="00215B5B">
              <w:rPr>
                <w:sz w:val="20"/>
                <w:szCs w:val="20"/>
              </w:rPr>
              <w:fldChar w:fldCharType="end"/>
            </w:r>
            <w:r w:rsidRPr="00215B5B">
              <w:rPr>
                <w:rFonts w:ascii="Arial" w:hAnsi="Arial"/>
                <w:sz w:val="20"/>
                <w:szCs w:val="20"/>
              </w:rPr>
              <w:t xml:space="preserve"> ir </w:t>
            </w:r>
            <w:r w:rsidRPr="00215B5B">
              <w:rPr>
                <w:sz w:val="20"/>
                <w:szCs w:val="20"/>
              </w:rPr>
              <w:fldChar w:fldCharType="begin"/>
            </w:r>
            <w:r w:rsidRPr="00215B5B">
              <w:rPr>
                <w:rFonts w:ascii="Arial" w:hAnsi="Arial"/>
                <w:sz w:val="20"/>
                <w:szCs w:val="20"/>
              </w:rPr>
              <w:instrText xml:space="preserve"> REF _Ref143143541 \r \h </w:instrText>
            </w:r>
            <w:r w:rsidR="00DE3C25"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4.12.5</w:t>
            </w:r>
            <w:r w:rsidRPr="00215B5B">
              <w:rPr>
                <w:sz w:val="20"/>
                <w:szCs w:val="20"/>
              </w:rPr>
              <w:fldChar w:fldCharType="end"/>
            </w:r>
            <w:r w:rsidRPr="00215B5B">
              <w:rPr>
                <w:rFonts w:ascii="Arial" w:hAnsi="Arial"/>
                <w:sz w:val="20"/>
                <w:szCs w:val="20"/>
              </w:rPr>
              <w:t xml:space="preserve"> punktuose nurodyti mokėjimų terminai, susieti su finansavimu, gaunamu iš trečiųjų šalių, gali būti pratęsti, tačiau bet kokiu atveju šie terminai negali viršyti 60 (šešiasdešimt) kalendorinių dienų. Nurodytu atveju ilgesnio apmokėjimo termino taikymo galimybę Pirkėjas įgyja tik tuo atveju, jei jis Tiekėjui pateikia įrodymus, patvirtinančius apie finansavimo iš trečiųjų šalių vėlavimą.</w:t>
            </w:r>
          </w:p>
        </w:tc>
      </w:tr>
      <w:tr w:rsidR="00DF7A48" w:rsidRPr="00215B5B" w14:paraId="4AD38C45" w14:textId="77777777" w:rsidTr="00A33BFA">
        <w:tc>
          <w:tcPr>
            <w:tcW w:w="851" w:type="dxa"/>
          </w:tcPr>
          <w:p w14:paraId="320DE1E0" w14:textId="77777777" w:rsidR="00DF7A48" w:rsidRPr="00215B5B" w:rsidRDefault="00DF7A4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99F2ECE" w14:textId="12EB1F7A" w:rsidR="00DF7A48"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Vykdant Sutartį visos sąskaitos faktūros privalo būti teikiamos tik elektroniniu būdu. Elektroninės sąskaitos faktūros, atitinkančios Europos elektroninių sąskaitų faktūrų standartą, teikiamos Tiekėjo pasirinktomis priemonėmis. Europos elektroninių sąskaitų faktūrų standarto neatitinkančios elektroninės sąskaitos faktūros gali būti teikiamos tik naudojantis informacinės sistemos „E. sąskaita“ priemonėmis. Kitais būdais teikiamos sąskaitos faktūros bus laikomos pateiktomis netinkamai ir nebus priimamos.</w:t>
            </w:r>
            <w:r w:rsidR="006A1D18" w:rsidRPr="00215B5B">
              <w:rPr>
                <w:rFonts w:ascii="Arial" w:hAnsi="Arial"/>
                <w:sz w:val="20"/>
                <w:szCs w:val="20"/>
              </w:rPr>
              <w:t xml:space="preserve"> </w:t>
            </w:r>
            <w:r w:rsidR="00AB6C26" w:rsidRPr="00215B5B">
              <w:rPr>
                <w:rFonts w:ascii="Arial" w:hAnsi="Arial"/>
                <w:sz w:val="20"/>
                <w:szCs w:val="20"/>
              </w:rPr>
              <w:t>S</w:t>
            </w:r>
            <w:r w:rsidR="006A1D18" w:rsidRPr="00215B5B">
              <w:rPr>
                <w:rFonts w:ascii="Arial" w:hAnsi="Arial"/>
                <w:sz w:val="20"/>
                <w:szCs w:val="20"/>
              </w:rPr>
              <w:t>ąskaita – faktūra turi būti išrašyta ir pateikta per  „E. sąskaita“ sistemą ne vėliau kaip per 2</w:t>
            </w:r>
            <w:r w:rsidR="00832D4C" w:rsidRPr="00215B5B">
              <w:rPr>
                <w:rFonts w:ascii="Arial" w:hAnsi="Arial"/>
                <w:sz w:val="20"/>
                <w:szCs w:val="20"/>
              </w:rPr>
              <w:t xml:space="preserve"> (dvi)</w:t>
            </w:r>
            <w:r w:rsidR="006A1D18" w:rsidRPr="00215B5B">
              <w:rPr>
                <w:rFonts w:ascii="Arial" w:hAnsi="Arial"/>
                <w:sz w:val="20"/>
                <w:szCs w:val="20"/>
              </w:rPr>
              <w:t xml:space="preserve"> darbo dienas po Paslaugų </w:t>
            </w:r>
            <w:r w:rsidR="00AB6C26" w:rsidRPr="00215B5B">
              <w:rPr>
                <w:rFonts w:ascii="Arial" w:hAnsi="Arial"/>
                <w:sz w:val="20"/>
                <w:szCs w:val="20"/>
              </w:rPr>
              <w:t xml:space="preserve">perdavimo – priėmimo </w:t>
            </w:r>
            <w:r w:rsidR="006A1D18" w:rsidRPr="00215B5B">
              <w:rPr>
                <w:rFonts w:ascii="Arial" w:hAnsi="Arial"/>
                <w:sz w:val="20"/>
                <w:szCs w:val="20"/>
              </w:rPr>
              <w:t>akto pasirašymo dienos.</w:t>
            </w:r>
          </w:p>
        </w:tc>
      </w:tr>
      <w:tr w:rsidR="000B4CF2" w:rsidRPr="00215B5B" w14:paraId="67D6F81D" w14:textId="77777777" w:rsidTr="00A33BFA">
        <w:tc>
          <w:tcPr>
            <w:tcW w:w="851" w:type="dxa"/>
          </w:tcPr>
          <w:p w14:paraId="47072407"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77FE0A1D"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639BD231" w14:textId="77777777" w:rsidTr="00A33BFA">
        <w:tc>
          <w:tcPr>
            <w:tcW w:w="851" w:type="dxa"/>
          </w:tcPr>
          <w:p w14:paraId="3CF95ADC"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451F7A18" w14:textId="0A3CA44D" w:rsidR="000B4CF2" w:rsidRPr="00215B5B" w:rsidRDefault="00793DED"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PASLAUGŲ PERDAVIMAS IR KOKYBĖ</w:t>
            </w:r>
          </w:p>
        </w:tc>
      </w:tr>
      <w:tr w:rsidR="000B4CF2" w:rsidRPr="00215B5B" w14:paraId="07E5CF60" w14:textId="77777777" w:rsidTr="00A33BFA">
        <w:tc>
          <w:tcPr>
            <w:tcW w:w="851" w:type="dxa"/>
          </w:tcPr>
          <w:p w14:paraId="6BDB9C15"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62FFBC40"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793DED" w:rsidRPr="00215B5B" w14:paraId="0C155687" w14:textId="77777777" w:rsidTr="00A33BFA">
        <w:tc>
          <w:tcPr>
            <w:tcW w:w="851" w:type="dxa"/>
          </w:tcPr>
          <w:p w14:paraId="16514D7A"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815EC41" w14:textId="43A72680"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Paslaugos turi būti </w:t>
            </w:r>
            <w:r w:rsidR="002962BA" w:rsidRPr="00215B5B">
              <w:rPr>
                <w:rFonts w:ascii="Arial" w:hAnsi="Arial"/>
                <w:sz w:val="20"/>
                <w:szCs w:val="20"/>
              </w:rPr>
              <w:t xml:space="preserve">suteiktos </w:t>
            </w:r>
            <w:r w:rsidRPr="00215B5B">
              <w:rPr>
                <w:rFonts w:ascii="Arial" w:hAnsi="Arial"/>
                <w:sz w:val="20"/>
                <w:szCs w:val="20"/>
              </w:rPr>
              <w:t xml:space="preserve">per Sutartyje nustatytą Paslaugų teikimo terminą. </w:t>
            </w:r>
          </w:p>
        </w:tc>
      </w:tr>
      <w:tr w:rsidR="00793DED" w:rsidRPr="00215B5B" w14:paraId="7B9F552D" w14:textId="77777777" w:rsidTr="00A33BFA">
        <w:tc>
          <w:tcPr>
            <w:tcW w:w="851" w:type="dxa"/>
          </w:tcPr>
          <w:p w14:paraId="29A53583" w14:textId="1727A308"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202AC78" w14:textId="5F3EB187"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Tiekėjas, įvykdęs visus Sutartimi prisiimtus įsipareigojimus, privalo kreiptis į Pirkėją dėl Paslaugų perdavimo – priėmimo akto pasirašymo. Pirkėjas turi ne vėliau kaip per 5 (penkias)</w:t>
            </w:r>
            <w:r w:rsidR="00D046E7" w:rsidRPr="00215B5B">
              <w:rPr>
                <w:rFonts w:ascii="Arial" w:hAnsi="Arial"/>
                <w:sz w:val="20"/>
                <w:szCs w:val="20"/>
              </w:rPr>
              <w:t xml:space="preserve"> darbo</w:t>
            </w:r>
            <w:r w:rsidRPr="00215B5B">
              <w:rPr>
                <w:rFonts w:ascii="Arial" w:hAnsi="Arial"/>
                <w:sz w:val="20"/>
                <w:szCs w:val="20"/>
              </w:rPr>
              <w:t xml:space="preserve"> dienas pasirašyti Paslaugų perdavimo – priėmimo aktą arba atmesti Tiekėjo prašymą pasirašyti Paslaugų perdavimo – priėmimo aktą, nurodydamas priimto sprendimo motyvus, trūkumų ištaisymo terminus bei priemones, kurių Tiekėjas privalo imtis tam, kad Paslaugų perdavimo – priėmimo aktas būtų pasirašytas. Tiekėjas nurodytus trūkumus turi ištaisyti nedelsiant ir savo lėšomis. Paslaugų perdavimo – priėmimo aktas pasirašomas sudarant elektroninį dokumentą, abiejų Šalių pasirašomas </w:t>
            </w:r>
            <w:r w:rsidR="008752B9" w:rsidRPr="00215B5B">
              <w:rPr>
                <w:rFonts w:ascii="Arial" w:hAnsi="Arial"/>
                <w:sz w:val="20"/>
                <w:szCs w:val="20"/>
              </w:rPr>
              <w:t xml:space="preserve">kvalifikuotu </w:t>
            </w:r>
            <w:r w:rsidRPr="00215B5B">
              <w:rPr>
                <w:rFonts w:ascii="Arial" w:hAnsi="Arial"/>
                <w:sz w:val="20"/>
                <w:szCs w:val="20"/>
              </w:rPr>
              <w:t>elektroniniu parašu. Jei Sutartyje numatytas Paslaugų teikimas etapais ir tarpiniai mokėjimai, šiame punkte nustatyta Paslaugų perdavimo Pirkėjui tvarka taikoma ir perduodant Paslaugų dalį (etapą).</w:t>
            </w:r>
          </w:p>
        </w:tc>
      </w:tr>
      <w:tr w:rsidR="00793DED" w:rsidRPr="00215B5B" w14:paraId="2F4D34E8" w14:textId="77777777" w:rsidTr="00A33BFA">
        <w:tc>
          <w:tcPr>
            <w:tcW w:w="851" w:type="dxa"/>
          </w:tcPr>
          <w:p w14:paraId="2A939A88"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bookmarkStart w:id="26" w:name="_Ref143251685"/>
          </w:p>
        </w:tc>
        <w:bookmarkEnd w:id="26"/>
        <w:tc>
          <w:tcPr>
            <w:tcW w:w="8787" w:type="dxa"/>
            <w:gridSpan w:val="2"/>
          </w:tcPr>
          <w:p w14:paraId="7B9C1E8E" w14:textId="5571BF97"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Pirkėjas pasirašo Paslaugų perdavimo – priėmimo aktą, jei Paslaugos atitinka Sutarties sąlygas, Lietuvos Respublikoje taikomų norminių dokumentų nustatytus reikalavimus bei kitus reikalavimus, įprastai keliamus tokio pobūdžio paslaugoms.</w:t>
            </w:r>
          </w:p>
        </w:tc>
      </w:tr>
      <w:tr w:rsidR="00AE44EE" w:rsidRPr="00215B5B" w14:paraId="20883AE8" w14:textId="77777777" w:rsidTr="00A33BFA">
        <w:tc>
          <w:tcPr>
            <w:tcW w:w="851" w:type="dxa"/>
          </w:tcPr>
          <w:p w14:paraId="67ADACAA" w14:textId="77777777" w:rsidR="00AE44EE" w:rsidRPr="00215B5B" w:rsidRDefault="00AE44EE" w:rsidP="00DE3C25">
            <w:pPr>
              <w:pStyle w:val="Style10"/>
              <w:numPr>
                <w:ilvl w:val="1"/>
                <w:numId w:val="59"/>
              </w:numPr>
              <w:spacing w:after="0" w:line="240" w:lineRule="auto"/>
              <w:ind w:left="0" w:firstLine="0"/>
              <w:jc w:val="both"/>
              <w:rPr>
                <w:rFonts w:ascii="Arial" w:hAnsi="Arial"/>
                <w:sz w:val="20"/>
                <w:szCs w:val="20"/>
              </w:rPr>
            </w:pPr>
            <w:bookmarkStart w:id="27" w:name="_Ref143251560"/>
          </w:p>
        </w:tc>
        <w:bookmarkEnd w:id="27"/>
        <w:tc>
          <w:tcPr>
            <w:tcW w:w="8787" w:type="dxa"/>
            <w:gridSpan w:val="2"/>
          </w:tcPr>
          <w:p w14:paraId="0CC5EFAB" w14:textId="6713EEB6" w:rsidR="00AE44EE" w:rsidRPr="00215B5B" w:rsidRDefault="00AE44EE"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Siekiant aiškumo patikslinama, jog be sąlygų, nurodytų Sutarties </w:t>
            </w:r>
            <w:r w:rsidRPr="00215B5B">
              <w:rPr>
                <w:sz w:val="20"/>
                <w:szCs w:val="20"/>
              </w:rPr>
              <w:fldChar w:fldCharType="begin"/>
            </w:r>
            <w:r w:rsidRPr="00215B5B">
              <w:rPr>
                <w:rFonts w:ascii="Arial" w:hAnsi="Arial"/>
                <w:sz w:val="20"/>
                <w:szCs w:val="20"/>
              </w:rPr>
              <w:instrText xml:space="preserve"> REF _Ref143251685 \r \h </w:instrText>
            </w:r>
            <w:r w:rsidR="00615049"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203ECA" w:rsidRPr="00215B5B">
              <w:rPr>
                <w:rFonts w:ascii="Arial" w:hAnsi="Arial"/>
                <w:sz w:val="20"/>
                <w:szCs w:val="20"/>
              </w:rPr>
              <w:t>5.3</w:t>
            </w:r>
            <w:r w:rsidRPr="00215B5B">
              <w:rPr>
                <w:sz w:val="20"/>
                <w:szCs w:val="20"/>
              </w:rPr>
              <w:fldChar w:fldCharType="end"/>
            </w:r>
            <w:r w:rsidR="002B0B9F">
              <w:rPr>
                <w:rFonts w:ascii="Arial" w:hAnsi="Arial"/>
                <w:sz w:val="20"/>
                <w:szCs w:val="20"/>
              </w:rPr>
              <w:t xml:space="preserve"> punkte,</w:t>
            </w:r>
            <w:r w:rsidRPr="00215B5B">
              <w:rPr>
                <w:rFonts w:ascii="Arial" w:hAnsi="Arial"/>
                <w:sz w:val="20"/>
                <w:szCs w:val="20"/>
              </w:rPr>
              <w:t xml:space="preserve"> Ataskaitos rengimo paslaugos laikomos atitinkančiomis Sutarties sąlygas esant vienai šių aplinkybių:</w:t>
            </w:r>
          </w:p>
        </w:tc>
      </w:tr>
      <w:tr w:rsidR="00AE44EE" w:rsidRPr="00215B5B" w14:paraId="42A80226" w14:textId="77777777" w:rsidTr="00A33BFA">
        <w:tc>
          <w:tcPr>
            <w:tcW w:w="851" w:type="dxa"/>
          </w:tcPr>
          <w:p w14:paraId="63F21102" w14:textId="77777777" w:rsidR="00AE44EE" w:rsidRPr="00215B5B" w:rsidRDefault="00AE44EE" w:rsidP="00AE44EE">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8835D88" w14:textId="296B36FC" w:rsidR="00AE44EE" w:rsidRPr="00215B5B" w:rsidRDefault="00AE44EE"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Jeigu Pirkėjas Paslaugų pirkimo, Sutarties sudarymo ir (ar) Ataskaitos rengimo paslaugų teikimo metu įvardijo finansavimo, skirto įgyvendinti Ataskaitoje pasiūlytus energijos taupymo </w:t>
            </w:r>
            <w:commentRangeStart w:id="28"/>
            <w:r w:rsidRPr="00215B5B">
              <w:rPr>
                <w:rFonts w:ascii="Arial" w:hAnsi="Arial"/>
                <w:sz w:val="20"/>
                <w:szCs w:val="20"/>
                <w:highlight w:val="yellow"/>
              </w:rPr>
              <w:t xml:space="preserve">ir atsinaujinančių energijos </w:t>
            </w:r>
            <w:r w:rsidR="00980B86" w:rsidRPr="00215B5B">
              <w:rPr>
                <w:rFonts w:ascii="Arial" w:hAnsi="Arial"/>
                <w:sz w:val="20"/>
                <w:szCs w:val="20"/>
                <w:highlight w:val="yellow"/>
              </w:rPr>
              <w:t xml:space="preserve">išteklių </w:t>
            </w:r>
            <w:r w:rsidRPr="00215B5B">
              <w:rPr>
                <w:rFonts w:ascii="Arial" w:hAnsi="Arial"/>
                <w:sz w:val="20"/>
                <w:szCs w:val="20"/>
                <w:highlight w:val="yellow"/>
              </w:rPr>
              <w:t xml:space="preserve">pastato energijos poreikiams </w:t>
            </w:r>
            <w:r w:rsidR="00034444" w:rsidRPr="00215B5B">
              <w:rPr>
                <w:rFonts w:ascii="Arial" w:hAnsi="Arial"/>
                <w:sz w:val="20"/>
                <w:szCs w:val="20"/>
                <w:highlight w:val="yellow"/>
              </w:rPr>
              <w:t>tenkinti</w:t>
            </w:r>
            <w:r w:rsidR="00034444" w:rsidRPr="00215B5B" w:rsidDel="00034444">
              <w:rPr>
                <w:rFonts w:ascii="Arial" w:hAnsi="Arial"/>
                <w:sz w:val="20"/>
                <w:highlight w:val="yellow"/>
              </w:rPr>
              <w:t xml:space="preserve"> </w:t>
            </w:r>
            <w:commentRangeEnd w:id="28"/>
            <w:r w:rsidR="00D8589C" w:rsidRPr="00215B5B">
              <w:rPr>
                <w:rStyle w:val="CommentReference"/>
                <w:rFonts w:ascii="Arial" w:eastAsia="SimSun" w:hAnsi="Arial"/>
                <w:kern w:val="0"/>
                <w:lang w:eastAsia="lt-LT"/>
                <w14:ligatures w14:val="none"/>
              </w:rPr>
              <w:commentReference w:id="28"/>
            </w:r>
            <w:r w:rsidRPr="00215B5B">
              <w:rPr>
                <w:rFonts w:ascii="Arial" w:hAnsi="Arial"/>
                <w:sz w:val="20"/>
                <w:szCs w:val="20"/>
              </w:rPr>
              <w:t xml:space="preserve">priemonių paketus, sąlygų reikalavimus, Ataskaitos rengimo paslaugos bus laikomos atitinkančiomis Sutarties sąlygas tuomet, kai </w:t>
            </w:r>
            <w:r w:rsidR="00440BE7" w:rsidRPr="00215B5B">
              <w:rPr>
                <w:rFonts w:ascii="Arial" w:hAnsi="Arial"/>
                <w:sz w:val="20"/>
                <w:szCs w:val="20"/>
              </w:rPr>
              <w:t>Ataskaita bus suderinta su Pirkėju, Lietuvos energetiko</w:t>
            </w:r>
            <w:r w:rsidR="00917C20" w:rsidRPr="00215B5B">
              <w:rPr>
                <w:rFonts w:ascii="Arial" w:hAnsi="Arial"/>
                <w:sz w:val="20"/>
                <w:szCs w:val="20"/>
              </w:rPr>
              <w:t>s</w:t>
            </w:r>
            <w:r w:rsidR="00440BE7" w:rsidRPr="00215B5B">
              <w:rPr>
                <w:rFonts w:ascii="Arial" w:hAnsi="Arial"/>
                <w:sz w:val="20"/>
                <w:szCs w:val="20"/>
              </w:rPr>
              <w:t xml:space="preserve"> agentūra (jeigu taikoma) ir </w:t>
            </w:r>
            <w:r w:rsidR="00FB0362" w:rsidRPr="00215B5B">
              <w:rPr>
                <w:rFonts w:ascii="Arial" w:hAnsi="Arial"/>
                <w:sz w:val="20"/>
                <w:szCs w:val="20"/>
              </w:rPr>
              <w:t xml:space="preserve">bus atliktos </w:t>
            </w:r>
            <w:r w:rsidR="00440BE7" w:rsidRPr="00215B5B">
              <w:rPr>
                <w:rFonts w:ascii="Arial" w:hAnsi="Arial"/>
                <w:sz w:val="20"/>
                <w:szCs w:val="20"/>
              </w:rPr>
              <w:t xml:space="preserve">Ataskaitos </w:t>
            </w:r>
            <w:r w:rsidR="00FB0362" w:rsidRPr="00215B5B">
              <w:rPr>
                <w:rFonts w:ascii="Arial" w:hAnsi="Arial"/>
                <w:sz w:val="20"/>
                <w:szCs w:val="20"/>
              </w:rPr>
              <w:t xml:space="preserve">korekcijos </w:t>
            </w:r>
            <w:r w:rsidR="00440BE7" w:rsidRPr="00215B5B">
              <w:rPr>
                <w:rFonts w:ascii="Arial" w:hAnsi="Arial"/>
                <w:sz w:val="20"/>
                <w:szCs w:val="20"/>
              </w:rPr>
              <w:t>pagal atsakingų institucijų vertintojų pastabas (jeigu tokių būtų);</w:t>
            </w:r>
          </w:p>
        </w:tc>
      </w:tr>
      <w:tr w:rsidR="00AE44EE" w:rsidRPr="00215B5B" w14:paraId="3101C02B" w14:textId="77777777" w:rsidTr="00A33BFA">
        <w:tc>
          <w:tcPr>
            <w:tcW w:w="851" w:type="dxa"/>
          </w:tcPr>
          <w:p w14:paraId="50E16B8A" w14:textId="77777777" w:rsidR="00AE44EE" w:rsidRPr="00215B5B" w:rsidRDefault="00AE44EE" w:rsidP="00AE44EE">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72E75DAE" w14:textId="22246030" w:rsidR="00AE44EE" w:rsidRPr="00215B5B" w:rsidRDefault="00440BE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Jeigu Pirkėjas Paslaugų pirkimo, Sutarties sudarymo ir (ar) Ataskaitos rengimo paslaugų teikimo metu neįvardijo finansavimo, skirto įgyvendinti Ataskaitoje pasiūlytus energijos taupymo </w:t>
            </w:r>
            <w:commentRangeStart w:id="29"/>
            <w:r w:rsidRPr="00215B5B">
              <w:rPr>
                <w:rFonts w:ascii="Arial" w:hAnsi="Arial"/>
                <w:sz w:val="20"/>
                <w:szCs w:val="20"/>
                <w:highlight w:val="yellow"/>
              </w:rPr>
              <w:t xml:space="preserve">ir atsinaujinančių energijos </w:t>
            </w:r>
            <w:r w:rsidR="00980B86" w:rsidRPr="00215B5B">
              <w:rPr>
                <w:rFonts w:ascii="Arial" w:hAnsi="Arial"/>
                <w:sz w:val="20"/>
                <w:szCs w:val="20"/>
                <w:highlight w:val="yellow"/>
              </w:rPr>
              <w:t xml:space="preserve">išteklių </w:t>
            </w:r>
            <w:r w:rsidRPr="00215B5B">
              <w:rPr>
                <w:rFonts w:ascii="Arial" w:hAnsi="Arial"/>
                <w:sz w:val="20"/>
                <w:szCs w:val="20"/>
                <w:highlight w:val="yellow"/>
              </w:rPr>
              <w:t xml:space="preserve">pastato energijos poreikiams </w:t>
            </w:r>
            <w:r w:rsidR="00034444" w:rsidRPr="00215B5B">
              <w:rPr>
                <w:rFonts w:ascii="Arial" w:hAnsi="Arial"/>
                <w:sz w:val="20"/>
                <w:szCs w:val="20"/>
                <w:highlight w:val="yellow"/>
              </w:rPr>
              <w:t>tenkinti</w:t>
            </w:r>
            <w:r w:rsidR="00034444" w:rsidRPr="00215B5B" w:rsidDel="00034444">
              <w:rPr>
                <w:rFonts w:ascii="Arial" w:hAnsi="Arial"/>
                <w:sz w:val="20"/>
                <w:highlight w:val="yellow"/>
              </w:rPr>
              <w:t xml:space="preserve"> </w:t>
            </w:r>
            <w:commentRangeEnd w:id="29"/>
            <w:r w:rsidR="00D8589C" w:rsidRPr="00215B5B">
              <w:rPr>
                <w:rStyle w:val="CommentReference"/>
                <w:rFonts w:ascii="Arial" w:eastAsia="SimSun" w:hAnsi="Arial"/>
                <w:kern w:val="0"/>
                <w:lang w:eastAsia="lt-LT"/>
                <w14:ligatures w14:val="none"/>
              </w:rPr>
              <w:commentReference w:id="29"/>
            </w:r>
            <w:r w:rsidRPr="00215B5B">
              <w:rPr>
                <w:rFonts w:ascii="Arial" w:hAnsi="Arial"/>
                <w:sz w:val="20"/>
                <w:szCs w:val="20"/>
              </w:rPr>
              <w:t>priemonių paketus, sąlygų reikalavim</w:t>
            </w:r>
            <w:r w:rsidR="00966405" w:rsidRPr="00215B5B">
              <w:rPr>
                <w:rFonts w:ascii="Arial" w:hAnsi="Arial"/>
                <w:sz w:val="20"/>
                <w:szCs w:val="20"/>
              </w:rPr>
              <w:t>ų</w:t>
            </w:r>
            <w:r w:rsidRPr="00215B5B">
              <w:rPr>
                <w:rFonts w:ascii="Arial" w:hAnsi="Arial"/>
                <w:sz w:val="20"/>
                <w:szCs w:val="20"/>
              </w:rPr>
              <w:t>, Ataskaitos rengimo paslaugos bus laikomos atitinkančiomis Sutarties sąlygas tuomet, kai Ataskaita bus suderinta su Pirkėju;</w:t>
            </w:r>
          </w:p>
        </w:tc>
      </w:tr>
      <w:tr w:rsidR="00793DED" w:rsidRPr="00215B5B" w14:paraId="59D18797" w14:textId="77777777" w:rsidTr="00A33BFA">
        <w:tc>
          <w:tcPr>
            <w:tcW w:w="851" w:type="dxa"/>
          </w:tcPr>
          <w:p w14:paraId="3FF383EB"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C18ADD4" w14:textId="4D454748"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Visi rezultatai ir su jais susijusios teisės, įgytos vykdant Sutartį, įskaitant autorines ir kitas intelektinės ar pramoninės nuosavybės teises, yra Pirkėjo nuosavybė. </w:t>
            </w:r>
          </w:p>
        </w:tc>
      </w:tr>
      <w:tr w:rsidR="00793DED" w:rsidRPr="00215B5B" w14:paraId="6D48DF59" w14:textId="77777777" w:rsidTr="00A33BFA">
        <w:tc>
          <w:tcPr>
            <w:tcW w:w="851" w:type="dxa"/>
          </w:tcPr>
          <w:p w14:paraId="564B8325"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9F313BC" w14:textId="04A8BC38"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Nuosavybės teisė į Paslaugų atlikimo rezultatą, kai toks sukuriamas, Pirkėjui pereina nuo Sutartyje nustatyta tvarka pasirašyto Paslaugų perdavimo – priėmimo akto pasirašymo dienos.  </w:t>
            </w:r>
          </w:p>
        </w:tc>
      </w:tr>
      <w:tr w:rsidR="008752B9" w:rsidRPr="00215B5B" w14:paraId="7C67E1AC" w14:textId="77777777" w:rsidTr="00A33BFA">
        <w:tc>
          <w:tcPr>
            <w:tcW w:w="851" w:type="dxa"/>
          </w:tcPr>
          <w:p w14:paraId="30DABF3A" w14:textId="77777777" w:rsidR="008752B9" w:rsidRPr="00215B5B" w:rsidRDefault="008752B9"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2E6D435" w14:textId="6A4AEFCC" w:rsidR="008752B9" w:rsidRPr="00215B5B" w:rsidRDefault="008752B9" w:rsidP="00DE3C25">
            <w:pPr>
              <w:pStyle w:val="Style10"/>
              <w:tabs>
                <w:tab w:val="left" w:pos="946"/>
              </w:tabs>
              <w:spacing w:after="0" w:line="240" w:lineRule="auto"/>
              <w:jc w:val="both"/>
              <w:rPr>
                <w:rFonts w:ascii="Arial" w:hAnsi="Arial"/>
                <w:sz w:val="20"/>
                <w:szCs w:val="20"/>
              </w:rPr>
            </w:pPr>
            <w:commentRangeStart w:id="30"/>
            <w:r w:rsidRPr="00215B5B">
              <w:rPr>
                <w:rFonts w:ascii="Arial" w:hAnsi="Arial"/>
                <w:sz w:val="20"/>
                <w:szCs w:val="20"/>
              </w:rPr>
              <w:t>Jeigu sutartyje ir Techninė</w:t>
            </w:r>
            <w:r w:rsidR="002B0B9F">
              <w:rPr>
                <w:rFonts w:ascii="Arial" w:hAnsi="Arial"/>
                <w:sz w:val="20"/>
                <w:szCs w:val="20"/>
              </w:rPr>
              <w:t>je</w:t>
            </w:r>
            <w:r w:rsidRPr="00215B5B">
              <w:rPr>
                <w:rFonts w:ascii="Arial" w:hAnsi="Arial"/>
                <w:sz w:val="20"/>
                <w:szCs w:val="20"/>
              </w:rPr>
              <w:t xml:space="preserve"> specifikacijoje nenustatyta kitaip, Paslaugų teikimo metu parengta dokumentacija turi būti pateikta tik elektroniniu formatu, o Paslaugų sutartis ir kiti susiję dokumentai (įskaitant, bet neapsiribojant Ataskaitos perdavimo – priėmimo aktu, sąskaita – faktūra) turi būti pasirašomos kvalifikuotu elektroniniu parašu.</w:t>
            </w:r>
            <w:commentRangeEnd w:id="30"/>
            <w:r w:rsidR="00CD6DD1" w:rsidRPr="00215B5B">
              <w:rPr>
                <w:rStyle w:val="CommentReference"/>
                <w:rFonts w:ascii="Arial" w:eastAsia="SimSun" w:hAnsi="Arial"/>
                <w:kern w:val="0"/>
                <w:lang w:eastAsia="lt-LT"/>
                <w14:ligatures w14:val="none"/>
              </w:rPr>
              <w:commentReference w:id="30"/>
            </w:r>
          </w:p>
        </w:tc>
      </w:tr>
      <w:tr w:rsidR="000B4CF2" w:rsidRPr="00215B5B" w14:paraId="4DFF068B" w14:textId="77777777" w:rsidTr="00A33BFA">
        <w:tc>
          <w:tcPr>
            <w:tcW w:w="851" w:type="dxa"/>
          </w:tcPr>
          <w:p w14:paraId="4652ADE5"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6CE5FBF0" w14:textId="77777777" w:rsidR="00DF2094" w:rsidRPr="00215B5B" w:rsidRDefault="00DF2094" w:rsidP="00DE3C25">
            <w:pPr>
              <w:pStyle w:val="Style10"/>
              <w:tabs>
                <w:tab w:val="left" w:pos="946"/>
              </w:tabs>
              <w:spacing w:after="0" w:line="240" w:lineRule="auto"/>
              <w:jc w:val="both"/>
              <w:rPr>
                <w:rFonts w:ascii="Arial" w:hAnsi="Arial"/>
                <w:sz w:val="20"/>
                <w:szCs w:val="20"/>
              </w:rPr>
            </w:pPr>
          </w:p>
        </w:tc>
      </w:tr>
      <w:tr w:rsidR="000B4CF2" w:rsidRPr="00215B5B" w14:paraId="696EC928" w14:textId="77777777" w:rsidTr="00A33BFA">
        <w:tc>
          <w:tcPr>
            <w:tcW w:w="851" w:type="dxa"/>
          </w:tcPr>
          <w:p w14:paraId="4BAAF31D"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783D7999" w14:textId="5C2120ED" w:rsidR="000B4CF2" w:rsidRPr="00215B5B" w:rsidRDefault="00793DED" w:rsidP="00DE3C25">
            <w:pPr>
              <w:pStyle w:val="Style10"/>
              <w:tabs>
                <w:tab w:val="left" w:pos="946"/>
              </w:tabs>
              <w:spacing w:after="0" w:line="240" w:lineRule="auto"/>
              <w:jc w:val="both"/>
              <w:rPr>
                <w:rFonts w:ascii="Arial" w:hAnsi="Arial"/>
                <w:b/>
                <w:bCs/>
                <w:sz w:val="20"/>
                <w:szCs w:val="20"/>
              </w:rPr>
            </w:pPr>
            <w:bookmarkStart w:id="31" w:name="_Hlk144115631"/>
            <w:r w:rsidRPr="00215B5B">
              <w:rPr>
                <w:rFonts w:ascii="Arial" w:hAnsi="Arial"/>
                <w:b/>
                <w:bCs/>
                <w:sz w:val="20"/>
                <w:szCs w:val="20"/>
              </w:rPr>
              <w:t>Š</w:t>
            </w:r>
            <w:bookmarkEnd w:id="31"/>
            <w:r w:rsidRPr="00215B5B">
              <w:rPr>
                <w:rFonts w:ascii="Arial" w:hAnsi="Arial"/>
                <w:b/>
                <w:bCs/>
                <w:sz w:val="20"/>
                <w:szCs w:val="20"/>
              </w:rPr>
              <w:t>ALIŲ TEISĖS IR PAREIGOS</w:t>
            </w:r>
          </w:p>
        </w:tc>
      </w:tr>
      <w:tr w:rsidR="000B4CF2" w:rsidRPr="00215B5B" w14:paraId="6482F612" w14:textId="77777777" w:rsidTr="00A33BFA">
        <w:tc>
          <w:tcPr>
            <w:tcW w:w="851" w:type="dxa"/>
          </w:tcPr>
          <w:p w14:paraId="5A27F6FF"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4A3B6AF4"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793DED" w:rsidRPr="00215B5B" w14:paraId="69050BF4" w14:textId="77777777" w:rsidTr="00A33BFA">
        <w:tc>
          <w:tcPr>
            <w:tcW w:w="851" w:type="dxa"/>
          </w:tcPr>
          <w:p w14:paraId="0F26EBCE"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6330FA73" w14:textId="1AF09843"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b/>
                <w:sz w:val="20"/>
                <w:szCs w:val="20"/>
              </w:rPr>
              <w:t>Pirkėjas įsipareigoja:</w:t>
            </w:r>
          </w:p>
        </w:tc>
      </w:tr>
      <w:tr w:rsidR="00DD136C" w:rsidRPr="00215B5B" w14:paraId="5B63F697" w14:textId="77777777" w:rsidTr="00A33BFA">
        <w:tc>
          <w:tcPr>
            <w:tcW w:w="851" w:type="dxa"/>
          </w:tcPr>
          <w:p w14:paraId="76992BD2"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D3312C5" w14:textId="77777777"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Tinkamai ir sąžiningai vykdyti Sutartį;</w:t>
            </w:r>
          </w:p>
        </w:tc>
      </w:tr>
      <w:tr w:rsidR="00793DED" w:rsidRPr="00215B5B" w14:paraId="545EB1E8" w14:textId="77777777" w:rsidTr="00A33BFA">
        <w:tc>
          <w:tcPr>
            <w:tcW w:w="851" w:type="dxa"/>
          </w:tcPr>
          <w:p w14:paraId="5B696DCB"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bookmarkStart w:id="32" w:name="_Ref143495370"/>
          </w:p>
        </w:tc>
        <w:bookmarkEnd w:id="32"/>
        <w:tc>
          <w:tcPr>
            <w:tcW w:w="8787" w:type="dxa"/>
            <w:gridSpan w:val="2"/>
          </w:tcPr>
          <w:p w14:paraId="76A5DEBB" w14:textId="10057FDF" w:rsidR="00793DED" w:rsidRPr="00215B5B" w:rsidRDefault="00AE3E0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 Pirkėju suderinus</w:t>
            </w:r>
            <w:r w:rsidR="00793DED" w:rsidRPr="00215B5B">
              <w:rPr>
                <w:rFonts w:ascii="Arial" w:hAnsi="Arial"/>
                <w:sz w:val="20"/>
                <w:szCs w:val="20"/>
              </w:rPr>
              <w:t xml:space="preserve"> Sutarties </w:t>
            </w:r>
            <w:r w:rsidRPr="00215B5B">
              <w:rPr>
                <w:sz w:val="20"/>
                <w:szCs w:val="20"/>
                <w:highlight w:val="yellow"/>
              </w:rPr>
              <w:fldChar w:fldCharType="begin"/>
            </w:r>
            <w:r w:rsidRPr="00215B5B">
              <w:rPr>
                <w:rFonts w:ascii="Arial" w:hAnsi="Arial"/>
                <w:sz w:val="20"/>
                <w:szCs w:val="20"/>
              </w:rPr>
              <w:instrText xml:space="preserve"> REF _Ref143252348 \r \h </w:instrText>
            </w:r>
            <w:r w:rsidRPr="00215B5B">
              <w:rPr>
                <w:rFonts w:ascii="Arial" w:hAnsi="Arial"/>
                <w:sz w:val="20"/>
                <w:szCs w:val="20"/>
                <w:highlight w:val="yellow"/>
              </w:rPr>
              <w:instrText xml:space="preserve"> \* MERGEFORMAT </w:instrText>
            </w:r>
            <w:r w:rsidRPr="00215B5B">
              <w:rPr>
                <w:sz w:val="20"/>
                <w:szCs w:val="20"/>
                <w:highlight w:val="yellow"/>
              </w:rPr>
            </w:r>
            <w:r w:rsidRPr="00215B5B">
              <w:rPr>
                <w:sz w:val="20"/>
                <w:szCs w:val="20"/>
                <w:highlight w:val="yellow"/>
              </w:rPr>
              <w:fldChar w:fldCharType="separate"/>
            </w:r>
            <w:r w:rsidR="00203ECA" w:rsidRPr="00215B5B">
              <w:rPr>
                <w:rFonts w:ascii="Arial" w:hAnsi="Arial"/>
                <w:sz w:val="20"/>
                <w:szCs w:val="20"/>
              </w:rPr>
              <w:t>2.1.1</w:t>
            </w:r>
            <w:r w:rsidRPr="00215B5B">
              <w:rPr>
                <w:sz w:val="20"/>
                <w:szCs w:val="20"/>
                <w:highlight w:val="yellow"/>
              </w:rPr>
              <w:fldChar w:fldCharType="end"/>
            </w:r>
            <w:r w:rsidR="00793DED" w:rsidRPr="00215B5B">
              <w:rPr>
                <w:rFonts w:ascii="Arial" w:hAnsi="Arial"/>
                <w:sz w:val="20"/>
                <w:szCs w:val="20"/>
              </w:rPr>
              <w:t xml:space="preserve"> punkte nurodytą </w:t>
            </w:r>
            <w:r w:rsidRPr="00215B5B">
              <w:rPr>
                <w:rFonts w:ascii="Arial" w:hAnsi="Arial"/>
                <w:sz w:val="20"/>
                <w:szCs w:val="20"/>
              </w:rPr>
              <w:t>Grafiką, su kuriuo pateikiamas informacijos ir elektroninių dokumentų, reikalingų tinkamam sutarties vykdymui sąrašas,</w:t>
            </w:r>
            <w:r w:rsidR="00793DED" w:rsidRPr="00215B5B">
              <w:rPr>
                <w:rFonts w:ascii="Arial" w:hAnsi="Arial"/>
                <w:sz w:val="20"/>
                <w:szCs w:val="20"/>
              </w:rPr>
              <w:t xml:space="preserve"> ne vėliau kaip per 30 </w:t>
            </w:r>
            <w:r w:rsidR="00D046E7" w:rsidRPr="00215B5B">
              <w:rPr>
                <w:rFonts w:ascii="Arial" w:hAnsi="Arial"/>
                <w:sz w:val="20"/>
                <w:szCs w:val="20"/>
              </w:rPr>
              <w:t>(trisdešimt)</w:t>
            </w:r>
            <w:r w:rsidR="00793DED" w:rsidRPr="00215B5B">
              <w:rPr>
                <w:rFonts w:ascii="Arial" w:hAnsi="Arial"/>
                <w:sz w:val="20"/>
                <w:szCs w:val="20"/>
              </w:rPr>
              <w:t xml:space="preserve"> darbo dienų pateikti Tiekėjui visą jo </w:t>
            </w:r>
            <w:r w:rsidR="00FB0362" w:rsidRPr="00215B5B">
              <w:rPr>
                <w:rFonts w:ascii="Arial" w:hAnsi="Arial"/>
                <w:sz w:val="20"/>
                <w:szCs w:val="20"/>
              </w:rPr>
              <w:t xml:space="preserve">pagrįstai </w:t>
            </w:r>
            <w:r w:rsidR="00793DED" w:rsidRPr="00215B5B">
              <w:rPr>
                <w:rFonts w:ascii="Arial" w:hAnsi="Arial"/>
                <w:sz w:val="20"/>
                <w:szCs w:val="20"/>
              </w:rPr>
              <w:t>prašytą</w:t>
            </w:r>
            <w:r w:rsidR="00FB0362" w:rsidRPr="00215B5B">
              <w:rPr>
                <w:rFonts w:ascii="Arial" w:hAnsi="Arial"/>
                <w:sz w:val="20"/>
                <w:szCs w:val="20"/>
              </w:rPr>
              <w:t>, Pirkėjo turimą</w:t>
            </w:r>
            <w:r w:rsidR="00793DED" w:rsidRPr="00215B5B">
              <w:rPr>
                <w:rFonts w:ascii="Arial" w:hAnsi="Arial"/>
                <w:sz w:val="20"/>
                <w:szCs w:val="20"/>
              </w:rPr>
              <w:t xml:space="preserve"> informaciją ir dokumentus, reikalingus tinkamam Sutarties vykdymui;</w:t>
            </w:r>
          </w:p>
        </w:tc>
      </w:tr>
      <w:tr w:rsidR="00793DED" w:rsidRPr="00215B5B" w14:paraId="754F0FE5" w14:textId="77777777" w:rsidTr="00A33BFA">
        <w:tc>
          <w:tcPr>
            <w:tcW w:w="851" w:type="dxa"/>
          </w:tcPr>
          <w:p w14:paraId="4FDBE26E"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18A64F0" w14:textId="0F8EB446"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Sudaryti sąlygas Tiekėjui atlikti Pirkimo </w:t>
            </w:r>
            <w:r w:rsidR="003443AD" w:rsidRPr="00215B5B">
              <w:rPr>
                <w:rFonts w:ascii="Arial" w:hAnsi="Arial"/>
                <w:sz w:val="20"/>
                <w:szCs w:val="20"/>
              </w:rPr>
              <w:t>S</w:t>
            </w:r>
            <w:r w:rsidRPr="00215B5B">
              <w:rPr>
                <w:rFonts w:ascii="Arial" w:hAnsi="Arial"/>
                <w:sz w:val="20"/>
                <w:szCs w:val="20"/>
              </w:rPr>
              <w:t>utarties priede nurodyto (-ų) pastato (-ų) apžiūrą abiejų Šalių suderintu laiku bei kitas sąlygas, būtinas Tiekėjui teikti Sutartyje numatytas Paslaugas, jei tokių sąlygų sudarymas išskirtinai priklauso nuo Pirkėjo;</w:t>
            </w:r>
          </w:p>
        </w:tc>
      </w:tr>
      <w:tr w:rsidR="00793DED" w:rsidRPr="00215B5B" w14:paraId="2C5B13A2" w14:textId="77777777" w:rsidTr="00A33BFA">
        <w:tc>
          <w:tcPr>
            <w:tcW w:w="851" w:type="dxa"/>
          </w:tcPr>
          <w:p w14:paraId="7521B3AF"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8F72534" w14:textId="6943AD5A" w:rsidR="00793DED"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Pateikti </w:t>
            </w:r>
            <w:r w:rsidR="00F43584" w:rsidRPr="00215B5B">
              <w:rPr>
                <w:rFonts w:ascii="Arial" w:hAnsi="Arial"/>
                <w:sz w:val="20"/>
                <w:szCs w:val="20"/>
              </w:rPr>
              <w:t>Metodik</w:t>
            </w:r>
            <w:r w:rsidR="00180781" w:rsidRPr="00215B5B">
              <w:rPr>
                <w:rFonts w:ascii="Arial" w:hAnsi="Arial"/>
                <w:sz w:val="20"/>
                <w:szCs w:val="20"/>
              </w:rPr>
              <w:t>os</w:t>
            </w:r>
            <w:r w:rsidRPr="00215B5B">
              <w:rPr>
                <w:rFonts w:ascii="Arial" w:hAnsi="Arial"/>
                <w:sz w:val="20"/>
                <w:szCs w:val="20"/>
              </w:rPr>
              <w:t xml:space="preserve"> 7.2 papunktyje numatytus dokumentus </w:t>
            </w:r>
            <w:r w:rsidR="00AE3E0A" w:rsidRPr="00215B5B">
              <w:rPr>
                <w:rFonts w:ascii="Arial" w:hAnsi="Arial"/>
                <w:sz w:val="20"/>
                <w:szCs w:val="20"/>
              </w:rPr>
              <w:t>M</w:t>
            </w:r>
            <w:r w:rsidRPr="00215B5B">
              <w:rPr>
                <w:rFonts w:ascii="Arial" w:hAnsi="Arial"/>
                <w:sz w:val="20"/>
                <w:szCs w:val="20"/>
              </w:rPr>
              <w:t>etodikoje nustatyta tvarka;</w:t>
            </w:r>
          </w:p>
        </w:tc>
      </w:tr>
      <w:tr w:rsidR="00DD136C" w:rsidRPr="00215B5B" w14:paraId="4FEBB17E" w14:textId="77777777" w:rsidTr="00A33BFA">
        <w:tc>
          <w:tcPr>
            <w:tcW w:w="851" w:type="dxa"/>
          </w:tcPr>
          <w:p w14:paraId="22AF15C1"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1E24131" w14:textId="77777777"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Suteikti reikiamus įgaliojimus Tiekėjui veikti Pirkėjo vardu (jei tokie įgaliojimai yra reikalingi); </w:t>
            </w:r>
          </w:p>
        </w:tc>
      </w:tr>
      <w:tr w:rsidR="00793DED" w:rsidRPr="00215B5B" w14:paraId="41D15706" w14:textId="77777777" w:rsidTr="00A33BFA">
        <w:tc>
          <w:tcPr>
            <w:tcW w:w="851" w:type="dxa"/>
          </w:tcPr>
          <w:p w14:paraId="00DDB787"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4D6719C" w14:textId="4DA53AE1"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vykdymo metu bendradarbiauti su Tiekėju, teikiant Sutarčiai vykdyti pagrįstai reikalingą </w:t>
            </w:r>
            <w:r w:rsidR="003443AD" w:rsidRPr="00215B5B">
              <w:rPr>
                <w:rFonts w:ascii="Arial" w:hAnsi="Arial"/>
                <w:sz w:val="20"/>
                <w:szCs w:val="20"/>
              </w:rPr>
              <w:t xml:space="preserve">ir </w:t>
            </w:r>
            <w:r w:rsidR="00151071" w:rsidRPr="00215B5B">
              <w:rPr>
                <w:rFonts w:ascii="Arial" w:hAnsi="Arial"/>
                <w:sz w:val="20"/>
                <w:szCs w:val="20"/>
              </w:rPr>
              <w:t>Pirkėjo</w:t>
            </w:r>
            <w:r w:rsidR="003443AD" w:rsidRPr="00215B5B">
              <w:rPr>
                <w:rFonts w:ascii="Arial" w:hAnsi="Arial"/>
                <w:sz w:val="20"/>
                <w:szCs w:val="20"/>
              </w:rPr>
              <w:t xml:space="preserve"> turimą </w:t>
            </w:r>
            <w:r w:rsidRPr="00215B5B">
              <w:rPr>
                <w:rFonts w:ascii="Arial" w:hAnsi="Arial"/>
                <w:sz w:val="20"/>
                <w:szCs w:val="20"/>
              </w:rPr>
              <w:t>informaciją, kurios pateikimo būtinybė iškilo Sutarties vykdymo metu;</w:t>
            </w:r>
          </w:p>
        </w:tc>
      </w:tr>
      <w:tr w:rsidR="00793DED" w:rsidRPr="00215B5B" w14:paraId="5B7A2E5F" w14:textId="77777777" w:rsidTr="00A33BFA">
        <w:tc>
          <w:tcPr>
            <w:tcW w:w="851" w:type="dxa"/>
          </w:tcPr>
          <w:p w14:paraId="46E51C67"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E7F7A0D" w14:textId="5AC2851D"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Priimti tinkamai suteiktas Paslaugas ir sumokėti Sutarties kainą už tinkamai ir laiku suteiktas Paslaugas pagal Sutarties sąlygas;</w:t>
            </w:r>
          </w:p>
        </w:tc>
      </w:tr>
      <w:tr w:rsidR="00793DED" w:rsidRPr="00215B5B" w14:paraId="25E7BC08" w14:textId="77777777" w:rsidTr="00A33BFA">
        <w:tc>
          <w:tcPr>
            <w:tcW w:w="851" w:type="dxa"/>
          </w:tcPr>
          <w:p w14:paraId="2AE24FB8"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7190528" w14:textId="18CF1D46"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Tinkamai vykdyti kitas Sutartyje ir Lietuvos Respublikos teisės aktuose numatytas pareigas.</w:t>
            </w:r>
          </w:p>
        </w:tc>
      </w:tr>
      <w:tr w:rsidR="00DD136C" w:rsidRPr="00215B5B" w14:paraId="528CC4F2" w14:textId="77777777" w:rsidTr="00A33BFA">
        <w:tc>
          <w:tcPr>
            <w:tcW w:w="851" w:type="dxa"/>
          </w:tcPr>
          <w:p w14:paraId="462532FB" w14:textId="77777777" w:rsidR="00DD136C" w:rsidRPr="00215B5B" w:rsidRDefault="00DD136C"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C21AA3E" w14:textId="022AEE6D"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b/>
                <w:sz w:val="20"/>
                <w:szCs w:val="20"/>
              </w:rPr>
              <w:t>Pirkėjas turi teisę:</w:t>
            </w:r>
          </w:p>
        </w:tc>
      </w:tr>
      <w:tr w:rsidR="00DD136C" w:rsidRPr="00215B5B" w14:paraId="0299A910" w14:textId="77777777" w:rsidTr="00A33BFA">
        <w:tc>
          <w:tcPr>
            <w:tcW w:w="851" w:type="dxa"/>
          </w:tcPr>
          <w:p w14:paraId="7D6C4922"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E3E99A8" w14:textId="70186824"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Be atskiro pranešimo atlikti bet kokius patikrinimus, kurie Pirkėjui atrodo reikalingi, kilus įtarimui, kad Tiekėjas nesugebės laiku suteikti Paslaugų ar Paslaugos teikiamos nekokybiškai, neprofesionaliai, pažeidžiant reikalavimus; </w:t>
            </w:r>
          </w:p>
        </w:tc>
      </w:tr>
      <w:tr w:rsidR="00DD136C" w:rsidRPr="00215B5B" w14:paraId="1637B9A6" w14:textId="77777777" w:rsidTr="00A33BFA">
        <w:tc>
          <w:tcPr>
            <w:tcW w:w="851" w:type="dxa"/>
          </w:tcPr>
          <w:p w14:paraId="5BF774EC"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F4D5EB9" w14:textId="11256D5D"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Paslaugų teikimo metu raštiško ir motyvuoto prašymo pagrindu reikalauti Tiekėjo darbuotojo arba Tiekėjo pareigas vykdančio asmens pakeitimo, jei mano, kad šis asmuo netinkamai vykdo pareigas; </w:t>
            </w:r>
          </w:p>
        </w:tc>
      </w:tr>
      <w:tr w:rsidR="00DD136C" w:rsidRPr="00215B5B" w14:paraId="1524AEB1" w14:textId="77777777" w:rsidTr="00A33BFA">
        <w:tc>
          <w:tcPr>
            <w:tcW w:w="851" w:type="dxa"/>
          </w:tcPr>
          <w:p w14:paraId="07632EDB"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0309418F" w14:textId="7D318E63"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Nepriimti netinkamai suteiktų Paslaugų ir atsisakyti mokėti už netinkamai suteiktas Paslaugas;</w:t>
            </w:r>
          </w:p>
        </w:tc>
      </w:tr>
      <w:tr w:rsidR="00DD136C" w:rsidRPr="00215B5B" w14:paraId="7D1BBA87" w14:textId="77777777" w:rsidTr="00A33BFA">
        <w:tc>
          <w:tcPr>
            <w:tcW w:w="851" w:type="dxa"/>
          </w:tcPr>
          <w:p w14:paraId="72D9D1FE"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95A026C" w14:textId="1A850C32"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Naudotis kitomis Sutartyje ir Lietuvos Respublikos teisės aktuose numatytomis Pirkėjo teisėmis.</w:t>
            </w:r>
          </w:p>
        </w:tc>
      </w:tr>
      <w:tr w:rsidR="000B4CF2" w:rsidRPr="00215B5B" w14:paraId="2CCC2BDB" w14:textId="77777777" w:rsidTr="00A33BFA">
        <w:tc>
          <w:tcPr>
            <w:tcW w:w="851" w:type="dxa"/>
          </w:tcPr>
          <w:p w14:paraId="2BCFD052" w14:textId="77777777" w:rsidR="000B4CF2" w:rsidRPr="00215B5B" w:rsidRDefault="000B4CF2"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E779641" w14:textId="2B758542" w:rsidR="000B4CF2" w:rsidRPr="00215B5B" w:rsidRDefault="009A561A"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Tiekėjas įsipareigoja:</w:t>
            </w:r>
          </w:p>
        </w:tc>
      </w:tr>
      <w:tr w:rsidR="000B4CF2" w:rsidRPr="00215B5B" w14:paraId="1FA9F37F" w14:textId="77777777" w:rsidTr="00A33BFA">
        <w:tc>
          <w:tcPr>
            <w:tcW w:w="851" w:type="dxa"/>
          </w:tcPr>
          <w:p w14:paraId="2FBB4E25" w14:textId="77777777" w:rsidR="000B4CF2" w:rsidRPr="00215B5B" w:rsidRDefault="000B4CF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FB1B643" w14:textId="6B23075C" w:rsidR="000B4CF2" w:rsidRPr="00215B5B" w:rsidRDefault="009A561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per </w:t>
            </w:r>
            <w:r w:rsidR="00574308" w:rsidRPr="00215B5B">
              <w:rPr>
                <w:rFonts w:ascii="Arial" w:hAnsi="Arial"/>
                <w:sz w:val="20"/>
                <w:szCs w:val="20"/>
              </w:rPr>
              <w:t>5</w:t>
            </w:r>
            <w:r w:rsidRPr="00215B5B">
              <w:rPr>
                <w:rFonts w:ascii="Arial" w:hAnsi="Arial"/>
                <w:sz w:val="20"/>
                <w:szCs w:val="20"/>
              </w:rPr>
              <w:t xml:space="preserve"> </w:t>
            </w:r>
            <w:r w:rsidR="00F92CC5" w:rsidRPr="00215B5B">
              <w:rPr>
                <w:rFonts w:ascii="Arial" w:hAnsi="Arial"/>
                <w:sz w:val="20"/>
                <w:szCs w:val="20"/>
              </w:rPr>
              <w:t xml:space="preserve"> (penkias) </w:t>
            </w:r>
            <w:r w:rsidRPr="00215B5B">
              <w:rPr>
                <w:rFonts w:ascii="Arial" w:hAnsi="Arial"/>
                <w:sz w:val="20"/>
                <w:szCs w:val="20"/>
              </w:rPr>
              <w:t>kalendorines dienas parengti ir suderinti Grafiką;</w:t>
            </w:r>
          </w:p>
        </w:tc>
      </w:tr>
      <w:tr w:rsidR="001C32B2" w:rsidRPr="00215B5B" w14:paraId="33AFCEC2" w14:textId="77777777" w:rsidTr="00A33BFA">
        <w:tc>
          <w:tcPr>
            <w:tcW w:w="851" w:type="dxa"/>
          </w:tcPr>
          <w:p w14:paraId="55EF09BB"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E55266C" w14:textId="2E406D4F" w:rsidR="001C32B2" w:rsidRPr="00215B5B" w:rsidRDefault="001C32B2"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Teikiant Ataskaitos rengimo paslaugas atsižvelgti</w:t>
            </w:r>
            <w:r w:rsidR="003C3C67" w:rsidRPr="00215B5B">
              <w:rPr>
                <w:rFonts w:ascii="Arial" w:hAnsi="Arial"/>
                <w:sz w:val="20"/>
                <w:szCs w:val="20"/>
              </w:rPr>
              <w:t xml:space="preserve"> (kiek tai neprieštarauja Ataskaitos rengimą reglamentuojantiems teisės aktams)</w:t>
            </w:r>
            <w:r w:rsidRPr="00215B5B">
              <w:rPr>
                <w:rFonts w:ascii="Arial" w:hAnsi="Arial"/>
                <w:sz w:val="20"/>
                <w:szCs w:val="20"/>
              </w:rPr>
              <w:t xml:space="preserve"> į Pirkėjo pastabas dėl Ataskaitos. Pirkėjas savo pastabas Ataskait</w:t>
            </w:r>
            <w:r w:rsidR="003C3C67" w:rsidRPr="00215B5B">
              <w:rPr>
                <w:rFonts w:ascii="Arial" w:hAnsi="Arial"/>
                <w:sz w:val="20"/>
                <w:szCs w:val="20"/>
              </w:rPr>
              <w:t>ai</w:t>
            </w:r>
            <w:r w:rsidRPr="00215B5B">
              <w:rPr>
                <w:rFonts w:ascii="Arial" w:hAnsi="Arial"/>
                <w:sz w:val="20"/>
                <w:szCs w:val="20"/>
              </w:rPr>
              <w:t xml:space="preserve"> turi pateikti per 14 (keturiolika) kalendorinių dienų nuo Ataskaitos pateikimo dienos</w:t>
            </w:r>
            <w:r w:rsidR="003C3C67" w:rsidRPr="00215B5B">
              <w:rPr>
                <w:rFonts w:ascii="Arial" w:hAnsi="Arial"/>
                <w:sz w:val="20"/>
                <w:szCs w:val="20"/>
              </w:rPr>
              <w:t xml:space="preserve">, nurodytos Sutarties </w:t>
            </w:r>
            <w:r w:rsidR="003C3C67" w:rsidRPr="00215B5B">
              <w:rPr>
                <w:sz w:val="20"/>
                <w:szCs w:val="20"/>
              </w:rPr>
              <w:fldChar w:fldCharType="begin"/>
            </w:r>
            <w:r w:rsidR="003C3C67" w:rsidRPr="00215B5B">
              <w:rPr>
                <w:rFonts w:ascii="Arial" w:hAnsi="Arial"/>
                <w:sz w:val="20"/>
                <w:szCs w:val="20"/>
              </w:rPr>
              <w:instrText xml:space="preserve"> REF _Ref143222658 \r \h </w:instrText>
            </w:r>
            <w:r w:rsidR="00DE3C25" w:rsidRPr="00215B5B">
              <w:rPr>
                <w:rFonts w:ascii="Arial" w:hAnsi="Arial"/>
                <w:sz w:val="20"/>
                <w:szCs w:val="20"/>
              </w:rPr>
              <w:instrText xml:space="preserve"> \* MERGEFORMAT </w:instrText>
            </w:r>
            <w:r w:rsidR="003C3C67" w:rsidRPr="00215B5B">
              <w:rPr>
                <w:sz w:val="20"/>
                <w:szCs w:val="20"/>
              </w:rPr>
            </w:r>
            <w:r w:rsidR="003C3C67" w:rsidRPr="00215B5B">
              <w:rPr>
                <w:sz w:val="20"/>
                <w:szCs w:val="20"/>
              </w:rPr>
              <w:fldChar w:fldCharType="separate"/>
            </w:r>
            <w:r w:rsidR="00203ECA" w:rsidRPr="00215B5B">
              <w:rPr>
                <w:rFonts w:ascii="Arial" w:hAnsi="Arial"/>
                <w:sz w:val="20"/>
                <w:szCs w:val="20"/>
              </w:rPr>
              <w:t>2.1.2</w:t>
            </w:r>
            <w:r w:rsidR="003C3C67" w:rsidRPr="00215B5B">
              <w:rPr>
                <w:sz w:val="20"/>
                <w:szCs w:val="20"/>
              </w:rPr>
              <w:fldChar w:fldCharType="end"/>
            </w:r>
            <w:r w:rsidR="003C3C67" w:rsidRPr="00215B5B">
              <w:rPr>
                <w:rFonts w:ascii="Arial" w:hAnsi="Arial"/>
                <w:sz w:val="20"/>
                <w:szCs w:val="20"/>
              </w:rPr>
              <w:t xml:space="preserve"> punkte</w:t>
            </w:r>
            <w:r w:rsidRPr="00215B5B">
              <w:rPr>
                <w:rFonts w:ascii="Arial" w:hAnsi="Arial"/>
                <w:sz w:val="20"/>
                <w:szCs w:val="20"/>
              </w:rPr>
              <w:t>. Tiekėjas, atsižvelgdamas į Pirkėjo pastabas, patikslina Ataskaitą ir pateikia ją Pirkėjui ne vėliau kaip per 7 (septynias) kalendorines dienas nuo pastabų gavimo dienos. Ataskaitos ir jų versijos gali būti tikslinamos neribotą skaičių kartų iki tol, kol atitiks Techninėje specifikacijoje nurodytus reikalavimus;</w:t>
            </w:r>
          </w:p>
        </w:tc>
      </w:tr>
      <w:tr w:rsidR="001C32B2" w:rsidRPr="00215B5B" w14:paraId="51D0315C" w14:textId="77777777" w:rsidTr="00A33BFA">
        <w:tc>
          <w:tcPr>
            <w:tcW w:w="851" w:type="dxa"/>
          </w:tcPr>
          <w:p w14:paraId="3054E9B3"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4963731" w14:textId="2E8725D0" w:rsidR="001C32B2" w:rsidRPr="00215B5B" w:rsidRDefault="001C32B2"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Ataskaitos </w:t>
            </w:r>
            <w:r w:rsidR="00966405" w:rsidRPr="00215B5B">
              <w:rPr>
                <w:rFonts w:ascii="Arial" w:hAnsi="Arial"/>
                <w:sz w:val="20"/>
                <w:szCs w:val="20"/>
              </w:rPr>
              <w:t xml:space="preserve">atnaujinimo </w:t>
            </w:r>
            <w:r w:rsidRPr="00215B5B">
              <w:rPr>
                <w:rFonts w:ascii="Arial" w:hAnsi="Arial"/>
                <w:sz w:val="20"/>
                <w:szCs w:val="20"/>
              </w:rPr>
              <w:t xml:space="preserve">paslaugas teikti Sutarties </w:t>
            </w:r>
            <w:r w:rsidRPr="00215B5B">
              <w:rPr>
                <w:sz w:val="20"/>
                <w:szCs w:val="20"/>
              </w:rPr>
              <w:fldChar w:fldCharType="begin"/>
            </w:r>
            <w:r w:rsidRPr="00215B5B">
              <w:rPr>
                <w:rFonts w:ascii="Arial" w:hAnsi="Arial"/>
                <w:sz w:val="20"/>
                <w:szCs w:val="20"/>
              </w:rPr>
              <w:instrText xml:space="preserve"> REF _Ref143146463 \r \h  \* MERGEFORMAT </w:instrText>
            </w:r>
            <w:r w:rsidRPr="00215B5B">
              <w:rPr>
                <w:sz w:val="20"/>
                <w:szCs w:val="20"/>
              </w:rPr>
            </w:r>
            <w:r w:rsidRPr="00215B5B">
              <w:rPr>
                <w:sz w:val="20"/>
                <w:szCs w:val="20"/>
              </w:rPr>
              <w:fldChar w:fldCharType="separate"/>
            </w:r>
            <w:r w:rsidR="00203ECA" w:rsidRPr="00215B5B">
              <w:rPr>
                <w:rFonts w:ascii="Arial" w:hAnsi="Arial"/>
                <w:sz w:val="20"/>
                <w:szCs w:val="20"/>
              </w:rPr>
              <w:t>3.4</w:t>
            </w:r>
            <w:r w:rsidRPr="00215B5B">
              <w:rPr>
                <w:sz w:val="20"/>
                <w:szCs w:val="20"/>
              </w:rPr>
              <w:fldChar w:fldCharType="end"/>
            </w:r>
            <w:r w:rsidRPr="00215B5B">
              <w:rPr>
                <w:rFonts w:ascii="Arial" w:hAnsi="Arial"/>
                <w:sz w:val="20"/>
                <w:szCs w:val="20"/>
              </w:rPr>
              <w:t xml:space="preserve"> punkte nustatyta tvarka ir terminais.</w:t>
            </w:r>
          </w:p>
        </w:tc>
      </w:tr>
      <w:tr w:rsidR="00F43584" w:rsidRPr="00215B5B" w14:paraId="32B1C60C" w14:textId="77777777" w:rsidTr="00A33BFA">
        <w:tc>
          <w:tcPr>
            <w:tcW w:w="851" w:type="dxa"/>
          </w:tcPr>
          <w:p w14:paraId="5183BE68" w14:textId="77777777" w:rsidR="00F43584" w:rsidRPr="00215B5B" w:rsidRDefault="00F43584"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62C75D8" w14:textId="3A625BB4" w:rsidR="00F43584" w:rsidRPr="00215B5B" w:rsidRDefault="003C3C6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w:t>
            </w:r>
            <w:r w:rsidR="00F43584" w:rsidRPr="00215B5B">
              <w:rPr>
                <w:rFonts w:ascii="Arial" w:hAnsi="Arial"/>
                <w:sz w:val="20"/>
                <w:szCs w:val="20"/>
              </w:rPr>
              <w:t xml:space="preserve">uteikti Paslaugas vadovaudamasis Sutarties nuostatomis, Metodikos aktualia redakcija, Energijos vartojimo pastatuose, įrenginiuose ir technologiniams procesams audito atlikimo tvarkos ir sąlygų ir energijos vartojimo pastatuose, įrenginiuose ir technologiniams procesams auditą atliekančių specialistų rengimo ir atestavimo tvarkos aprašo, patvirtinto Lietuvos Respublikos energetikos ministro 2012 m. rugpjūčio 2 d. įsakymu Nr. 1-148, aktualia redakcija bei kitais su Paslaugų teikimu ir įgyvendinimu susijusiais Lietuvos Respublikoje galiojančiais teisės aktais </w:t>
            </w:r>
            <w:r w:rsidR="003A4503" w:rsidRPr="00215B5B">
              <w:rPr>
                <w:rFonts w:ascii="Arial" w:hAnsi="Arial"/>
                <w:sz w:val="20"/>
                <w:szCs w:val="20"/>
              </w:rPr>
              <w:br/>
            </w:r>
            <w:r w:rsidR="00F43584" w:rsidRPr="00215B5B">
              <w:rPr>
                <w:rFonts w:ascii="Arial" w:hAnsi="Arial"/>
                <w:sz w:val="20"/>
                <w:szCs w:val="20"/>
              </w:rPr>
              <w:t>(jų aktualiomis redakcijomis);</w:t>
            </w:r>
          </w:p>
        </w:tc>
      </w:tr>
      <w:tr w:rsidR="00123DB9" w:rsidRPr="00215B5B" w14:paraId="7DE45ABA" w14:textId="77777777" w:rsidTr="00A33BFA">
        <w:tc>
          <w:tcPr>
            <w:tcW w:w="851" w:type="dxa"/>
          </w:tcPr>
          <w:p w14:paraId="4FE03927" w14:textId="77777777" w:rsidR="00123DB9" w:rsidRPr="00215B5B" w:rsidRDefault="00123DB9"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7FD5CF7" w14:textId="141206C9" w:rsidR="00123DB9" w:rsidRPr="00215B5B" w:rsidRDefault="00123DB9"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Pirkėjas suteikia įgaliojimus Tiekėjui veikti Pirkėjo vardu ir surinkti reikiamą informaciją  energiniam auditui atlikti,</w:t>
            </w:r>
            <w:r w:rsidRPr="00215B5B">
              <w:rPr>
                <w:rFonts w:ascii="Arial" w:hAnsi="Arial"/>
                <w:bCs/>
                <w:color w:val="000000"/>
                <w:sz w:val="20"/>
                <w:szCs w:val="20"/>
              </w:rPr>
              <w:t xml:space="preserve"> s</w:t>
            </w:r>
            <w:r w:rsidRPr="00215B5B">
              <w:rPr>
                <w:rFonts w:ascii="Arial" w:hAnsi="Arial"/>
                <w:bCs/>
                <w:iCs/>
                <w:color w:val="000000"/>
                <w:sz w:val="20"/>
                <w:szCs w:val="20"/>
              </w:rPr>
              <w:t xml:space="preserve">avarankiškai surinkti visą reikiamą informaciją ar dokumentus pastato energiniam auditui atlikti t. y. kreiptis į </w:t>
            </w:r>
            <w:r w:rsidR="00565D61">
              <w:rPr>
                <w:rFonts w:ascii="Arial" w:hAnsi="Arial"/>
                <w:bCs/>
                <w:iCs/>
                <w:color w:val="000000"/>
                <w:sz w:val="20"/>
                <w:szCs w:val="20"/>
              </w:rPr>
              <w:t>VĮ R</w:t>
            </w:r>
            <w:r w:rsidRPr="00215B5B">
              <w:rPr>
                <w:rFonts w:ascii="Arial" w:hAnsi="Arial"/>
                <w:bCs/>
                <w:iCs/>
                <w:color w:val="000000"/>
                <w:sz w:val="20"/>
                <w:szCs w:val="20"/>
              </w:rPr>
              <w:t xml:space="preserve">egistrų centrą (gauti reikalingas pažymas, nekilnojamojo turto kadastro ir registro išrašus, kadastro bylos duomenis, nekilnojamojo daikto kadastro duomenų bylos dublikatus ir kitą energiniam auditui atlikti reikalingą informaciją kurią gali pateikti </w:t>
            </w:r>
            <w:r w:rsidR="00565D61">
              <w:rPr>
                <w:rFonts w:ascii="Arial" w:hAnsi="Arial"/>
                <w:bCs/>
                <w:iCs/>
                <w:color w:val="000000"/>
                <w:sz w:val="20"/>
                <w:szCs w:val="20"/>
              </w:rPr>
              <w:t>VĮ R</w:t>
            </w:r>
            <w:r w:rsidRPr="00215B5B">
              <w:rPr>
                <w:rFonts w:ascii="Arial" w:hAnsi="Arial"/>
                <w:bCs/>
                <w:iCs/>
                <w:color w:val="000000"/>
                <w:sz w:val="20"/>
                <w:szCs w:val="20"/>
              </w:rPr>
              <w:t>egistrų centras), dujų pardavimo (jei pastate yra dujos) ir tiekimo įmonę (siekiant nustatyti ir įvertinti dujų (jei pastate yra dujos) suvartojimus ir patiriamas išlaidas), įvertinti ir suskaičiuoti pastate energiją vartojančius prietaisus</w:t>
            </w:r>
            <w:r w:rsidRPr="00215B5B">
              <w:rPr>
                <w:rFonts w:ascii="Arial" w:hAnsi="Arial"/>
                <w:sz w:val="20"/>
                <w:szCs w:val="20"/>
              </w:rPr>
              <w:t>.</w:t>
            </w:r>
          </w:p>
        </w:tc>
      </w:tr>
      <w:tr w:rsidR="00123DB9" w:rsidRPr="00215B5B" w14:paraId="2FA91020" w14:textId="77777777" w:rsidTr="00A33BFA">
        <w:tc>
          <w:tcPr>
            <w:tcW w:w="851" w:type="dxa"/>
          </w:tcPr>
          <w:p w14:paraId="2238B3E2" w14:textId="77777777" w:rsidR="00123DB9" w:rsidRPr="00215B5B" w:rsidRDefault="00123DB9"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7459AF5A" w14:textId="317FFA2D" w:rsidR="00123DB9" w:rsidRPr="00215B5B" w:rsidRDefault="00123DB9"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Pirkėjas suteikia įgaliojimus Tiekėjui veikti Pirkėjo vardu ir surinkti reikiamą informaciją  energiniam auditui atlikti,</w:t>
            </w:r>
            <w:r w:rsidRPr="00215B5B">
              <w:rPr>
                <w:rFonts w:ascii="Arial" w:hAnsi="Arial"/>
                <w:bCs/>
                <w:iCs/>
                <w:color w:val="000000"/>
                <w:sz w:val="20"/>
                <w:szCs w:val="20"/>
              </w:rPr>
              <w:t xml:space="preserve"> atsakyti už duomenų, kuriuos pats Tiekėjas surenka iš kitų šaltinių apie </w:t>
            </w:r>
            <w:r w:rsidRPr="00215B5B">
              <w:rPr>
                <w:rFonts w:ascii="Arial" w:hAnsi="Arial"/>
                <w:bCs/>
                <w:iCs/>
                <w:color w:val="000000"/>
                <w:sz w:val="20"/>
                <w:szCs w:val="20"/>
              </w:rPr>
              <w:lastRenderedPageBreak/>
              <w:t>objektą, surinkimą ir tikrumą</w:t>
            </w:r>
            <w:r w:rsidRPr="00215B5B">
              <w:rPr>
                <w:rFonts w:ascii="Arial" w:hAnsi="Arial"/>
                <w:i/>
                <w:iCs/>
                <w:sz w:val="20"/>
                <w:szCs w:val="20"/>
              </w:rPr>
              <w:t>.</w:t>
            </w:r>
          </w:p>
        </w:tc>
      </w:tr>
      <w:tr w:rsidR="001C32B2" w:rsidRPr="00215B5B" w14:paraId="7335809C" w14:textId="77777777" w:rsidTr="00A33BFA">
        <w:tc>
          <w:tcPr>
            <w:tcW w:w="851" w:type="dxa"/>
          </w:tcPr>
          <w:p w14:paraId="7A9BB3ED"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25287EE" w14:textId="278B2C26" w:rsidR="001C32B2" w:rsidRPr="00215B5B" w:rsidRDefault="0057430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w:t>
            </w:r>
            <w:r w:rsidR="001C32B2" w:rsidRPr="00215B5B">
              <w:rPr>
                <w:rFonts w:ascii="Arial" w:hAnsi="Arial"/>
                <w:sz w:val="20"/>
                <w:szCs w:val="20"/>
              </w:rPr>
              <w:t>eikti Paslaugas Pirkėjui pagal Sutartį ir Pirkėjo pateiktus užsakymus, kai jie teikiami, už Sutarties kainą, savo rizika bei sąskaita kaip įmanoma rūpestingai bei efektyviai, įskaitant, bet neapsiribojant, Paslaugų teikimą pagal geriausius visuotinai pripažįstamus profesinius, techninius standartus ir praktiką, panaudodamas visus reikiamus įgūdžius, žinias;</w:t>
            </w:r>
          </w:p>
        </w:tc>
      </w:tr>
      <w:tr w:rsidR="001C32B2" w:rsidRPr="00215B5B" w14:paraId="203C881B" w14:textId="77777777" w:rsidTr="00A33BFA">
        <w:tc>
          <w:tcPr>
            <w:tcW w:w="851" w:type="dxa"/>
          </w:tcPr>
          <w:p w14:paraId="6693E7FE"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337D6E9" w14:textId="5E913304" w:rsidR="001C32B2" w:rsidRPr="00215B5B" w:rsidRDefault="001C32B2"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Sutartyje nustatytu laiku (jei Sutartyje nurodomi Paslaugų suteikimo etapai – atskiruose etapuose nustatytu laiku) suteikti Paslaugas, perduoti Pirkėjui Sutartyje nurodytų Paslaugų rezultatą ir ištaisyti nustatytus trūkumus;</w:t>
            </w:r>
          </w:p>
        </w:tc>
      </w:tr>
      <w:tr w:rsidR="001C32B2" w:rsidRPr="00215B5B" w14:paraId="10DC273C" w14:textId="77777777" w:rsidTr="00A33BFA">
        <w:tc>
          <w:tcPr>
            <w:tcW w:w="851" w:type="dxa"/>
          </w:tcPr>
          <w:p w14:paraId="4D3E3705"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6D19208" w14:textId="5BC0501F" w:rsidR="001C32B2" w:rsidRPr="00215B5B" w:rsidRDefault="0057430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U</w:t>
            </w:r>
            <w:r w:rsidR="001C32B2" w:rsidRPr="00215B5B">
              <w:rPr>
                <w:rFonts w:ascii="Arial" w:hAnsi="Arial"/>
                <w:sz w:val="20"/>
                <w:szCs w:val="20"/>
              </w:rPr>
              <w:t xml:space="preserve">žtikrinti, kad Sutarties sudarymo momentu ir visą jos galiojimo laikotarpį Tiekėjas, jo darbuotojai išlaikytų reikiamą kvalifikaciją ir patirtį, reikalingas norint teikti Paslaugas. Jeigu pirkimo vykdymo metu nebuvo tikrinama Tiekėjo kvalifikacija dėl teisės verstis atitinkama veikla arba buvo tikrinama ne visa apimtimi, užtikrinti, kad Sutartį vykdys tik tokią teisę turintys asmenys. </w:t>
            </w:r>
            <w:r w:rsidR="001C32B2" w:rsidRPr="00215B5B">
              <w:rPr>
                <w:rFonts w:ascii="Arial" w:hAnsi="Arial"/>
                <w:sz w:val="20"/>
                <w:szCs w:val="20"/>
                <w:lang w:eastAsia="lt-LT"/>
              </w:rPr>
              <w:t>Tiekėjas, pageidaudamas pakeisti specialistą (-</w:t>
            </w:r>
            <w:proofErr w:type="spellStart"/>
            <w:r w:rsidR="001C32B2" w:rsidRPr="00215B5B">
              <w:rPr>
                <w:rFonts w:ascii="Arial" w:hAnsi="Arial"/>
                <w:sz w:val="20"/>
                <w:szCs w:val="20"/>
                <w:lang w:eastAsia="lt-LT"/>
              </w:rPr>
              <w:t>us</w:t>
            </w:r>
            <w:proofErr w:type="spellEnd"/>
            <w:r w:rsidR="001C32B2" w:rsidRPr="00215B5B">
              <w:rPr>
                <w:rFonts w:ascii="Arial" w:hAnsi="Arial"/>
                <w:sz w:val="20"/>
                <w:szCs w:val="20"/>
                <w:lang w:eastAsia="lt-LT"/>
              </w:rPr>
              <w:t xml:space="preserve">), kurių kvalifikacija rėmėsi savo atitikimui kvalifikaciniams reikalavimams pagrįsti, privalo raštu apie tai informuoti Pirkėją ir pateikti keičiančio </w:t>
            </w:r>
            <w:r w:rsidR="00B2600C" w:rsidRPr="00215B5B">
              <w:rPr>
                <w:rFonts w:ascii="Arial" w:hAnsi="Arial"/>
                <w:sz w:val="20"/>
                <w:szCs w:val="20"/>
                <w:lang w:eastAsia="lt-LT"/>
              </w:rPr>
              <w:t xml:space="preserve">ne žemesnės kvalifikacijos </w:t>
            </w:r>
            <w:r w:rsidR="001C32B2" w:rsidRPr="00215B5B">
              <w:rPr>
                <w:rFonts w:ascii="Arial" w:hAnsi="Arial"/>
                <w:sz w:val="20"/>
                <w:szCs w:val="20"/>
                <w:lang w:eastAsia="lt-LT"/>
              </w:rPr>
              <w:t xml:space="preserve">specialisto kvalifikaciją patvirtinančius dokumentus. Pirkėjas, gavęs iš Tiekėjo prašymą dėl specialisto keitimo, ne vėliau kaip per 7 (septynias) dienas patikrina, ar naujo specialisto </w:t>
            </w:r>
            <w:r w:rsidR="001C32B2" w:rsidRPr="00215B5B">
              <w:rPr>
                <w:rFonts w:ascii="Arial" w:hAnsi="Arial"/>
                <w:sz w:val="20"/>
                <w:szCs w:val="20"/>
              </w:rPr>
              <w:t xml:space="preserve">kvalifikacija atitinka pirkimo dokumentuose keliamus reikalavimus, ir raštu praneša Tiekėjui apie savo sutikimą keisti specialistą arba pateikia motyvuotą atsisakymą. </w:t>
            </w:r>
          </w:p>
        </w:tc>
      </w:tr>
      <w:tr w:rsidR="001C32B2" w:rsidRPr="00215B5B" w14:paraId="2540D1F1" w14:textId="77777777" w:rsidTr="00A33BFA">
        <w:tc>
          <w:tcPr>
            <w:tcW w:w="851" w:type="dxa"/>
          </w:tcPr>
          <w:p w14:paraId="68D9D29B"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07716BCA" w14:textId="272CD0A0"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w:t>
            </w:r>
            <w:r w:rsidR="001C32B2" w:rsidRPr="00215B5B">
              <w:rPr>
                <w:rFonts w:ascii="Arial" w:hAnsi="Arial"/>
                <w:sz w:val="20"/>
                <w:szCs w:val="20"/>
              </w:rPr>
              <w:t>avo sąskaita apsaugoti Pirkėją nuo bet kokių pretenzijų, nuostolių, atsirandančių dėl Tiekėjo veiksmų ar aplaidumo vykdant Sutartį, ir atlyginti dėl savo kaltų veiksmų padarytą žalą tretiesiems asmenims bei jų patirtus nuostolius, įskaitant nuostolius dėl bet kokių teisės aktų pažeidimo, neteisėto patentų, prekių ženklų, kitų intelektinės nuosavybės objektų panaudojimo ar bet kokių asmenų teisių pažeidimo;</w:t>
            </w:r>
          </w:p>
        </w:tc>
      </w:tr>
      <w:tr w:rsidR="001C32B2" w:rsidRPr="00215B5B" w14:paraId="6EDC92E0" w14:textId="77777777" w:rsidTr="00A33BFA">
        <w:tc>
          <w:tcPr>
            <w:tcW w:w="851" w:type="dxa"/>
          </w:tcPr>
          <w:p w14:paraId="42C2CED0"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684C73F" w14:textId="0C795F1D"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w:t>
            </w:r>
            <w:r w:rsidR="001C32B2" w:rsidRPr="00215B5B">
              <w:rPr>
                <w:rFonts w:ascii="Arial" w:hAnsi="Arial"/>
                <w:sz w:val="20"/>
                <w:szCs w:val="20"/>
              </w:rPr>
              <w:t xml:space="preserve">er 5 (penkias) dienas informuoti Pirkėją apie visas reikšmingas aplinkybes (pvz., turto areštas ar laikinųjų apsaugos priemonių taikymas, taikos sutarties su kreditoriais sudarymas, pagrindų bankroto ar restruktūrizavimo bylai iškelti atsiradimas, paduoti pareiškimai dėl bankroto ar restruktūrizavimo bylos Tiekėjui iškėlimo, bankroto ar restruktūrizavimo bylos iškėlimas, mokestinis įsiskolinimas ir kitas aplinkybes), turinčias ar galinčias turėti įtakos sutartiniams įsipareigojimams tinkamai vykdyti; </w:t>
            </w:r>
          </w:p>
        </w:tc>
      </w:tr>
      <w:tr w:rsidR="001C32B2" w:rsidRPr="00215B5B" w14:paraId="786F9086" w14:textId="77777777" w:rsidTr="00A33BFA">
        <w:tc>
          <w:tcPr>
            <w:tcW w:w="851" w:type="dxa"/>
          </w:tcPr>
          <w:p w14:paraId="1EFB9729"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4E2B612" w14:textId="6D36CA53"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N</w:t>
            </w:r>
            <w:r w:rsidR="001C32B2" w:rsidRPr="00215B5B">
              <w:rPr>
                <w:rFonts w:ascii="Arial" w:hAnsi="Arial"/>
                <w:sz w:val="20"/>
                <w:szCs w:val="20"/>
              </w:rPr>
              <w:t>enaudoti Pirkėjo prekės ženklo ar pavadinimo jokioje reklamoje, leidiniuose ar kitur be išankstinio raštiško Pirkėjo sutikimo;</w:t>
            </w:r>
          </w:p>
        </w:tc>
      </w:tr>
      <w:tr w:rsidR="001C32B2" w:rsidRPr="00215B5B" w14:paraId="7595217C" w14:textId="77777777" w:rsidTr="00A33BFA">
        <w:tc>
          <w:tcPr>
            <w:tcW w:w="851" w:type="dxa"/>
          </w:tcPr>
          <w:p w14:paraId="6B086986"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CC53BD5" w14:textId="129AFDCD"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Laikytis konfidencialumo ir asmens duomenų teisinės apsaugos reikalavimų, neatskleisti tretiesiems asmenims jokios informacijos, gautos vykdant Sutartį, išskyrus tiek, kiek tai reikalinga Sutarties vykdymui, taip pat nenaudoti konfidencialios informacijos asmeniniams ar trečiųjų asmenų poreikiams</w:t>
            </w:r>
            <w:r w:rsidR="00565D61">
              <w:rPr>
                <w:rFonts w:ascii="Arial" w:hAnsi="Arial"/>
                <w:sz w:val="20"/>
                <w:szCs w:val="20"/>
              </w:rPr>
              <w:t>;</w:t>
            </w:r>
          </w:p>
        </w:tc>
      </w:tr>
      <w:tr w:rsidR="001C32B2" w:rsidRPr="00215B5B" w14:paraId="2484AE14" w14:textId="77777777" w:rsidTr="00A33BFA">
        <w:tc>
          <w:tcPr>
            <w:tcW w:w="851" w:type="dxa"/>
          </w:tcPr>
          <w:p w14:paraId="75327A58"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C8C7C2E" w14:textId="1B8F6A64" w:rsidR="001C32B2" w:rsidRPr="00215B5B" w:rsidRDefault="001C32B2"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Pirkėjui raštu paprašius grąžinti visus iš Pirkėjo gautus Sutarčiai vykdyti pateiktus dokumentus;</w:t>
            </w:r>
          </w:p>
        </w:tc>
      </w:tr>
      <w:tr w:rsidR="001C32B2" w:rsidRPr="00215B5B" w14:paraId="3215B52B" w14:textId="77777777" w:rsidTr="00A33BFA">
        <w:tc>
          <w:tcPr>
            <w:tcW w:w="851" w:type="dxa"/>
          </w:tcPr>
          <w:p w14:paraId="73F34B4D"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79CB697" w14:textId="2D94FBFC"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L</w:t>
            </w:r>
            <w:r w:rsidR="001C32B2" w:rsidRPr="00215B5B">
              <w:rPr>
                <w:rFonts w:ascii="Arial" w:hAnsi="Arial"/>
                <w:sz w:val="20"/>
                <w:szCs w:val="20"/>
              </w:rPr>
              <w:t>aikytis Sutartyje nustatytos pranešimo apie subtiekėjų kontaktinių duomenų ir atstovų, keičiamų, papildomų ir naujų subtiekėjų pasitelkimo tvarkos;</w:t>
            </w:r>
          </w:p>
        </w:tc>
      </w:tr>
      <w:tr w:rsidR="001C32B2" w:rsidRPr="00215B5B" w14:paraId="2DEAC690" w14:textId="77777777" w:rsidTr="00A33BFA">
        <w:tc>
          <w:tcPr>
            <w:tcW w:w="851" w:type="dxa"/>
          </w:tcPr>
          <w:p w14:paraId="7F580053"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E116F61" w14:textId="146D3F3E"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w:t>
            </w:r>
            <w:r w:rsidR="00565D61">
              <w:rPr>
                <w:rFonts w:ascii="Arial" w:hAnsi="Arial"/>
                <w:sz w:val="20"/>
                <w:szCs w:val="20"/>
              </w:rPr>
              <w:t>io</w:t>
            </w:r>
            <w:r w:rsidRPr="00215B5B">
              <w:rPr>
                <w:rFonts w:ascii="Arial" w:hAnsi="Arial"/>
                <w:sz w:val="20"/>
                <w:szCs w:val="20"/>
              </w:rPr>
              <w:t xml:space="preserve"> 2</w:t>
            </w:r>
            <w:r w:rsidRPr="00215B5B">
              <w:rPr>
                <w:rFonts w:ascii="Arial" w:hAnsi="Arial"/>
                <w:sz w:val="20"/>
                <w:szCs w:val="20"/>
                <w:vertAlign w:val="superscript"/>
              </w:rPr>
              <w:t>1</w:t>
            </w:r>
            <w:r w:rsidRPr="00215B5B">
              <w:rPr>
                <w:rFonts w:ascii="Arial" w:hAnsi="Arial"/>
                <w:sz w:val="20"/>
                <w:szCs w:val="20"/>
              </w:rPr>
              <w:t xml:space="preserve"> dalies 3 nuostatos taikymo, užtikrinti, kad Paslaugos nebūtų teikiamos iš valstybių ar teritorijų, nurodytų Viešųjų pirkimų įstatymo 45 straipsn</w:t>
            </w:r>
            <w:r w:rsidR="00565D61">
              <w:rPr>
                <w:rFonts w:ascii="Arial" w:hAnsi="Arial"/>
                <w:sz w:val="20"/>
                <w:szCs w:val="20"/>
              </w:rPr>
              <w:t>io</w:t>
            </w:r>
            <w:r w:rsidRPr="00215B5B">
              <w:rPr>
                <w:rFonts w:ascii="Arial" w:hAnsi="Arial"/>
                <w:sz w:val="20"/>
                <w:szCs w:val="20"/>
              </w:rPr>
              <w:t xml:space="preserve"> 2</w:t>
            </w:r>
            <w:r w:rsidRPr="00215B5B">
              <w:rPr>
                <w:rFonts w:ascii="Arial" w:hAnsi="Arial"/>
                <w:sz w:val="20"/>
                <w:szCs w:val="20"/>
                <w:vertAlign w:val="superscript"/>
              </w:rPr>
              <w:t>1</w:t>
            </w:r>
            <w:r w:rsidRPr="00215B5B">
              <w:rPr>
                <w:rFonts w:ascii="Arial" w:hAnsi="Arial"/>
                <w:sz w:val="20"/>
                <w:szCs w:val="20"/>
              </w:rPr>
              <w:t xml:space="preserve"> dalies 3 punkte</w:t>
            </w:r>
            <w:r w:rsidR="001C32B2" w:rsidRPr="00215B5B">
              <w:rPr>
                <w:rFonts w:ascii="Arial" w:hAnsi="Arial"/>
                <w:sz w:val="20"/>
                <w:szCs w:val="20"/>
              </w:rPr>
              <w:t>;</w:t>
            </w:r>
          </w:p>
        </w:tc>
      </w:tr>
      <w:tr w:rsidR="001C32B2" w:rsidRPr="00215B5B" w14:paraId="6059C07D" w14:textId="77777777" w:rsidTr="00A33BFA">
        <w:tc>
          <w:tcPr>
            <w:tcW w:w="851" w:type="dxa"/>
          </w:tcPr>
          <w:p w14:paraId="22D05290"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CFC2665" w14:textId="4AEA62E0" w:rsidR="001C32B2" w:rsidRPr="00215B5B" w:rsidRDefault="00A7474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w:t>
            </w:r>
            <w:r w:rsidR="001C32B2" w:rsidRPr="00215B5B">
              <w:rPr>
                <w:rFonts w:ascii="Arial" w:hAnsi="Arial"/>
                <w:sz w:val="20"/>
                <w:szCs w:val="20"/>
              </w:rPr>
              <w:t>inkamai vykdyti kitus įsipareigojimus, numatytus Sutartyje ir Lietuvos Respublikoje galiojančiuose teisės aktuose.</w:t>
            </w:r>
          </w:p>
        </w:tc>
      </w:tr>
      <w:tr w:rsidR="000B4CF2" w:rsidRPr="00215B5B" w14:paraId="3843CAC6" w14:textId="77777777" w:rsidTr="00A33BFA">
        <w:tc>
          <w:tcPr>
            <w:tcW w:w="851" w:type="dxa"/>
          </w:tcPr>
          <w:p w14:paraId="46F18427" w14:textId="77777777" w:rsidR="000B4CF2" w:rsidRPr="00215B5B" w:rsidRDefault="000B4CF2" w:rsidP="00DE3C25">
            <w:pPr>
              <w:pStyle w:val="Style10"/>
              <w:numPr>
                <w:ilvl w:val="1"/>
                <w:numId w:val="59"/>
              </w:numPr>
              <w:spacing w:after="0" w:line="240" w:lineRule="auto"/>
              <w:ind w:left="0" w:firstLine="0"/>
              <w:jc w:val="both"/>
              <w:rPr>
                <w:rFonts w:ascii="Arial" w:hAnsi="Arial"/>
                <w:b/>
                <w:sz w:val="20"/>
                <w:szCs w:val="20"/>
              </w:rPr>
            </w:pPr>
          </w:p>
        </w:tc>
        <w:tc>
          <w:tcPr>
            <w:tcW w:w="8787" w:type="dxa"/>
            <w:gridSpan w:val="2"/>
          </w:tcPr>
          <w:p w14:paraId="3A67B97D" w14:textId="3E1FD755" w:rsidR="000B4CF2" w:rsidRPr="00215B5B" w:rsidRDefault="00A74744" w:rsidP="00DE3C25">
            <w:pPr>
              <w:pStyle w:val="Style10"/>
              <w:tabs>
                <w:tab w:val="left" w:pos="946"/>
              </w:tabs>
              <w:spacing w:after="0" w:line="240" w:lineRule="auto"/>
              <w:jc w:val="both"/>
              <w:rPr>
                <w:rFonts w:ascii="Arial" w:hAnsi="Arial"/>
                <w:b/>
                <w:sz w:val="20"/>
                <w:szCs w:val="20"/>
              </w:rPr>
            </w:pPr>
            <w:r w:rsidRPr="00215B5B">
              <w:rPr>
                <w:rFonts w:ascii="Arial" w:hAnsi="Arial"/>
                <w:b/>
                <w:sz w:val="20"/>
                <w:szCs w:val="20"/>
              </w:rPr>
              <w:t>Tiekėjas turi teisę</w:t>
            </w:r>
            <w:r w:rsidR="00565D61">
              <w:rPr>
                <w:rFonts w:ascii="Arial" w:hAnsi="Arial"/>
                <w:b/>
                <w:sz w:val="20"/>
                <w:szCs w:val="20"/>
              </w:rPr>
              <w:t>:</w:t>
            </w:r>
          </w:p>
        </w:tc>
      </w:tr>
      <w:tr w:rsidR="00A74744" w:rsidRPr="00215B5B" w14:paraId="2F586045" w14:textId="77777777" w:rsidTr="00A33BFA">
        <w:tc>
          <w:tcPr>
            <w:tcW w:w="851" w:type="dxa"/>
          </w:tcPr>
          <w:p w14:paraId="1BC6EA05" w14:textId="77777777" w:rsidR="00A74744" w:rsidRPr="00215B5B" w:rsidRDefault="00A74744"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90C7E5C" w14:textId="4A164EF8" w:rsidR="00A74744" w:rsidRPr="00215B5B" w:rsidRDefault="00A7474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Gauti iš Pirkėjo visą</w:t>
            </w:r>
            <w:r w:rsidR="00883089" w:rsidRPr="00215B5B">
              <w:rPr>
                <w:rFonts w:ascii="Arial" w:hAnsi="Arial"/>
                <w:sz w:val="20"/>
                <w:szCs w:val="20"/>
              </w:rPr>
              <w:t xml:space="preserve"> Pirkėjo turimą</w:t>
            </w:r>
            <w:r w:rsidRPr="00215B5B">
              <w:rPr>
                <w:rFonts w:ascii="Arial" w:hAnsi="Arial"/>
                <w:sz w:val="20"/>
                <w:szCs w:val="20"/>
              </w:rPr>
              <w:t xml:space="preserve"> informaciją ir dokumentus, reikalingus tinkamam Sutarties vykdymui;</w:t>
            </w:r>
          </w:p>
        </w:tc>
      </w:tr>
      <w:tr w:rsidR="00A74744" w:rsidRPr="00215B5B" w14:paraId="2F9709A7" w14:textId="77777777" w:rsidTr="00A33BFA">
        <w:tc>
          <w:tcPr>
            <w:tcW w:w="851" w:type="dxa"/>
          </w:tcPr>
          <w:p w14:paraId="6C721087" w14:textId="77777777" w:rsidR="00A74744" w:rsidRPr="00215B5B" w:rsidRDefault="00A74744"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62F66B41" w14:textId="77777777" w:rsidR="00A74744" w:rsidRDefault="00A74744" w:rsidP="00DE3C25">
            <w:pPr>
              <w:pStyle w:val="Style10"/>
              <w:tabs>
                <w:tab w:val="left" w:pos="946"/>
              </w:tabs>
              <w:spacing w:after="0" w:line="240" w:lineRule="auto"/>
              <w:jc w:val="both"/>
              <w:rPr>
                <w:rFonts w:ascii="Arial" w:hAnsi="Arial"/>
                <w:bCs/>
                <w:iCs/>
                <w:color w:val="000000"/>
                <w:sz w:val="20"/>
                <w:szCs w:val="20"/>
              </w:rPr>
            </w:pPr>
            <w:r w:rsidRPr="00215B5B">
              <w:rPr>
                <w:rFonts w:ascii="Arial" w:hAnsi="Arial"/>
                <w:bCs/>
                <w:iCs/>
                <w:color w:val="000000"/>
                <w:sz w:val="20"/>
                <w:szCs w:val="20"/>
              </w:rPr>
              <w:t xml:space="preserve">Kreiptis į šalto ir karšto vandens tiekimo, šilumos tiekimo, elektros energijos pardavimo ir tiekimo įmones (siekiant nustatyti ir įvertinti pastato vandens, šilumos, elektros suvartojimus ir patiriamas išlaidas), jei Pirkėjo pateikti </w:t>
            </w:r>
            <w:r w:rsidRPr="00215B5B">
              <w:rPr>
                <w:rFonts w:ascii="Arial" w:hAnsi="Arial"/>
                <w:color w:val="000000"/>
                <w:sz w:val="20"/>
                <w:szCs w:val="20"/>
              </w:rPr>
              <w:t>šalto ir</w:t>
            </w:r>
            <w:r w:rsidRPr="00215B5B">
              <w:rPr>
                <w:rFonts w:ascii="Arial" w:hAnsi="Arial"/>
                <w:bCs/>
                <w:iCs/>
                <w:color w:val="000000"/>
                <w:sz w:val="20"/>
                <w:szCs w:val="20"/>
              </w:rPr>
              <w:t xml:space="preserve"> karšto vandens tiekimo, šilumos tiekimo, elektros energijos pardavimo ir tiekimo duomenys yra netikslūs / neaiškūs;</w:t>
            </w:r>
          </w:p>
          <w:p w14:paraId="6EF10699" w14:textId="1A164233" w:rsidR="00A33BFA" w:rsidRPr="00215B5B" w:rsidRDefault="00A33BFA" w:rsidP="00DE3C25">
            <w:pPr>
              <w:pStyle w:val="Style10"/>
              <w:tabs>
                <w:tab w:val="left" w:pos="946"/>
              </w:tabs>
              <w:spacing w:after="0" w:line="240" w:lineRule="auto"/>
              <w:jc w:val="both"/>
              <w:rPr>
                <w:rFonts w:ascii="Arial" w:hAnsi="Arial"/>
                <w:sz w:val="20"/>
                <w:szCs w:val="20"/>
              </w:rPr>
            </w:pPr>
          </w:p>
        </w:tc>
      </w:tr>
      <w:tr w:rsidR="00A74744" w:rsidRPr="00215B5B" w14:paraId="74A36758" w14:textId="77777777" w:rsidTr="00A33BFA">
        <w:tc>
          <w:tcPr>
            <w:tcW w:w="851" w:type="dxa"/>
          </w:tcPr>
          <w:p w14:paraId="505A1F10" w14:textId="77777777" w:rsidR="00A74744" w:rsidRPr="00215B5B" w:rsidRDefault="00A74744"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C668906" w14:textId="737DD9FA" w:rsidR="00A74744" w:rsidRPr="00215B5B" w:rsidRDefault="00A7474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Sutartinių įsipareigojimų vykdymui pasitelkti subtiekėjus</w:t>
            </w:r>
            <w:r w:rsidR="005A17D8" w:rsidRPr="00215B5B">
              <w:rPr>
                <w:rFonts w:ascii="Arial" w:hAnsi="Arial"/>
                <w:sz w:val="20"/>
                <w:szCs w:val="20"/>
              </w:rPr>
              <w:t xml:space="preserve"> Sutarties </w:t>
            </w:r>
            <w:r w:rsidR="005A17D8" w:rsidRPr="00215B5B">
              <w:rPr>
                <w:sz w:val="20"/>
                <w:szCs w:val="20"/>
              </w:rPr>
              <w:fldChar w:fldCharType="begin"/>
            </w:r>
            <w:r w:rsidR="005A17D8" w:rsidRPr="00215B5B">
              <w:rPr>
                <w:rFonts w:ascii="Arial" w:hAnsi="Arial"/>
                <w:sz w:val="20"/>
                <w:szCs w:val="20"/>
              </w:rPr>
              <w:instrText xml:space="preserve"> REF _Ref143224927 \r \h  \* MERGEFORMAT </w:instrText>
            </w:r>
            <w:r w:rsidR="005A17D8" w:rsidRPr="00215B5B">
              <w:rPr>
                <w:sz w:val="20"/>
                <w:szCs w:val="20"/>
              </w:rPr>
            </w:r>
            <w:r w:rsidR="005A17D8" w:rsidRPr="00215B5B">
              <w:rPr>
                <w:sz w:val="20"/>
                <w:szCs w:val="20"/>
              </w:rPr>
              <w:fldChar w:fldCharType="separate"/>
            </w:r>
            <w:r w:rsidR="00203ECA" w:rsidRPr="00215B5B">
              <w:rPr>
                <w:rFonts w:ascii="Arial" w:hAnsi="Arial"/>
                <w:sz w:val="20"/>
                <w:szCs w:val="20"/>
              </w:rPr>
              <w:t>7</w:t>
            </w:r>
            <w:r w:rsidR="005A17D8" w:rsidRPr="00215B5B">
              <w:rPr>
                <w:sz w:val="20"/>
                <w:szCs w:val="20"/>
              </w:rPr>
              <w:fldChar w:fldCharType="end"/>
            </w:r>
            <w:r w:rsidR="005A17D8" w:rsidRPr="00215B5B">
              <w:rPr>
                <w:rFonts w:ascii="Arial" w:hAnsi="Arial"/>
                <w:sz w:val="20"/>
                <w:szCs w:val="20"/>
              </w:rPr>
              <w:t xml:space="preserve"> skyriuje nustatyta tvarka</w:t>
            </w:r>
            <w:r w:rsidR="00565D61">
              <w:rPr>
                <w:rFonts w:ascii="Arial" w:hAnsi="Arial"/>
                <w:sz w:val="20"/>
                <w:szCs w:val="20"/>
              </w:rPr>
              <w:t>;</w:t>
            </w:r>
          </w:p>
        </w:tc>
      </w:tr>
      <w:tr w:rsidR="000B4CF2" w:rsidRPr="00215B5B" w14:paraId="2CA0874F" w14:textId="77777777" w:rsidTr="00A33BFA">
        <w:tc>
          <w:tcPr>
            <w:tcW w:w="851" w:type="dxa"/>
          </w:tcPr>
          <w:p w14:paraId="5B389870" w14:textId="77777777" w:rsidR="000B4CF2" w:rsidRPr="00215B5B" w:rsidRDefault="000B4CF2"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53CE817" w14:textId="463E6BEE" w:rsidR="000B4CF2"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Gauti Sutarties kainą su sąlyga, kad jis tinkamai vykdo Sutartį, taip pat kitas Sutartyje ir Lietuvos Respublikos teisės aktuose numatytas teises.</w:t>
            </w:r>
          </w:p>
        </w:tc>
      </w:tr>
      <w:tr w:rsidR="005A17D8" w:rsidRPr="00215B5B" w14:paraId="1F8198C8" w14:textId="77777777" w:rsidTr="00A33BFA">
        <w:tc>
          <w:tcPr>
            <w:tcW w:w="851" w:type="dxa"/>
          </w:tcPr>
          <w:p w14:paraId="771CC60C"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5E6BA30" w14:textId="06EA8068"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Nė viena Šalis neturi teisės perleisti visų arba dalies teisių ir pareigų pagal Sutartį jokiai trečiajai šaliai be išankstinio raštiško kitos Šalies sutikimo.</w:t>
            </w:r>
          </w:p>
        </w:tc>
      </w:tr>
      <w:tr w:rsidR="000B4CF2" w:rsidRPr="00215B5B" w14:paraId="6F074DB3" w14:textId="77777777" w:rsidTr="00A33BFA">
        <w:tc>
          <w:tcPr>
            <w:tcW w:w="851" w:type="dxa"/>
          </w:tcPr>
          <w:p w14:paraId="2573AA15"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6150ACF0"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23F5E66F" w14:textId="77777777" w:rsidTr="00A33BFA">
        <w:tc>
          <w:tcPr>
            <w:tcW w:w="851" w:type="dxa"/>
          </w:tcPr>
          <w:p w14:paraId="063CB60E"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bookmarkStart w:id="33" w:name="_Ref143224927"/>
          </w:p>
        </w:tc>
        <w:bookmarkEnd w:id="33"/>
        <w:tc>
          <w:tcPr>
            <w:tcW w:w="8787" w:type="dxa"/>
            <w:gridSpan w:val="2"/>
          </w:tcPr>
          <w:p w14:paraId="6220EB76" w14:textId="4F624F2A" w:rsidR="000B4CF2" w:rsidRPr="00215B5B" w:rsidRDefault="005A17D8"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SUBTIEKIMAS IR JUNGTINĖ VEIKLA</w:t>
            </w:r>
          </w:p>
        </w:tc>
      </w:tr>
      <w:tr w:rsidR="000B4CF2" w:rsidRPr="00215B5B" w14:paraId="651DD6B0" w14:textId="77777777" w:rsidTr="00A33BFA">
        <w:tc>
          <w:tcPr>
            <w:tcW w:w="851" w:type="dxa"/>
          </w:tcPr>
          <w:p w14:paraId="2B95FEA0" w14:textId="77777777" w:rsidR="000B4CF2" w:rsidRPr="00215B5B" w:rsidRDefault="000B4CF2"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345612D9" w14:textId="6B19C008" w:rsidR="000B4CF2" w:rsidRPr="00951F44" w:rsidRDefault="005A17D8" w:rsidP="00DE3C25">
            <w:pPr>
              <w:pStyle w:val="Style10"/>
              <w:tabs>
                <w:tab w:val="left" w:pos="946"/>
              </w:tabs>
              <w:spacing w:after="0" w:line="240" w:lineRule="auto"/>
              <w:jc w:val="both"/>
              <w:rPr>
                <w:rFonts w:ascii="Arial" w:hAnsi="Arial"/>
                <w:sz w:val="20"/>
                <w:szCs w:val="20"/>
              </w:rPr>
            </w:pPr>
            <w:r w:rsidRPr="00951F44">
              <w:rPr>
                <w:rFonts w:ascii="Arial" w:hAnsi="Arial"/>
                <w:color w:val="000000"/>
                <w:sz w:val="20"/>
                <w:szCs w:val="20"/>
              </w:rPr>
              <w:t xml:space="preserve">Sutarčiai vykdyti šiame punkte nurodytoms Paslaugoms atlikti (įskaitant darbų vykdymą, kuriuos apima Paslaugų teikimas) Tiekėjas numato pasitelkti šiuos subtiekėjus: </w:t>
            </w:r>
            <w:sdt>
              <w:sdtPr>
                <w:rPr>
                  <w:sz w:val="20"/>
                  <w:szCs w:val="20"/>
                </w:rPr>
                <w:id w:val="-811246621"/>
                <w:placeholder>
                  <w:docPart w:val="C0E8A805A96947E48746434D103000F0"/>
                </w:placeholder>
                <w:showingPlcHdr/>
              </w:sdtPr>
              <w:sdtContent>
                <w:r w:rsidRPr="00951F44">
                  <w:rPr>
                    <w:rStyle w:val="PlaceholderText"/>
                    <w:rFonts w:ascii="Arial" w:hAnsi="Arial"/>
                    <w:sz w:val="20"/>
                    <w:szCs w:val="20"/>
                  </w:rPr>
                  <w:t>įrašyti pavadinimą (-us)</w:t>
                </w:r>
                <w:r w:rsidR="00C2601C" w:rsidRPr="00951F44">
                  <w:rPr>
                    <w:rStyle w:val="PlaceholderText"/>
                    <w:rFonts w:ascii="Arial" w:hAnsi="Arial"/>
                    <w:sz w:val="20"/>
                    <w:szCs w:val="20"/>
                  </w:rPr>
                  <w:t xml:space="preserve"> arba </w:t>
                </w:r>
                <w:r w:rsidR="00E46CE2" w:rsidRPr="00951F44">
                  <w:rPr>
                    <w:rStyle w:val="PlaceholderText"/>
                    <w:rFonts w:ascii="Arial" w:hAnsi="Arial"/>
                    <w:sz w:val="20"/>
                    <w:szCs w:val="20"/>
                  </w:rPr>
                  <w:t>subtiekėjai nebus pasitelkti</w:t>
                </w:r>
              </w:sdtContent>
            </w:sdt>
            <w:r w:rsidRPr="00951F44">
              <w:rPr>
                <w:rFonts w:ascii="Arial" w:hAnsi="Arial"/>
                <w:sz w:val="20"/>
                <w:szCs w:val="20"/>
              </w:rPr>
              <w:t>.</w:t>
            </w:r>
          </w:p>
        </w:tc>
      </w:tr>
      <w:tr w:rsidR="005A17D8" w:rsidRPr="00215B5B" w14:paraId="6BC1F64B" w14:textId="77777777" w:rsidTr="00A33BFA">
        <w:tc>
          <w:tcPr>
            <w:tcW w:w="851" w:type="dxa"/>
          </w:tcPr>
          <w:p w14:paraId="44C1FF32"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bookmarkStart w:id="34" w:name="_Ref143225924"/>
          </w:p>
        </w:tc>
        <w:bookmarkEnd w:id="34"/>
        <w:tc>
          <w:tcPr>
            <w:tcW w:w="8787" w:type="dxa"/>
            <w:gridSpan w:val="2"/>
          </w:tcPr>
          <w:p w14:paraId="6167F229" w14:textId="5584ECD4"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Sudarius Sutartį, tačiau ne vėliau negu Sutartis pradedama vykdyti, Tiekėjas įsipareigoja Pirkėjui pranešti tuo metu žinomų subtiekėjų pavadinimus, kontaktinius duomenis ir jų atstovus. </w:t>
            </w:r>
            <w:r w:rsidR="00F05748" w:rsidRPr="00215B5B">
              <w:rPr>
                <w:rFonts w:ascii="Arial" w:hAnsi="Arial"/>
                <w:color w:val="000000"/>
                <w:sz w:val="20"/>
                <w:szCs w:val="20"/>
              </w:rPr>
              <w:br/>
            </w:r>
            <w:r w:rsidRPr="00215B5B">
              <w:rPr>
                <w:rFonts w:ascii="Arial" w:hAnsi="Arial"/>
                <w:color w:val="000000"/>
                <w:sz w:val="20"/>
                <w:szCs w:val="20"/>
              </w:rPr>
              <w:t xml:space="preserve">Tiekėjas taip pat įsipareigoja informuoti apie šios informacijos pasikeitimus visu šios Sutarties vykdymo metu, taip pat pateikti šią informaciją apie papildomus ir naujus subtiekėjus, kuriuos jis ketina pasitelkti vėliau. </w:t>
            </w:r>
          </w:p>
        </w:tc>
      </w:tr>
      <w:tr w:rsidR="005A17D8" w:rsidRPr="00215B5B" w14:paraId="66B53BD7" w14:textId="77777777" w:rsidTr="00A33BFA">
        <w:tc>
          <w:tcPr>
            <w:tcW w:w="851" w:type="dxa"/>
          </w:tcPr>
          <w:p w14:paraId="0B128E90"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61F3F2C4" w14:textId="4DA42AC2"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Tiekėjas, Sutarties vykdymo laikotarpiu neviršydamas pirkimo dokumentuose nustatytos </w:t>
            </w:r>
            <w:proofErr w:type="spellStart"/>
            <w:r w:rsidRPr="00215B5B">
              <w:rPr>
                <w:rFonts w:ascii="Arial" w:hAnsi="Arial"/>
                <w:color w:val="000000"/>
                <w:sz w:val="20"/>
                <w:szCs w:val="20"/>
              </w:rPr>
              <w:t>subtiekimui</w:t>
            </w:r>
            <w:proofErr w:type="spellEnd"/>
            <w:r w:rsidRPr="00215B5B">
              <w:rPr>
                <w:rFonts w:ascii="Arial" w:hAnsi="Arial"/>
                <w:color w:val="000000"/>
                <w:sz w:val="20"/>
                <w:szCs w:val="20"/>
              </w:rPr>
              <w:t xml:space="preserve"> leidžiamos perduoti Sutarties dalies, toms Paslaugoms, kurių atlikimą Tiekėjas pasiūlyme numatė perduoti subtiekėjams, gali keisti pasitelktą subtiekėją arba pasitelkti papildomą subtiekėją, nekeisdamas pasitelktų subtiekėjų (toliau – </w:t>
            </w:r>
            <w:r w:rsidR="00470157" w:rsidRPr="00215B5B">
              <w:rPr>
                <w:rFonts w:ascii="Arial" w:hAnsi="Arial"/>
                <w:b/>
                <w:color w:val="000000"/>
                <w:sz w:val="20"/>
                <w:szCs w:val="20"/>
              </w:rPr>
              <w:t xml:space="preserve">Papildomas </w:t>
            </w:r>
            <w:r w:rsidRPr="00215B5B">
              <w:rPr>
                <w:rFonts w:ascii="Arial" w:hAnsi="Arial"/>
                <w:b/>
                <w:color w:val="000000"/>
                <w:sz w:val="20"/>
                <w:szCs w:val="20"/>
              </w:rPr>
              <w:t>subtiekėjas</w:t>
            </w:r>
            <w:r w:rsidRPr="00215B5B">
              <w:rPr>
                <w:rFonts w:ascii="Arial" w:hAnsi="Arial"/>
                <w:color w:val="000000"/>
                <w:sz w:val="20"/>
                <w:szCs w:val="20"/>
              </w:rPr>
              <w:t xml:space="preserve">). </w:t>
            </w:r>
          </w:p>
        </w:tc>
      </w:tr>
      <w:tr w:rsidR="005A17D8" w:rsidRPr="00215B5B" w14:paraId="04D435EF" w14:textId="77777777" w:rsidTr="00A33BFA">
        <w:tc>
          <w:tcPr>
            <w:tcW w:w="851" w:type="dxa"/>
          </w:tcPr>
          <w:p w14:paraId="51C5A3DC"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62C1952" w14:textId="3450252D"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Tiekėjas Sutarties vykdymo laikotarpiu turi teisę pasitelkti naują subtiekėją, nors teikdamas pasiūlymą nebuvo numatęs subtiekėjų pasitelkimo atitinkamai Paslaugų daliai (toliau – </w:t>
            </w:r>
            <w:r w:rsidR="00470157" w:rsidRPr="00215B5B">
              <w:rPr>
                <w:rFonts w:ascii="Arial" w:hAnsi="Arial"/>
                <w:b/>
                <w:color w:val="000000"/>
                <w:sz w:val="20"/>
                <w:szCs w:val="20"/>
              </w:rPr>
              <w:t xml:space="preserve">Naujas </w:t>
            </w:r>
            <w:r w:rsidRPr="00215B5B">
              <w:rPr>
                <w:rFonts w:ascii="Arial" w:hAnsi="Arial"/>
                <w:b/>
                <w:color w:val="000000"/>
                <w:sz w:val="20"/>
                <w:szCs w:val="20"/>
              </w:rPr>
              <w:t>subtiekėjas</w:t>
            </w:r>
            <w:r w:rsidRPr="00215B5B">
              <w:rPr>
                <w:rFonts w:ascii="Arial" w:hAnsi="Arial"/>
                <w:color w:val="000000"/>
                <w:sz w:val="20"/>
                <w:szCs w:val="20"/>
              </w:rPr>
              <w:t xml:space="preserve">), jeigu Sutarties vykdymo laikotarpiu atsiranda reikšmingų aplinkybių, dėl kurių toks pasitelkimas yra būtinas ir kurių apdairus Tiekėjas nebūtų galėjęs numatyti, įskaitant, bet neapsiribojant, atvejus, kai: </w:t>
            </w:r>
          </w:p>
        </w:tc>
      </w:tr>
      <w:tr w:rsidR="005A17D8" w:rsidRPr="00215B5B" w14:paraId="7C87D771" w14:textId="77777777" w:rsidTr="00A33BFA">
        <w:tc>
          <w:tcPr>
            <w:tcW w:w="851" w:type="dxa"/>
          </w:tcPr>
          <w:p w14:paraId="5C25CED1" w14:textId="77777777" w:rsidR="005A17D8" w:rsidRPr="00215B5B" w:rsidRDefault="005A17D8"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17BFC39" w14:textId="1958487B" w:rsidR="005A17D8"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w:t>
            </w:r>
            <w:r w:rsidR="005A17D8" w:rsidRPr="00215B5B">
              <w:rPr>
                <w:rFonts w:ascii="Arial" w:hAnsi="Arial"/>
                <w:color w:val="000000"/>
                <w:sz w:val="20"/>
                <w:szCs w:val="20"/>
              </w:rPr>
              <w:t>iekiama baigti Paslaugų teikimą nustatytu terminu ir dėl to reikia padidinti Paslaugų teikimo našumą arba Pirkėjui pagrįstai reikalaujant baigti atlikti Paslaugas anksčiau;</w:t>
            </w:r>
          </w:p>
        </w:tc>
      </w:tr>
      <w:tr w:rsidR="005A17D8" w:rsidRPr="00215B5B" w14:paraId="7B4C3A47" w14:textId="77777777" w:rsidTr="00A33BFA">
        <w:tc>
          <w:tcPr>
            <w:tcW w:w="851" w:type="dxa"/>
          </w:tcPr>
          <w:p w14:paraId="026107DC" w14:textId="77777777" w:rsidR="005A17D8" w:rsidRPr="00215B5B" w:rsidRDefault="005A17D8"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F77357F" w14:textId="4383E586" w:rsidR="005A17D8"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Į</w:t>
            </w:r>
            <w:r w:rsidR="005A17D8" w:rsidRPr="00215B5B">
              <w:rPr>
                <w:rFonts w:ascii="Arial" w:hAnsi="Arial"/>
                <w:color w:val="000000"/>
                <w:sz w:val="20"/>
                <w:szCs w:val="20"/>
              </w:rPr>
              <w:t>sigyjamos papildomos paslaugos;</w:t>
            </w:r>
          </w:p>
        </w:tc>
      </w:tr>
      <w:tr w:rsidR="005A17D8" w:rsidRPr="00215B5B" w14:paraId="0631A5FB" w14:textId="77777777" w:rsidTr="00A33BFA">
        <w:tc>
          <w:tcPr>
            <w:tcW w:w="851" w:type="dxa"/>
          </w:tcPr>
          <w:p w14:paraId="3664B147" w14:textId="77777777" w:rsidR="005A17D8" w:rsidRPr="00215B5B" w:rsidRDefault="005A17D8"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FF1B175" w14:textId="5FB5FAC3" w:rsidR="005A17D8"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E</w:t>
            </w:r>
            <w:r w:rsidR="005A17D8" w:rsidRPr="00215B5B">
              <w:rPr>
                <w:rFonts w:ascii="Arial" w:hAnsi="Arial"/>
                <w:color w:val="000000"/>
                <w:sz w:val="20"/>
                <w:szCs w:val="20"/>
              </w:rPr>
              <w:t>sant kitų su Paslaugų teikimu susijusių reikšmingų Tiekėjo organizacinės struktūros ar vykdomos ūkinės veiklos ypatumų.</w:t>
            </w:r>
          </w:p>
        </w:tc>
      </w:tr>
      <w:tr w:rsidR="005A17D8" w:rsidRPr="00215B5B" w14:paraId="4F673EF9" w14:textId="77777777" w:rsidTr="00A33BFA">
        <w:tc>
          <w:tcPr>
            <w:tcW w:w="851" w:type="dxa"/>
          </w:tcPr>
          <w:p w14:paraId="39B944CF"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3917CA3" w14:textId="64DFFAED"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Tiekėjas, pageidaudamas pakeisti subtiekėją, pasitelkti papildomą subtiekėją arba pasitelkti naują subtiekėją, privalo apie numatomą keitimą arba papildomo ar naujo subtiekėjo pasitelkimą iš anksto raštu informuoti Pirkėją bei pateikti keičiančio, papildomai arba naujai pasitelkiamo subtiekėjo kvalifikaciją patvirtinančius dokumentus (jei subtiekėjams buvo keliami kvalifikacijos reikalavimai arba teisė teikti Paslaugas, kurioms pasitelkiamas naujas subtiekėjas, siejama su kvalifikacijos reikalavimais) ir pašalinimo pagrindų nebuvimą patvirtinantį dokumentą (kai Tiekėjas rėmėsi keičiamo subtiekėjo pajėgumu arba kai Sutartyje numatyta Pirkėjo teisė reikalauti iš subtiekėjų pateikti pašalinimo pagrindų nebuvimą patvirtinantį dokumentą). Siekdamas pasitelkti naują subtiekėją, Tiekėjas papildomai privalo nurodyti, dėl kokių priežasčių siekia pasitelkti naują subtiekėją.</w:t>
            </w:r>
          </w:p>
        </w:tc>
      </w:tr>
      <w:tr w:rsidR="005A17D8" w:rsidRPr="00215B5B" w14:paraId="44BAD488" w14:textId="77777777" w:rsidTr="00A33BFA">
        <w:tc>
          <w:tcPr>
            <w:tcW w:w="851" w:type="dxa"/>
          </w:tcPr>
          <w:p w14:paraId="46E7B46B"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2013E2B" w14:textId="636203FF"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Pirkėjas, gavęs Tiekėjo prašymą ir visus dokumentus, per 5 (penkias) dienas nuo visų dokumentų gavimo patikrina (kai taikoma), ar subtiekėjo kvalifikacija atitinka pirkimo dokumentuose keliamus reikalavimus, taip pat ar nėra subtiekėjo privalomo pašalinimo pagrindų, ir raštu praneša savo sutikimą keisti subtiekėją, </w:t>
            </w:r>
            <w:r w:rsidRPr="00215B5B">
              <w:rPr>
                <w:rFonts w:ascii="Arial" w:hAnsi="Arial"/>
                <w:sz w:val="20"/>
                <w:szCs w:val="20"/>
              </w:rPr>
              <w:t>pasitelkti papildomą arba naują subtiekėją</w:t>
            </w:r>
            <w:r w:rsidRPr="00215B5B">
              <w:rPr>
                <w:rFonts w:ascii="Arial" w:hAnsi="Arial"/>
                <w:color w:val="000000"/>
                <w:sz w:val="20"/>
                <w:szCs w:val="20"/>
              </w:rPr>
              <w:t>. Šalys susitaria, kad Šalims įvykdžius visas punkte nurodytas sąlygas, atskiras susitarimas dėl Sutarties pakeitimo nebus sudaromas, o Šalių viena kitai pateikti šiame punkte nurodyti dokumentai yra laikomi neatskiriama Sutarties dalimi.</w:t>
            </w:r>
          </w:p>
        </w:tc>
      </w:tr>
      <w:tr w:rsidR="005A17D8" w:rsidRPr="00215B5B" w14:paraId="54F25B38" w14:textId="77777777" w:rsidTr="00A33BFA">
        <w:tc>
          <w:tcPr>
            <w:tcW w:w="851" w:type="dxa"/>
          </w:tcPr>
          <w:p w14:paraId="4E78483C"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7781609" w14:textId="3F3D1904"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lang w:eastAsia="lt-LT"/>
              </w:rPr>
              <w:t>Jei Tiekėjas pakeičia pasitelktą subtiekėją, pasitelkia papildomą ar naują subtiekėją, pažeisdamas Sutartyje nustatytą tvarką, Tiekėjas, Pirkėjui pareikalavus, nedelsiant turi atsisakyti tokio subtiekėjo paslaugų ir pakeisti jį tinkamu subtiekėju Sutartyje nustatyta tvarka.</w:t>
            </w:r>
          </w:p>
        </w:tc>
      </w:tr>
      <w:tr w:rsidR="005A17D8" w:rsidRPr="00215B5B" w14:paraId="2B288CFE" w14:textId="77777777" w:rsidTr="00A33BFA">
        <w:tc>
          <w:tcPr>
            <w:tcW w:w="851" w:type="dxa"/>
          </w:tcPr>
          <w:p w14:paraId="70A2483C"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92CCD1D" w14:textId="77777777" w:rsidR="005A17D8" w:rsidRDefault="005A17D8" w:rsidP="00DE3C25">
            <w:pPr>
              <w:pStyle w:val="Style10"/>
              <w:tabs>
                <w:tab w:val="left" w:pos="946"/>
              </w:tabs>
              <w:spacing w:after="0" w:line="240" w:lineRule="auto"/>
              <w:jc w:val="both"/>
              <w:rPr>
                <w:rFonts w:ascii="Arial" w:hAnsi="Arial"/>
                <w:sz w:val="20"/>
                <w:szCs w:val="20"/>
                <w:lang w:eastAsia="lt-LT"/>
              </w:rPr>
            </w:pPr>
            <w:r w:rsidRPr="00215B5B">
              <w:rPr>
                <w:rFonts w:ascii="Arial" w:hAnsi="Arial"/>
                <w:sz w:val="20"/>
                <w:szCs w:val="20"/>
                <w:lang w:eastAsia="lt-LT"/>
              </w:rPr>
              <w:t>Jeigu pirkimo vykdymo metu nebuvo tikrinama Tiekėjo ir (ar) subtiekėjo kvalifikacija dėl teisės verstis atitinkama veikla arba buvo tikrinama ne visa apimtimi, Tiekėjas įsipareigoja Pirkėjui, kad Sutartį vykdys tik tokią teisę turintys asmenys. Pirkėjui reikalaujant Tiekėjas turi pateikti Užsakovui dokumentus, įrodančius subtiekėjo teisę verstis atitinkama veikla.</w:t>
            </w:r>
          </w:p>
          <w:p w14:paraId="1CBA1E49" w14:textId="63413F78" w:rsidR="00A33BFA" w:rsidRPr="00215B5B" w:rsidRDefault="00A33BFA" w:rsidP="00DE3C25">
            <w:pPr>
              <w:pStyle w:val="Style10"/>
              <w:tabs>
                <w:tab w:val="left" w:pos="946"/>
              </w:tabs>
              <w:spacing w:after="0" w:line="240" w:lineRule="auto"/>
              <w:jc w:val="both"/>
              <w:rPr>
                <w:rFonts w:ascii="Arial" w:hAnsi="Arial"/>
                <w:sz w:val="20"/>
                <w:szCs w:val="20"/>
              </w:rPr>
            </w:pPr>
          </w:p>
        </w:tc>
      </w:tr>
      <w:tr w:rsidR="00C96FA4" w:rsidRPr="00215B5B" w14:paraId="0EE0ADB2" w14:textId="77777777" w:rsidTr="00A33BFA">
        <w:tc>
          <w:tcPr>
            <w:tcW w:w="851" w:type="dxa"/>
          </w:tcPr>
          <w:p w14:paraId="4DB5C823" w14:textId="77777777" w:rsidR="00C96FA4" w:rsidRPr="00215B5B" w:rsidRDefault="00C96FA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1CBB4B7" w14:textId="26EE1028" w:rsidR="00C96FA4"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Tiekėjas </w:t>
            </w:r>
            <w:r w:rsidRPr="00215B5B">
              <w:rPr>
                <w:rFonts w:ascii="Arial" w:hAnsi="Arial"/>
                <w:sz w:val="20"/>
                <w:szCs w:val="20"/>
                <w:lang w:eastAsia="lt-LT"/>
              </w:rPr>
              <w:t xml:space="preserve">visais atvejais išlieka atsakingas už Sutarties vykdymą, įskaitant subtiekėjams perduodamos vykdyti Sutarties dalies kokybę ir padarytą žalą. </w:t>
            </w:r>
          </w:p>
        </w:tc>
      </w:tr>
      <w:tr w:rsidR="00C96FA4" w:rsidRPr="00215B5B" w14:paraId="0FAF5B0B" w14:textId="77777777" w:rsidTr="00A33BFA">
        <w:tc>
          <w:tcPr>
            <w:tcW w:w="851" w:type="dxa"/>
          </w:tcPr>
          <w:p w14:paraId="77CC3552" w14:textId="77777777" w:rsidR="00C96FA4" w:rsidRPr="00215B5B" w:rsidRDefault="00C96FA4"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0267DA7" w14:textId="52EC8BD4" w:rsidR="00C96FA4"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Kai Sutartis sudaroma su Tiekėju, atstovaujančiu jungtinės veiklos sutarties pagrindu veikian</w:t>
            </w:r>
            <w:r w:rsidR="00565D61">
              <w:rPr>
                <w:rFonts w:ascii="Arial" w:hAnsi="Arial"/>
                <w:sz w:val="20"/>
                <w:szCs w:val="20"/>
              </w:rPr>
              <w:t>tiems</w:t>
            </w:r>
            <w:r w:rsidRPr="00215B5B">
              <w:rPr>
                <w:rFonts w:ascii="Arial" w:hAnsi="Arial"/>
                <w:sz w:val="20"/>
                <w:szCs w:val="20"/>
              </w:rPr>
              <w:t xml:space="preserve"> subjekt</w:t>
            </w:r>
            <w:r w:rsidR="00565D61">
              <w:rPr>
                <w:rFonts w:ascii="Arial" w:hAnsi="Arial"/>
                <w:sz w:val="20"/>
                <w:szCs w:val="20"/>
              </w:rPr>
              <w:t>ams</w:t>
            </w:r>
            <w:r w:rsidRPr="00215B5B">
              <w:rPr>
                <w:rFonts w:ascii="Arial" w:hAnsi="Arial"/>
                <w:sz w:val="20"/>
                <w:szCs w:val="20"/>
              </w:rPr>
              <w:t>, Tiekėjui taikomos pirkimo dokumentuose nustatytos sąlygos dėl jungtinės veiklos.</w:t>
            </w:r>
          </w:p>
        </w:tc>
      </w:tr>
      <w:tr w:rsidR="000B4CF2" w:rsidRPr="00215B5B" w14:paraId="3634F47A" w14:textId="77777777" w:rsidTr="00A33BFA">
        <w:tc>
          <w:tcPr>
            <w:tcW w:w="851" w:type="dxa"/>
          </w:tcPr>
          <w:p w14:paraId="554473B6"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3E17E83B"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3192BCFE" w14:textId="77777777" w:rsidTr="00A33BFA">
        <w:tc>
          <w:tcPr>
            <w:tcW w:w="851" w:type="dxa"/>
          </w:tcPr>
          <w:p w14:paraId="2893CC61"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491479D5" w14:textId="1BE55F1D" w:rsidR="000B4CF2" w:rsidRPr="00215B5B" w:rsidRDefault="00115E8B"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SUTARTIES KEITIMAS IR NUTRAUKIMAS</w:t>
            </w:r>
          </w:p>
        </w:tc>
      </w:tr>
      <w:tr w:rsidR="000B4CF2" w:rsidRPr="00215B5B" w14:paraId="05B63633" w14:textId="77777777" w:rsidTr="00A33BFA">
        <w:tc>
          <w:tcPr>
            <w:tcW w:w="851" w:type="dxa"/>
          </w:tcPr>
          <w:p w14:paraId="6569233B"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0D7968CD"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115E8B" w:rsidRPr="00215B5B" w14:paraId="73565829" w14:textId="77777777" w:rsidTr="00A33BFA">
        <w:tc>
          <w:tcPr>
            <w:tcW w:w="851" w:type="dxa"/>
          </w:tcPr>
          <w:p w14:paraId="638C7D6D" w14:textId="77777777" w:rsidR="00115E8B" w:rsidRPr="00215B5B" w:rsidRDefault="00115E8B"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FB4BA28" w14:textId="0143EADE" w:rsidR="00115E8B" w:rsidRPr="00215B5B" w:rsidRDefault="00115E8B"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Sutartis gali būti pakeista, papildyta ar nutraukta tik raštu. Sutartis keičiama Šalims pasirašant susitarimą dėl Sutarties sąlygų pakeitimo, išskyrus Sutartyje aptartus atvejus, kai Sutarties sąlygos gali būti keičiamos vienašaliu raštišku pranešimu arba kai Sutartis numato galimybę pakeisti Sutarties sąlygas apsikeičiant Šalių dokumentais:  </w:t>
            </w:r>
          </w:p>
        </w:tc>
      </w:tr>
      <w:tr w:rsidR="00115E8B" w:rsidRPr="00215B5B" w14:paraId="18D7460F" w14:textId="77777777" w:rsidTr="00A33BFA">
        <w:tc>
          <w:tcPr>
            <w:tcW w:w="851" w:type="dxa"/>
          </w:tcPr>
          <w:p w14:paraId="52810F9C" w14:textId="77777777" w:rsidR="00115E8B" w:rsidRPr="00215B5B" w:rsidRDefault="00115E8B"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C40B11C" w14:textId="2D728D1C" w:rsidR="00115E8B" w:rsidRPr="00215B5B" w:rsidRDefault="00115E8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Sutarties galiojimo laikotarpiu pasikeičia Sutarties Šalies adresas, banko sąskaitos Nr., kontaktiniai duomenys, kiti Sutartyje numatyti Šalies rekvizitai, Šalys rašytinio susitarimo dėl Sutarties pakeitimo nesudaro. Šalis, kuri keičia savo rekvizitus ar kitus duomenis, privalo, laikydamasi Sutartyje nustatytos informavimo tvarkos, apie pakeitimus raštu informuoti kitą Šalį;</w:t>
            </w:r>
          </w:p>
        </w:tc>
      </w:tr>
      <w:tr w:rsidR="00115E8B" w:rsidRPr="00215B5B" w14:paraId="4EFA0D5C" w14:textId="77777777" w:rsidTr="00A33BFA">
        <w:tc>
          <w:tcPr>
            <w:tcW w:w="851" w:type="dxa"/>
          </w:tcPr>
          <w:p w14:paraId="15A75A7C" w14:textId="77777777" w:rsidR="00115E8B" w:rsidRPr="00215B5B" w:rsidRDefault="00115E8B"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04700E4" w14:textId="1C616751" w:rsidR="00115E8B" w:rsidRPr="00215B5B" w:rsidRDefault="00115E8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Kai Sutartyje nustatyta tvarka keičiami Sutarčiai vykdyti pasitelkiami subtiekėjai arba pasitelkiami papildomi arba nauji subtiekėjai.</w:t>
            </w:r>
          </w:p>
        </w:tc>
      </w:tr>
      <w:tr w:rsidR="001B38E6" w:rsidRPr="00215B5B" w14:paraId="103A4277" w14:textId="77777777" w:rsidTr="00A33BFA">
        <w:tc>
          <w:tcPr>
            <w:tcW w:w="851" w:type="dxa"/>
          </w:tcPr>
          <w:p w14:paraId="69DF56CA" w14:textId="77777777" w:rsidR="001B38E6" w:rsidRPr="00215B5B" w:rsidRDefault="001B38E6"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38117174" w14:textId="03110C02"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Sutarties sąlygos Sutarties galiojimo laikotarpiu gali būti keičiamos Viešųjų pirkimų įstatyme nustatytomis sąlygomis ir tvarka, jeigu Sutarties sąlygų keitimas nenumatytas Sutartyje.</w:t>
            </w:r>
          </w:p>
        </w:tc>
      </w:tr>
      <w:tr w:rsidR="001B38E6" w:rsidRPr="00215B5B" w14:paraId="7C467EDC" w14:textId="77777777" w:rsidTr="00A33BFA">
        <w:tc>
          <w:tcPr>
            <w:tcW w:w="851" w:type="dxa"/>
          </w:tcPr>
          <w:p w14:paraId="2614821C" w14:textId="77777777" w:rsidR="001B38E6" w:rsidRPr="00215B5B" w:rsidRDefault="001B38E6"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BD02C75" w14:textId="65772671"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Sutarties sąlygą kita Šalis motyvuotai atsako ne vėliau kaip per 10 (dešimt) </w:t>
            </w:r>
            <w:r w:rsidR="00976923" w:rsidRPr="00215B5B">
              <w:rPr>
                <w:rFonts w:ascii="Arial" w:hAnsi="Arial"/>
                <w:color w:val="000000"/>
                <w:sz w:val="20"/>
                <w:szCs w:val="20"/>
              </w:rPr>
              <w:t xml:space="preserve">darbo </w:t>
            </w:r>
            <w:r w:rsidRPr="00215B5B">
              <w:rPr>
                <w:rFonts w:ascii="Arial" w:hAnsi="Arial"/>
                <w:color w:val="000000"/>
                <w:sz w:val="20"/>
                <w:szCs w:val="20"/>
              </w:rPr>
              <w:t xml:space="preserve">dienų. Šalims nesutarus dėl Sutarties sąlygų keitimo, sprendimo dėl tolimesnio Sutarties vykdymo teisę turi Pirkėjas. </w:t>
            </w:r>
          </w:p>
        </w:tc>
      </w:tr>
      <w:tr w:rsidR="001B38E6" w:rsidRPr="00215B5B" w14:paraId="25731515" w14:textId="77777777" w:rsidTr="00A33BFA">
        <w:tc>
          <w:tcPr>
            <w:tcW w:w="851" w:type="dxa"/>
          </w:tcPr>
          <w:p w14:paraId="377DAF97" w14:textId="77777777" w:rsidR="001B38E6" w:rsidRPr="00215B5B" w:rsidRDefault="001B38E6"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6BC5FC75" w14:textId="127AA42F"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pakeitimai įsigalioja po jų pasirašymo, jei Šalys nesusitaria kitaip. Sutarties pakeitimai yra neatskiriama Sutarties dalis.</w:t>
            </w:r>
          </w:p>
        </w:tc>
      </w:tr>
      <w:tr w:rsidR="001B38E6" w:rsidRPr="00215B5B" w14:paraId="17469C27" w14:textId="77777777" w:rsidTr="00A33BFA">
        <w:tc>
          <w:tcPr>
            <w:tcW w:w="851" w:type="dxa"/>
          </w:tcPr>
          <w:p w14:paraId="4AFC94C7" w14:textId="77777777" w:rsidR="001B38E6" w:rsidRPr="00215B5B" w:rsidRDefault="001B38E6"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6E48170" w14:textId="4CC192E9"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Pirkėjas turi teisę vienašališkai ne teismo tvarka nutraukti</w:t>
            </w:r>
            <w:r w:rsidRPr="00215B5B">
              <w:rPr>
                <w:rFonts w:ascii="Arial" w:hAnsi="Arial"/>
                <w:color w:val="000000"/>
                <w:sz w:val="20"/>
                <w:szCs w:val="20"/>
              </w:rPr>
              <w:t xml:space="preserve"> Sutartį, pranešdamas apie tai Tiekėjui</w:t>
            </w:r>
            <w:r w:rsidR="00F4756F" w:rsidRPr="00215B5B">
              <w:rPr>
                <w:rFonts w:ascii="Arial" w:hAnsi="Arial"/>
                <w:color w:val="000000"/>
                <w:sz w:val="20"/>
                <w:szCs w:val="20"/>
              </w:rPr>
              <w:t> </w:t>
            </w:r>
            <w:r w:rsidRPr="00215B5B">
              <w:rPr>
                <w:rFonts w:ascii="Arial" w:hAnsi="Arial"/>
                <w:color w:val="000000"/>
                <w:sz w:val="20"/>
                <w:szCs w:val="20"/>
              </w:rPr>
              <w:t xml:space="preserve">raštu ne vėliau nei prieš 15 (penkiolika) </w:t>
            </w:r>
            <w:r w:rsidR="00976923" w:rsidRPr="00215B5B">
              <w:rPr>
                <w:rFonts w:ascii="Arial" w:hAnsi="Arial"/>
                <w:color w:val="000000"/>
                <w:sz w:val="20"/>
                <w:szCs w:val="20"/>
              </w:rPr>
              <w:t xml:space="preserve">kalendorinių </w:t>
            </w:r>
            <w:r w:rsidRPr="00215B5B">
              <w:rPr>
                <w:rFonts w:ascii="Arial" w:hAnsi="Arial"/>
                <w:color w:val="000000"/>
                <w:sz w:val="20"/>
                <w:szCs w:val="20"/>
              </w:rPr>
              <w:t xml:space="preserve">dienų </w:t>
            </w:r>
            <w:r w:rsidRPr="00215B5B">
              <w:rPr>
                <w:rFonts w:ascii="Arial" w:hAnsi="Arial"/>
                <w:sz w:val="20"/>
                <w:szCs w:val="20"/>
              </w:rPr>
              <w:t>Civilinio kodekso 6.217 str. 1 ir 3 daly</w:t>
            </w:r>
            <w:r w:rsidR="00565D61">
              <w:rPr>
                <w:rFonts w:ascii="Arial" w:hAnsi="Arial"/>
                <w:sz w:val="20"/>
                <w:szCs w:val="20"/>
              </w:rPr>
              <w:t>s</w:t>
            </w:r>
            <w:r w:rsidRPr="00215B5B">
              <w:rPr>
                <w:rFonts w:ascii="Arial" w:hAnsi="Arial"/>
                <w:sz w:val="20"/>
                <w:szCs w:val="20"/>
              </w:rPr>
              <w:t>e, 6.721 str. 1 d</w:t>
            </w:r>
            <w:r w:rsidR="00565D61">
              <w:rPr>
                <w:rFonts w:ascii="Arial" w:hAnsi="Arial"/>
                <w:sz w:val="20"/>
                <w:szCs w:val="20"/>
              </w:rPr>
              <w:t>alyje</w:t>
            </w:r>
            <w:r w:rsidRPr="00215B5B">
              <w:rPr>
                <w:rFonts w:ascii="Arial" w:hAnsi="Arial"/>
                <w:sz w:val="20"/>
                <w:szCs w:val="20"/>
              </w:rPr>
              <w:t xml:space="preserve"> numatytais pagrindais, taip pat dėl šių priežasčių</w:t>
            </w:r>
            <w:r w:rsidRPr="00215B5B">
              <w:rPr>
                <w:rFonts w:ascii="Arial" w:hAnsi="Arial"/>
                <w:color w:val="000000"/>
                <w:sz w:val="20"/>
                <w:szCs w:val="20"/>
              </w:rPr>
              <w:t xml:space="preserve">: </w:t>
            </w:r>
          </w:p>
        </w:tc>
      </w:tr>
      <w:tr w:rsidR="001B38E6" w:rsidRPr="00215B5B" w14:paraId="3A53DEB2" w14:textId="77777777" w:rsidTr="00A33BFA">
        <w:tc>
          <w:tcPr>
            <w:tcW w:w="851" w:type="dxa"/>
          </w:tcPr>
          <w:p w14:paraId="0AE13E51"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7E205B1A" w14:textId="2FF284FF"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Tiekėjas nepajėgia vykdyti sutartinių įsipareigojimų ir, Pirkėjui pareikalavus, nepateikia patikimų įrodymų dėl įmanomo šių įsipareigojimų vykdymo Pirkėjui priimtinais terminais ir kitomis sąlygomis ateityje;</w:t>
            </w:r>
          </w:p>
        </w:tc>
      </w:tr>
      <w:tr w:rsidR="001B38E6" w:rsidRPr="00215B5B" w14:paraId="13F9BB37" w14:textId="77777777" w:rsidTr="00A33BFA">
        <w:tc>
          <w:tcPr>
            <w:tcW w:w="851" w:type="dxa"/>
          </w:tcPr>
          <w:p w14:paraId="3E931C05"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CA6BEFD" w14:textId="145C1ADB"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paaiškėja, kad Tiekėjas, siekdamas Sutarties, buvo sudaręs susitarimą, neleistinai ribojantį konkurenciją;</w:t>
            </w:r>
          </w:p>
        </w:tc>
      </w:tr>
      <w:tr w:rsidR="001B38E6" w:rsidRPr="00215B5B" w14:paraId="29176517" w14:textId="77777777" w:rsidTr="00A33BFA">
        <w:tc>
          <w:tcPr>
            <w:tcW w:w="851" w:type="dxa"/>
          </w:tcPr>
          <w:p w14:paraId="6E8FF582"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23CA75D6" w14:textId="1D50CC06"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Tiekėjas vėluoja atlikti Paslaugas ar jų dalį ilgiau nei 30 (trisdešimt) dienų arba vėluoja atlikti Paslaugas per kitą, Pirkėjo pagrįstai nurodytą terminą</w:t>
            </w:r>
            <w:r w:rsidRPr="00215B5B">
              <w:rPr>
                <w:rFonts w:ascii="Arial" w:eastAsia="Times New Roman" w:hAnsi="Arial"/>
                <w:color w:val="000000"/>
                <w:sz w:val="20"/>
                <w:szCs w:val="20"/>
              </w:rPr>
              <w:t xml:space="preserve">; </w:t>
            </w:r>
          </w:p>
        </w:tc>
      </w:tr>
      <w:tr w:rsidR="001B38E6" w:rsidRPr="00215B5B" w14:paraId="21766E3D" w14:textId="77777777" w:rsidTr="00A33BFA">
        <w:tc>
          <w:tcPr>
            <w:tcW w:w="851" w:type="dxa"/>
          </w:tcPr>
          <w:p w14:paraId="018DEEBD"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D0C71CC" w14:textId="530F5D3F"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dėl nenugalimos jėgos Paslaugų atlikimas turi būti atidėtas neapibrėžtam laikotarpiui arba kai nenugalimos jėgos aplinkybės trunka ilgiau nei 3 (tris) mėnesius;</w:t>
            </w:r>
          </w:p>
        </w:tc>
      </w:tr>
      <w:tr w:rsidR="001B38E6" w:rsidRPr="00215B5B" w14:paraId="30B8ECA0" w14:textId="77777777" w:rsidTr="00A33BFA">
        <w:tc>
          <w:tcPr>
            <w:tcW w:w="851" w:type="dxa"/>
          </w:tcPr>
          <w:p w14:paraId="576FD1E8"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77D49083" w14:textId="1A92C1BB"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paaiškėja, kad Tiekėjui taikomas turto areštas ar laikinosios apsaugos priemonės, Tiekėjas sudarė taikos sutartį su kreditoriais, atsirado pagrindai bankroto ar restruktūrizavimo bylai iškelti, paduotas pareiškimas dėl bankroto ar restruktūrizavimo bylos Tiekėjui iškėlimo, iškelta bankroto ar restruktūrizavimo byla, susidarė mokestiniai įsiskolinimai ar yra kitos svarbios aplinkybės, ir šių aplinkybių visuma sudaro prielaidą, kad Tiekėjas nebus pajėgus įvykdyti Sutartį laiku ar kokybiškai, ar gali būti apsunkintas nuostolių išieškojimas dėl Sutarties pažeidimo;</w:t>
            </w:r>
          </w:p>
        </w:tc>
      </w:tr>
      <w:tr w:rsidR="001B38E6" w:rsidRPr="00215B5B" w14:paraId="0DFCC25C" w14:textId="77777777" w:rsidTr="00A33BFA">
        <w:tc>
          <w:tcPr>
            <w:tcW w:w="851" w:type="dxa"/>
          </w:tcPr>
          <w:p w14:paraId="415A737E"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60D798C" w14:textId="384DF4BE"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Jeigu Tiekėjas (įskaitant bet kurį iš Tiekėjo darbuotojų, tarpininkų, subtiekėjų, atstovų ir kt.) duoda arba pasiūlo (tiesiogiai arba netiesiogiai) bet kuriam Pirkėjo darbuotojui bet kokią naudą daikto, piniginio atlygio, komisinių, paslaugų arba kitos materialios ar nematerialios naudos forma kaip paskatą arba apdovanojimą už bet kurio su Sutartimi susijusio veiksmo atlikimą arba susilaikymą jį atlikti, arba už palankumo arba nepalankumo parodymą arba susilaikymą juos parodyti (kyšį) bet kuriam su Sutartimi susijusiam asmeniui. Pirkėjui nutraukus Sutartį šiuo pagrindu, Tiekėjas privalo atlyginti Pirkėjui visas patirtas išlaidas, susijusias su Sutarties vykdymo užbaigimu, bei kompensuoti visus dėl Sutarties nutraukimo patirtus nuostolius; </w:t>
            </w:r>
          </w:p>
        </w:tc>
      </w:tr>
      <w:tr w:rsidR="001B38E6" w:rsidRPr="00215B5B" w14:paraId="79035039" w14:textId="77777777" w:rsidTr="00A33BFA">
        <w:tc>
          <w:tcPr>
            <w:tcW w:w="851" w:type="dxa"/>
          </w:tcPr>
          <w:p w14:paraId="34B8F660"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6D08822" w14:textId="48A79ADD"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Kai dėl pasikeitusių Pirkėjo poreikių </w:t>
            </w:r>
            <w:r w:rsidR="009619B1" w:rsidRPr="00215B5B">
              <w:rPr>
                <w:rFonts w:ascii="Arial" w:hAnsi="Arial"/>
                <w:color w:val="000000"/>
                <w:sz w:val="20"/>
                <w:szCs w:val="20"/>
              </w:rPr>
              <w:t>Ataskaitos atnaujinimo p</w:t>
            </w:r>
            <w:r w:rsidRPr="00215B5B">
              <w:rPr>
                <w:rFonts w:ascii="Arial" w:hAnsi="Arial"/>
                <w:color w:val="000000"/>
                <w:sz w:val="20"/>
                <w:szCs w:val="20"/>
              </w:rPr>
              <w:t>aslaugos tampa nereikalingos Pirkėjui;</w:t>
            </w:r>
          </w:p>
        </w:tc>
      </w:tr>
      <w:tr w:rsidR="001B38E6" w:rsidRPr="00215B5B" w14:paraId="3D747B76" w14:textId="77777777" w:rsidTr="00A33BFA">
        <w:tc>
          <w:tcPr>
            <w:tcW w:w="851" w:type="dxa"/>
          </w:tcPr>
          <w:p w14:paraId="0F298CAD"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480686F7" w14:textId="51246DE0"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Jei Tiekėjui apskaičiuoti delspinigiai viršija </w:t>
            </w:r>
            <w:r w:rsidR="00303894" w:rsidRPr="00215B5B">
              <w:rPr>
                <w:rFonts w:ascii="Arial" w:hAnsi="Arial"/>
                <w:sz w:val="20"/>
                <w:szCs w:val="20"/>
              </w:rPr>
              <w:t>10</w:t>
            </w:r>
            <w:r w:rsidRPr="00215B5B">
              <w:rPr>
                <w:rFonts w:ascii="Arial" w:hAnsi="Arial"/>
                <w:sz w:val="20"/>
                <w:szCs w:val="20"/>
              </w:rPr>
              <w:t xml:space="preserve"> </w:t>
            </w:r>
            <w:r w:rsidR="00F4756F" w:rsidRPr="00215B5B">
              <w:rPr>
                <w:rFonts w:ascii="Arial" w:hAnsi="Arial"/>
                <w:sz w:val="20"/>
                <w:szCs w:val="20"/>
              </w:rPr>
              <w:t xml:space="preserve">% </w:t>
            </w:r>
            <w:r w:rsidRPr="00215B5B">
              <w:rPr>
                <w:rFonts w:ascii="Arial" w:hAnsi="Arial"/>
                <w:sz w:val="20"/>
                <w:szCs w:val="20"/>
              </w:rPr>
              <w:t>(</w:t>
            </w:r>
            <w:r w:rsidR="00303894" w:rsidRPr="00215B5B">
              <w:rPr>
                <w:rFonts w:ascii="Arial" w:hAnsi="Arial"/>
                <w:sz w:val="20"/>
                <w:szCs w:val="20"/>
              </w:rPr>
              <w:t xml:space="preserve">dešimt </w:t>
            </w:r>
            <w:r w:rsidR="00F4756F" w:rsidRPr="00215B5B">
              <w:rPr>
                <w:rFonts w:ascii="Arial" w:hAnsi="Arial"/>
                <w:sz w:val="20"/>
                <w:szCs w:val="20"/>
              </w:rPr>
              <w:t>procent</w:t>
            </w:r>
            <w:r w:rsidR="00303894" w:rsidRPr="00215B5B">
              <w:rPr>
                <w:rFonts w:ascii="Arial" w:hAnsi="Arial"/>
                <w:sz w:val="20"/>
                <w:szCs w:val="20"/>
              </w:rPr>
              <w:t>ų</w:t>
            </w:r>
            <w:r w:rsidRPr="00215B5B">
              <w:rPr>
                <w:rFonts w:ascii="Arial" w:hAnsi="Arial"/>
                <w:sz w:val="20"/>
                <w:szCs w:val="20"/>
              </w:rPr>
              <w:t>) pradinės Sutarties vertės;</w:t>
            </w:r>
          </w:p>
        </w:tc>
      </w:tr>
      <w:tr w:rsidR="001B38E6" w:rsidRPr="00215B5B" w14:paraId="32BCA9DC" w14:textId="77777777" w:rsidTr="00A33BFA">
        <w:tc>
          <w:tcPr>
            <w:tcW w:w="851" w:type="dxa"/>
          </w:tcPr>
          <w:p w14:paraId="38B12D84"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002BFE05" w14:textId="11E88F54"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Tiekėjas, jo darbuotojai ar Tiekėjo pasitelkiami specialistai neatitinka pirkimo dokumentuose keltų kvalifikacijos reikalavimų;</w:t>
            </w:r>
          </w:p>
        </w:tc>
      </w:tr>
      <w:tr w:rsidR="001B38E6" w:rsidRPr="00215B5B" w14:paraId="2572036A" w14:textId="77777777" w:rsidTr="00A33BFA">
        <w:tc>
          <w:tcPr>
            <w:tcW w:w="851" w:type="dxa"/>
          </w:tcPr>
          <w:p w14:paraId="55C72DD7"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53676A2" w14:textId="18FD3886" w:rsidR="001B38E6"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w:t>
            </w:r>
            <w:r w:rsidR="001B38E6" w:rsidRPr="00215B5B">
              <w:rPr>
                <w:rFonts w:ascii="Arial" w:hAnsi="Arial"/>
                <w:sz w:val="20"/>
                <w:szCs w:val="20"/>
              </w:rPr>
              <w:t xml:space="preserve">aaiškėjo, kad Tiekėjas, su kuriuo sudaryta Sutartis, turėjo būti pašalintas iš pirkimo procedūros pagal Viešųjų pirkimų įstatymo 46 straipsnio 1 dalį; </w:t>
            </w:r>
          </w:p>
        </w:tc>
      </w:tr>
      <w:tr w:rsidR="001B38E6" w:rsidRPr="00215B5B" w14:paraId="280C39D5" w14:textId="77777777" w:rsidTr="00A33BFA">
        <w:tc>
          <w:tcPr>
            <w:tcW w:w="851" w:type="dxa"/>
          </w:tcPr>
          <w:p w14:paraId="21F9B5D4"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03C141F6" w14:textId="65B91FD3" w:rsidR="001B38E6"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w:t>
            </w:r>
            <w:r w:rsidR="001B38E6" w:rsidRPr="00215B5B">
              <w:rPr>
                <w:rFonts w:ascii="Arial" w:hAnsi="Arial"/>
                <w:sz w:val="20"/>
                <w:szCs w:val="20"/>
              </w:rPr>
              <w:t xml:space="preserve">aaiškėjo, kad su </w:t>
            </w:r>
            <w:r w:rsidRPr="00215B5B">
              <w:rPr>
                <w:rFonts w:ascii="Arial" w:hAnsi="Arial"/>
                <w:sz w:val="20"/>
                <w:szCs w:val="20"/>
              </w:rPr>
              <w:t>Tiekėju</w:t>
            </w:r>
            <w:r w:rsidR="001B38E6" w:rsidRPr="00215B5B">
              <w:rPr>
                <w:rFonts w:ascii="Arial" w:hAnsi="Arial"/>
                <w:sz w:val="20"/>
                <w:szCs w:val="20"/>
              </w:rPr>
              <w:t xml:space="preserve"> neturėjo būti sudaryta </w:t>
            </w:r>
            <w:r w:rsidRPr="00215B5B">
              <w:rPr>
                <w:rFonts w:ascii="Arial" w:hAnsi="Arial"/>
                <w:sz w:val="20"/>
                <w:szCs w:val="20"/>
              </w:rPr>
              <w:t>S</w:t>
            </w:r>
            <w:r w:rsidR="001B38E6" w:rsidRPr="00215B5B">
              <w:rPr>
                <w:rFonts w:ascii="Arial" w:hAnsi="Arial"/>
                <w:sz w:val="20"/>
                <w:szCs w:val="20"/>
              </w:rPr>
              <w:t>utartis dėl to, kad Europos Sąjungos Teisingumo Teismas procese pagal Sutarties dėl Europos Sąjungos veikimo 258 straipsnį pripažino, kad nebuvo įvykdyti įsipareigojimai pagal Europos Sąjungos steigiamąsias sutartis ir Direktyvą 2014/24/ES;</w:t>
            </w:r>
          </w:p>
        </w:tc>
      </w:tr>
      <w:tr w:rsidR="001B38E6" w:rsidRPr="00215B5B" w14:paraId="1AF50157" w14:textId="77777777" w:rsidTr="00A33BFA">
        <w:tc>
          <w:tcPr>
            <w:tcW w:w="851" w:type="dxa"/>
          </w:tcPr>
          <w:p w14:paraId="78137472"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1D6731FA" w14:textId="136CFE99" w:rsidR="001B38E6"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w:t>
            </w:r>
            <w:r w:rsidR="001B38E6" w:rsidRPr="00215B5B">
              <w:rPr>
                <w:rFonts w:ascii="Arial" w:hAnsi="Arial"/>
                <w:sz w:val="20"/>
                <w:szCs w:val="20"/>
              </w:rPr>
              <w:t>rtis buvo pakeista, pažeidžiant Viešųjų pirkimų įstatymo nuostatas, reglamentuojančias sutarties pakeitimo sąlygas ir tvarką.</w:t>
            </w:r>
          </w:p>
        </w:tc>
      </w:tr>
      <w:tr w:rsidR="00185587" w:rsidRPr="00215B5B" w14:paraId="5BBF6B41" w14:textId="77777777" w:rsidTr="00A33BFA">
        <w:tc>
          <w:tcPr>
            <w:tcW w:w="851" w:type="dxa"/>
          </w:tcPr>
          <w:p w14:paraId="44411EF4" w14:textId="77777777" w:rsidR="00185587" w:rsidRPr="00215B5B" w:rsidRDefault="00185587"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14D40E6" w14:textId="29FCAE8D" w:rsidR="00185587"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Tiekėjas turi teisę nutraukti Sutartį, pranešdamas apie tai Pirkėjui raštu</w:t>
            </w:r>
            <w:r w:rsidRPr="00215B5B">
              <w:rPr>
                <w:rFonts w:ascii="Arial" w:hAnsi="Arial"/>
                <w:color w:val="000000"/>
                <w:sz w:val="20"/>
                <w:szCs w:val="20"/>
              </w:rPr>
              <w:t xml:space="preserve"> prieš 15 (penkiolika) dienų, jeigu Pirkėjas vėluoja atsiskaityti ilgiau nei 30 (trisdešimt) dienų ir, nepaisydamas Tiekėjo raštu įteiktų prašymų, nesiima priemonių šiai padėčiai pakeisti per Tiekėjo nurodytą</w:t>
            </w:r>
            <w:r w:rsidR="00B70450" w:rsidRPr="00215B5B">
              <w:rPr>
                <w:rFonts w:ascii="Arial" w:hAnsi="Arial"/>
                <w:color w:val="000000"/>
                <w:sz w:val="20"/>
                <w:szCs w:val="20"/>
              </w:rPr>
              <w:t xml:space="preserve"> protingą</w:t>
            </w:r>
            <w:r w:rsidRPr="00215B5B">
              <w:rPr>
                <w:rFonts w:ascii="Arial" w:hAnsi="Arial"/>
                <w:color w:val="000000"/>
                <w:sz w:val="20"/>
                <w:szCs w:val="20"/>
              </w:rPr>
              <w:t xml:space="preserve"> terminą ir </w:t>
            </w:r>
            <w:r w:rsidRPr="00215B5B">
              <w:rPr>
                <w:rFonts w:ascii="Arial" w:hAnsi="Arial"/>
                <w:sz w:val="20"/>
                <w:szCs w:val="20"/>
              </w:rPr>
              <w:t>kitais Sutarties ir teisės aktų numatytais atvejais.</w:t>
            </w:r>
          </w:p>
        </w:tc>
      </w:tr>
      <w:tr w:rsidR="00185587" w:rsidRPr="00215B5B" w14:paraId="4E05835D" w14:textId="77777777" w:rsidTr="00A33BFA">
        <w:tc>
          <w:tcPr>
            <w:tcW w:w="851" w:type="dxa"/>
          </w:tcPr>
          <w:p w14:paraId="59828330" w14:textId="77777777" w:rsidR="00185587" w:rsidRPr="00215B5B" w:rsidRDefault="00185587"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EEFBBD3" w14:textId="13E68EC8" w:rsidR="00185587"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Jeigu Pirkėjas nutraukia Sutartį dėl netinkamo Tiekėjo Sutarties vykdymo, Pirkėjas sumoka Tiekėjui tik už tinkamai atliktas </w:t>
            </w:r>
            <w:r w:rsidR="000C3A98" w:rsidRPr="00215B5B">
              <w:rPr>
                <w:rFonts w:ascii="Arial" w:hAnsi="Arial"/>
                <w:sz w:val="20"/>
                <w:szCs w:val="20"/>
              </w:rPr>
              <w:t>ir priimtas</w:t>
            </w:r>
            <w:r w:rsidRPr="00215B5B">
              <w:rPr>
                <w:rFonts w:ascii="Arial" w:hAnsi="Arial"/>
                <w:sz w:val="20"/>
                <w:szCs w:val="20"/>
              </w:rPr>
              <w:t xml:space="preserve"> Paslaugas pagal pasirašytus Paslaugų perdavimo – priėmimo aktus ir Sutartyje nustatyta tvarka pateiktas apmokėti sąskaitas faktūras. Tiekėjas privalo atlyginti Pirkėjui visas dėl tokio Sutarties nutraukimo susidariusias išlaidas, susietas su Sutartyje numatytų Paslaugų užbaigimu, ir kompensuoti dėl šio nutraukimo patirtus nuostolius.</w:t>
            </w:r>
          </w:p>
        </w:tc>
      </w:tr>
      <w:tr w:rsidR="00185587" w:rsidRPr="00215B5B" w14:paraId="0327A663" w14:textId="77777777" w:rsidTr="00A33BFA">
        <w:tc>
          <w:tcPr>
            <w:tcW w:w="851" w:type="dxa"/>
          </w:tcPr>
          <w:p w14:paraId="448D6E69" w14:textId="77777777" w:rsidR="00185587" w:rsidRPr="00215B5B" w:rsidRDefault="00185587"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00D19401" w14:textId="020848D9" w:rsidR="00185587"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Jei Pirkėjas nutraukia Sutartį Civilinio kodekso 6.721 str. 1 d. </w:t>
            </w:r>
            <w:r w:rsidR="00303894" w:rsidRPr="00215B5B">
              <w:rPr>
                <w:rFonts w:ascii="Arial" w:hAnsi="Arial"/>
                <w:sz w:val="20"/>
                <w:szCs w:val="20"/>
              </w:rPr>
              <w:t xml:space="preserve">ar kitais, ne dėl netinkamo Tiekėjo Sutarties vykdymo Sutartyje </w:t>
            </w:r>
            <w:r w:rsidRPr="00215B5B">
              <w:rPr>
                <w:rFonts w:ascii="Arial" w:hAnsi="Arial"/>
                <w:sz w:val="20"/>
                <w:szCs w:val="20"/>
              </w:rPr>
              <w:t xml:space="preserve">numatytais pagrindais, Tiekėjas turi teisę į kitų protingų išlaidų, kurias Tiekėjas, norėdamas įvykdyti Sutartį, padarė iki pranešimo apie Sutarties nutraukimą gavimo iš Pirkėjo momento tik tuo atveju, jei iki pranešimo apie Sutarties nutraukimą Tiekėjas nevėluoja </w:t>
            </w:r>
            <w:r w:rsidR="007D3E67" w:rsidRPr="00215B5B">
              <w:rPr>
                <w:rFonts w:ascii="Arial" w:hAnsi="Arial"/>
                <w:sz w:val="20"/>
                <w:szCs w:val="20"/>
              </w:rPr>
              <w:t xml:space="preserve">suteikti </w:t>
            </w:r>
            <w:r w:rsidRPr="00215B5B">
              <w:rPr>
                <w:rFonts w:ascii="Arial" w:hAnsi="Arial"/>
                <w:sz w:val="20"/>
                <w:szCs w:val="20"/>
              </w:rPr>
              <w:t xml:space="preserve">Paslaugų ar jų dalies. </w:t>
            </w:r>
          </w:p>
        </w:tc>
      </w:tr>
      <w:tr w:rsidR="00185587" w:rsidRPr="00215B5B" w14:paraId="7F2D250F" w14:textId="77777777" w:rsidTr="00A33BFA">
        <w:tc>
          <w:tcPr>
            <w:tcW w:w="851" w:type="dxa"/>
          </w:tcPr>
          <w:p w14:paraId="2326C40A" w14:textId="77777777" w:rsidR="00185587" w:rsidRPr="00215B5B" w:rsidRDefault="00185587"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13B68B8" w14:textId="187C246E" w:rsidR="00185587"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Jeigu Tiekėjas nutraukė Sutartį dėl netinkamo Pirkėjo Sutarties vykdymo, Tiekėjas turi teisę gauti atlyginimą tik už tinkamai suteiktas Paslaugas pagal pasirašytus Paslaugų perdavimo – priėmimo aktus ir Pirkėjo priimtas sąskaitas faktūras.</w:t>
            </w:r>
          </w:p>
        </w:tc>
      </w:tr>
      <w:tr w:rsidR="000B4CF2" w:rsidRPr="00215B5B" w14:paraId="53CF18AE" w14:textId="77777777" w:rsidTr="00A33BFA">
        <w:tc>
          <w:tcPr>
            <w:tcW w:w="851" w:type="dxa"/>
          </w:tcPr>
          <w:p w14:paraId="01F39A37"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796FDF1B"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1697AF25" w14:textId="77777777" w:rsidTr="00A33BFA">
        <w:tc>
          <w:tcPr>
            <w:tcW w:w="851" w:type="dxa"/>
          </w:tcPr>
          <w:p w14:paraId="4AF29E28"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58AA414B" w14:textId="5ED37EF7" w:rsidR="000B4CF2" w:rsidRPr="00215B5B" w:rsidRDefault="00781561"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ŠALIŲ ATSAKOMYBĖ</w:t>
            </w:r>
          </w:p>
        </w:tc>
      </w:tr>
      <w:tr w:rsidR="000B4CF2" w:rsidRPr="00215B5B" w14:paraId="684A42A5" w14:textId="77777777" w:rsidTr="00A33BFA">
        <w:tc>
          <w:tcPr>
            <w:tcW w:w="851" w:type="dxa"/>
          </w:tcPr>
          <w:p w14:paraId="5426CA33"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6F27E35C"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781561" w:rsidRPr="00215B5B" w14:paraId="5B96C7FB" w14:textId="77777777" w:rsidTr="00A33BFA">
        <w:tc>
          <w:tcPr>
            <w:tcW w:w="851" w:type="dxa"/>
          </w:tcPr>
          <w:p w14:paraId="03EBA875"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02AA554B" w14:textId="4DE48034"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Šalių atsakomybė yra nustatoma pagal galiojančius Lietuvos Respublikos teisės aktus ir Sutartį. Šalys įsipareigoja tinkamai vykdyti Sutartimi prisiimtus įsipareigojimus ir susilaikyti nuo bet kokių veiksmų, kuriais galėtų padaryti žalos viena kitai ar apsunkintų kitos Šalies prisiimtų įsipareigojimų įvykdymą.</w:t>
            </w:r>
          </w:p>
        </w:tc>
      </w:tr>
      <w:tr w:rsidR="00781561" w:rsidRPr="00215B5B" w14:paraId="52249A26" w14:textId="77777777" w:rsidTr="00A33BFA">
        <w:tc>
          <w:tcPr>
            <w:tcW w:w="851" w:type="dxa"/>
          </w:tcPr>
          <w:p w14:paraId="4282C8B2"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E5A1D59" w14:textId="2C51EBF8"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Sutartį nutraukus dėl vienos Šalies sutartinių įsipareigojimų nevykdymo ar netinkamo vykdymo, kita šalis jai sumoka 10 (dešimties) procentų </w:t>
            </w:r>
            <w:r w:rsidR="00B93AA4" w:rsidRPr="00215B5B">
              <w:rPr>
                <w:rFonts w:ascii="Arial" w:hAnsi="Arial"/>
                <w:sz w:val="20"/>
                <w:szCs w:val="20"/>
              </w:rPr>
              <w:t>pradinės Sutarties vertės</w:t>
            </w:r>
            <w:r w:rsidRPr="00215B5B">
              <w:rPr>
                <w:rFonts w:ascii="Arial" w:hAnsi="Arial"/>
                <w:sz w:val="20"/>
                <w:szCs w:val="20"/>
              </w:rPr>
              <w:t xml:space="preserve"> dydžio baudą ir atlygina kitus šios Šalies nuostolius, kurių nepadengia bauda. </w:t>
            </w:r>
          </w:p>
        </w:tc>
      </w:tr>
      <w:tr w:rsidR="00781561" w:rsidRPr="00215B5B" w14:paraId="7B698583" w14:textId="77777777" w:rsidTr="00A33BFA">
        <w:tc>
          <w:tcPr>
            <w:tcW w:w="851" w:type="dxa"/>
          </w:tcPr>
          <w:p w14:paraId="613A9432"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F542DB0" w14:textId="3886C260"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dėl Pirkėjo kaltės nesumokama už Paslaugas per nustatytus terminus, Tiekėjo pareikalavimu Pirkėjas privalo sumokėti Tiekėjui už kiekvieną uždelstą dieną 0,05 % (penkių šimtųjų procento) dydžio delspinigius nuo laiku nesumokėtos sumos, neviršijant 10 % (dešimties procentų) pradinės Sutarties vertės.</w:t>
            </w:r>
          </w:p>
        </w:tc>
      </w:tr>
      <w:tr w:rsidR="00781561" w:rsidRPr="00215B5B" w14:paraId="402CFD78" w14:textId="77777777" w:rsidTr="00A33BFA">
        <w:tc>
          <w:tcPr>
            <w:tcW w:w="851" w:type="dxa"/>
          </w:tcPr>
          <w:p w14:paraId="1A33E4DC"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3DF7F8C" w14:textId="5A349802"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Tiekėjas dėl savo kaltės nesuteikia</w:t>
            </w:r>
            <w:r w:rsidR="004C7C8F" w:rsidRPr="00215B5B">
              <w:rPr>
                <w:rFonts w:ascii="Arial" w:hAnsi="Arial"/>
                <w:sz w:val="20"/>
                <w:szCs w:val="20"/>
              </w:rPr>
              <w:t xml:space="preserve"> visų ar dalies</w:t>
            </w:r>
            <w:r w:rsidRPr="00215B5B">
              <w:rPr>
                <w:rFonts w:ascii="Arial" w:hAnsi="Arial"/>
                <w:sz w:val="20"/>
                <w:szCs w:val="20"/>
              </w:rPr>
              <w:t xml:space="preserve"> Paslaugų nustatytu terminu</w:t>
            </w:r>
            <w:r w:rsidR="004C7C8F" w:rsidRPr="00215B5B">
              <w:rPr>
                <w:rFonts w:ascii="Arial" w:hAnsi="Arial"/>
                <w:sz w:val="20"/>
                <w:szCs w:val="20"/>
              </w:rPr>
              <w:t xml:space="preserve"> arba Sutartyje nustatytu terminu nepašalina Paslaugų trūkumų</w:t>
            </w:r>
            <w:r w:rsidRPr="00215B5B">
              <w:rPr>
                <w:rFonts w:ascii="Arial" w:hAnsi="Arial"/>
                <w:sz w:val="20"/>
                <w:szCs w:val="20"/>
              </w:rPr>
              <w:t xml:space="preserve">, Pirkėjas turi teisę be oficialaus įspėjimo ir nesumažindamas kitų savo teisių gynimo būdų taikyti 0,05 % (penkių šimtųjų procento) dydžio delspinigius nuo Sutarties kainos be PVM už </w:t>
            </w:r>
            <w:r w:rsidR="004C7C8F" w:rsidRPr="00215B5B">
              <w:rPr>
                <w:rFonts w:ascii="Arial" w:hAnsi="Arial"/>
                <w:sz w:val="20"/>
                <w:szCs w:val="20"/>
              </w:rPr>
              <w:t xml:space="preserve">kiekvieno </w:t>
            </w:r>
            <w:r w:rsidRPr="00215B5B">
              <w:rPr>
                <w:rFonts w:ascii="Arial" w:hAnsi="Arial"/>
                <w:sz w:val="20"/>
                <w:szCs w:val="20"/>
              </w:rPr>
              <w:t xml:space="preserve">termino </w:t>
            </w:r>
            <w:r w:rsidR="004C7C8F" w:rsidRPr="00215B5B">
              <w:rPr>
                <w:rFonts w:ascii="Arial" w:hAnsi="Arial"/>
                <w:sz w:val="20"/>
                <w:szCs w:val="20"/>
              </w:rPr>
              <w:t xml:space="preserve">kiekvieną </w:t>
            </w:r>
            <w:r w:rsidRPr="00215B5B">
              <w:rPr>
                <w:rFonts w:ascii="Arial" w:hAnsi="Arial"/>
                <w:sz w:val="20"/>
                <w:szCs w:val="20"/>
              </w:rPr>
              <w:t>praleidimo dieną, neviršijant 10 % (dešimties procentų) pradinės Sutarties vertės. Pirkėjui reikalaujant Tiekėjas privalo sumokėti delspinigius ir atlyginti nuostolius, kurių nepadengia delspinigiai.</w:t>
            </w:r>
          </w:p>
        </w:tc>
      </w:tr>
      <w:tr w:rsidR="00781561" w:rsidRPr="00215B5B" w14:paraId="430F09B6" w14:textId="77777777" w:rsidTr="00A33BFA">
        <w:tc>
          <w:tcPr>
            <w:tcW w:w="851" w:type="dxa"/>
          </w:tcPr>
          <w:p w14:paraId="1904B5BE"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Borders>
              <w:bottom w:val="single" w:sz="4" w:space="0" w:color="auto"/>
            </w:tcBorders>
          </w:tcPr>
          <w:p w14:paraId="64BD08FF" w14:textId="49E705BB" w:rsidR="00A33BFA"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nutaria, kad netesybos yra pripažįstamos minimaliais Šalių patirtais nuostoliais, kurių nereikia įrodinėti. Pirkėjas delspinigius ir baudas turi teisę išskaičiuoti iš Tiekėjui mokėtinų sumų, taikydamas vienašalį įskaitymą Lietuvos Respublikos civilinio kodekso nustatyta tvarka.</w:t>
            </w:r>
          </w:p>
        </w:tc>
      </w:tr>
      <w:tr w:rsidR="000B4CF2" w:rsidRPr="00215B5B" w14:paraId="46330FAF" w14:textId="77777777" w:rsidTr="00A33BFA">
        <w:tc>
          <w:tcPr>
            <w:tcW w:w="851" w:type="dxa"/>
            <w:tcBorders>
              <w:right w:val="nil"/>
            </w:tcBorders>
          </w:tcPr>
          <w:p w14:paraId="1647BF2C"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Borders>
              <w:top w:val="single" w:sz="4" w:space="0" w:color="auto"/>
              <w:left w:val="nil"/>
              <w:bottom w:val="nil"/>
            </w:tcBorders>
          </w:tcPr>
          <w:p w14:paraId="5BE659F1" w14:textId="77777777" w:rsidR="000B4CF2" w:rsidRDefault="000B4CF2" w:rsidP="00DE3C25">
            <w:pPr>
              <w:pStyle w:val="Style10"/>
              <w:tabs>
                <w:tab w:val="left" w:pos="946"/>
              </w:tabs>
              <w:spacing w:after="0" w:line="240" w:lineRule="auto"/>
              <w:jc w:val="both"/>
              <w:rPr>
                <w:rFonts w:ascii="Arial" w:hAnsi="Arial"/>
                <w:sz w:val="20"/>
                <w:szCs w:val="20"/>
              </w:rPr>
            </w:pPr>
          </w:p>
          <w:p w14:paraId="62EBFE49" w14:textId="77777777" w:rsidR="00A33BFA" w:rsidRDefault="00A33BFA" w:rsidP="00DE3C25">
            <w:pPr>
              <w:pStyle w:val="Style10"/>
              <w:tabs>
                <w:tab w:val="left" w:pos="946"/>
              </w:tabs>
              <w:spacing w:after="0" w:line="240" w:lineRule="auto"/>
              <w:jc w:val="both"/>
              <w:rPr>
                <w:rFonts w:ascii="Arial" w:hAnsi="Arial"/>
                <w:sz w:val="20"/>
                <w:szCs w:val="20"/>
              </w:rPr>
            </w:pPr>
          </w:p>
          <w:p w14:paraId="597DB26E" w14:textId="2F1565B8" w:rsidR="00A33BFA" w:rsidRPr="00215B5B" w:rsidRDefault="00A33BFA" w:rsidP="00DE3C25">
            <w:pPr>
              <w:pStyle w:val="Style10"/>
              <w:tabs>
                <w:tab w:val="left" w:pos="946"/>
              </w:tabs>
              <w:spacing w:after="0" w:line="240" w:lineRule="auto"/>
              <w:jc w:val="both"/>
              <w:rPr>
                <w:rFonts w:ascii="Arial" w:hAnsi="Arial"/>
                <w:sz w:val="20"/>
                <w:szCs w:val="20"/>
              </w:rPr>
            </w:pPr>
          </w:p>
        </w:tc>
      </w:tr>
      <w:tr w:rsidR="000B4CF2" w:rsidRPr="00215B5B" w14:paraId="3A2DCD97" w14:textId="77777777" w:rsidTr="00A33BFA">
        <w:tc>
          <w:tcPr>
            <w:tcW w:w="851" w:type="dxa"/>
          </w:tcPr>
          <w:p w14:paraId="2FED91BB"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Borders>
              <w:top w:val="nil"/>
            </w:tcBorders>
          </w:tcPr>
          <w:p w14:paraId="47FC6EA7" w14:textId="7E861051" w:rsidR="000B4CF2" w:rsidRPr="00215B5B" w:rsidRDefault="00171EEF"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KONFIDENCIALUMAS</w:t>
            </w:r>
          </w:p>
        </w:tc>
      </w:tr>
      <w:tr w:rsidR="000B4CF2" w:rsidRPr="00215B5B" w14:paraId="2554B403" w14:textId="77777777" w:rsidTr="00A33BFA">
        <w:tc>
          <w:tcPr>
            <w:tcW w:w="851" w:type="dxa"/>
          </w:tcPr>
          <w:p w14:paraId="0A34FA4B"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2D72B9F5"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171EEF" w:rsidRPr="00215B5B" w14:paraId="6B7B488F" w14:textId="77777777" w:rsidTr="00A33BFA">
        <w:tc>
          <w:tcPr>
            <w:tcW w:w="851" w:type="dxa"/>
          </w:tcPr>
          <w:p w14:paraId="3D8A9FEC"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0A25E97E" w14:textId="2C79E6AE"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turinį sudaranti ir (ar) su ja susijusi informacija, taip pat Sutarties vykdymo metu Šalių viena kitai tiek sąmoningai, tiek atsitiktinai atskleista bet kokia kita informacija (išskyrus informaciją, kuri teisės aktų pagrindu negali būti laikoma konfidencialia informacija, taip pat informacij</w:t>
            </w:r>
            <w:r w:rsidR="00565D61">
              <w:rPr>
                <w:rFonts w:ascii="Arial" w:hAnsi="Arial"/>
                <w:sz w:val="20"/>
                <w:szCs w:val="20"/>
              </w:rPr>
              <w:t>ą</w:t>
            </w:r>
            <w:r w:rsidRPr="00215B5B">
              <w:rPr>
                <w:rFonts w:ascii="Arial" w:hAnsi="Arial"/>
                <w:sz w:val="20"/>
                <w:szCs w:val="20"/>
              </w:rPr>
              <w:t xml:space="preserve">, kuri gali būti viešai prieinama) yra konfidenciali. Kiekviena Šalis įsipareigoja neatskleisti jokios vykdant Sutartį iš kitos Šalies gautos ar su Sutarties vykdymu susijusios konfidencialios informacijos. Ši informacija tiek Sutarties galiojimo laikotarpiu, tiek Sutarčiai pasibaigus tretiesiems asmenims gali būti atskleista tik tiek, kiek toks informacijos atskleidimas yra būtinas Sutarčiai tinkamai vykdyti ir tik iš anksto gavus atitinkamą kitos Šalies raštišką sutikimą, laikantis asmens duomenų apsaugos reikalavimų. </w:t>
            </w:r>
          </w:p>
        </w:tc>
      </w:tr>
      <w:tr w:rsidR="00171EEF" w:rsidRPr="00215B5B" w14:paraId="2DCA1587" w14:textId="77777777" w:rsidTr="00A33BFA">
        <w:tc>
          <w:tcPr>
            <w:tcW w:w="851" w:type="dxa"/>
          </w:tcPr>
          <w:p w14:paraId="739B8238"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FDF8A51" w14:textId="601FB20F"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susitaria, kad konfidencialios informacijos atskleidimo atveju Tiekėjas atlygins visus Pirkėjo tiesioginius nuostolius.</w:t>
            </w:r>
          </w:p>
        </w:tc>
      </w:tr>
      <w:tr w:rsidR="00171EEF" w:rsidRPr="00215B5B" w14:paraId="6BD83D91" w14:textId="77777777" w:rsidTr="00A33BFA">
        <w:tc>
          <w:tcPr>
            <w:tcW w:w="851" w:type="dxa"/>
          </w:tcPr>
          <w:p w14:paraId="3CA89630"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2A96877B" w14:textId="7FC40E85"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Tiekėjas negali Pirkėjo duomenų naudoti tiesioginės rinkodaros tikslais (taip pat ir reklaminio pobūdžio pranešimams siųsti).</w:t>
            </w:r>
          </w:p>
        </w:tc>
      </w:tr>
      <w:tr w:rsidR="00171EEF" w:rsidRPr="00215B5B" w14:paraId="4BC4A1AD" w14:textId="77777777" w:rsidTr="00A33BFA">
        <w:tc>
          <w:tcPr>
            <w:tcW w:w="851" w:type="dxa"/>
          </w:tcPr>
          <w:p w14:paraId="61BED33E"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0BADD31" w14:textId="1F6DFA08"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Sutartyje aptartos konfidencialumo ir asmens duomenų tvarkymo sąlygos yra neterminuotos.</w:t>
            </w:r>
          </w:p>
        </w:tc>
      </w:tr>
      <w:tr w:rsidR="000B4CF2" w:rsidRPr="00215B5B" w14:paraId="4C4EFA72" w14:textId="77777777" w:rsidTr="00A33BFA">
        <w:tc>
          <w:tcPr>
            <w:tcW w:w="851" w:type="dxa"/>
          </w:tcPr>
          <w:p w14:paraId="517B53DF"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034D6CAE"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1D89CB08" w14:textId="77777777" w:rsidTr="00A33BFA">
        <w:tc>
          <w:tcPr>
            <w:tcW w:w="851" w:type="dxa"/>
          </w:tcPr>
          <w:p w14:paraId="0CEAB9D7"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23E83018" w14:textId="48644B8E" w:rsidR="000B4CF2" w:rsidRPr="00215B5B" w:rsidRDefault="00171EEF"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SUSIRAŠINĖJIMAS IR UŽ SUTARTIES VYKDYMĄ ATSAKINGI ASMENYS</w:t>
            </w:r>
          </w:p>
        </w:tc>
      </w:tr>
      <w:tr w:rsidR="000B4CF2" w:rsidRPr="00215B5B" w14:paraId="072100BA" w14:textId="77777777" w:rsidTr="00A33BFA">
        <w:tc>
          <w:tcPr>
            <w:tcW w:w="851" w:type="dxa"/>
          </w:tcPr>
          <w:p w14:paraId="4A3EC23B"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64AE207B"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171EEF" w:rsidRPr="00215B5B" w14:paraId="4735A7B6" w14:textId="77777777" w:rsidTr="00A33BFA">
        <w:tc>
          <w:tcPr>
            <w:tcW w:w="851" w:type="dxa"/>
          </w:tcPr>
          <w:p w14:paraId="1825A495"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727A6C4" w14:textId="5BC4D5E8"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susirašinėja lietuvių kalba. Visi pranešimai, sutikimai ir kitas susižinojimas, kuriuos Šalis gali pateikti pagal Sutartį, bus laikomi galiojančiais ir įteiktais tinkamai, jeigu jie yra įteikti Šalies atstovui arba atsiųsti paštu, elektroniniu paštu ar faksu Sutartyje nurodytais adresais.</w:t>
            </w:r>
          </w:p>
        </w:tc>
      </w:tr>
      <w:tr w:rsidR="00171EEF" w:rsidRPr="00215B5B" w14:paraId="6A097942" w14:textId="77777777" w:rsidTr="00A33BFA">
        <w:tc>
          <w:tcPr>
            <w:tcW w:w="851" w:type="dxa"/>
          </w:tcPr>
          <w:p w14:paraId="706FCA5B"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0BB2EBB7" w14:textId="294F1800"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pasikeičia Sutartyje nurodytas Šalies adresas ir (ar) kiti duomenys, taip pat už Sutarties vykdymą atsakingas asmuo, Šalis turi informuoti kitą Šalį, pranešdama apie tai ne vėliau kaip prieš 5 (penkias) dienas. Bet kokie Šalies reikalavimai, kylantys iš netinkamai įteiktų pranešimų ar su jais susiję, bus laikomi nepagrįstais.</w:t>
            </w:r>
          </w:p>
        </w:tc>
      </w:tr>
      <w:tr w:rsidR="00171EEF" w:rsidRPr="00215B5B" w14:paraId="78D34EF9" w14:textId="77777777" w:rsidTr="00A33BFA">
        <w:tc>
          <w:tcPr>
            <w:tcW w:w="851" w:type="dxa"/>
          </w:tcPr>
          <w:p w14:paraId="087DD882"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5EE7AC8C" w14:textId="5711EC69"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Pirkėjo už Sutarties vykdymą atsakingas asmuo – </w:t>
            </w:r>
            <w:sdt>
              <w:sdtPr>
                <w:rPr>
                  <w:sz w:val="20"/>
                  <w:szCs w:val="20"/>
                </w:rPr>
                <w:id w:val="-1680573447"/>
                <w:placeholder>
                  <w:docPart w:val="C59CF657613D48BBBC27C210E2A661FF"/>
                </w:placeholder>
                <w:showingPlcHdr/>
              </w:sdtPr>
              <w:sdtContent>
                <w:r w:rsidRPr="00215B5B">
                  <w:rPr>
                    <w:rStyle w:val="PlaceholderText"/>
                    <w:rFonts w:ascii="Arial" w:hAnsi="Arial"/>
                    <w:sz w:val="20"/>
                    <w:szCs w:val="20"/>
                  </w:rPr>
                  <w:t>Pareigos, vardas ir pavardė</w:t>
                </w:r>
              </w:sdtContent>
            </w:sdt>
            <w:r w:rsidRPr="00215B5B">
              <w:rPr>
                <w:rFonts w:ascii="Arial" w:hAnsi="Arial"/>
                <w:sz w:val="20"/>
                <w:szCs w:val="20"/>
              </w:rPr>
              <w:t xml:space="preserve">, tel. </w:t>
            </w:r>
            <w:sdt>
              <w:sdtPr>
                <w:rPr>
                  <w:sz w:val="20"/>
                  <w:szCs w:val="20"/>
                </w:rPr>
                <w:id w:val="175237687"/>
                <w:placeholder>
                  <w:docPart w:val="BBD04ADEFE004B7FA0C90C44BAA11884"/>
                </w:placeholder>
                <w:showingPlcHdr/>
              </w:sdtPr>
              <w:sdtContent>
                <w:r w:rsidRPr="00215B5B">
                  <w:rPr>
                    <w:rStyle w:val="PlaceholderText"/>
                    <w:rFonts w:ascii="Arial" w:hAnsi="Arial"/>
                    <w:sz w:val="20"/>
                    <w:szCs w:val="20"/>
                  </w:rPr>
                  <w:t>įrašyti</w:t>
                </w:r>
              </w:sdtContent>
            </w:sdt>
            <w:r w:rsidRPr="00215B5B">
              <w:rPr>
                <w:rFonts w:ascii="Arial" w:hAnsi="Arial"/>
                <w:sz w:val="20"/>
                <w:szCs w:val="20"/>
              </w:rPr>
              <w:t xml:space="preserve">, el. p. </w:t>
            </w:r>
            <w:sdt>
              <w:sdtPr>
                <w:rPr>
                  <w:sz w:val="20"/>
                  <w:szCs w:val="20"/>
                </w:rPr>
                <w:id w:val="1087037374"/>
                <w:placeholder>
                  <w:docPart w:val="E04B82FA4E1D45DE8B0CF7DEF4915574"/>
                </w:placeholder>
                <w:showingPlcHdr/>
              </w:sdtPr>
              <w:sdtContent>
                <w:r w:rsidRPr="00215B5B">
                  <w:rPr>
                    <w:rStyle w:val="PlaceholderText"/>
                    <w:rFonts w:ascii="Arial" w:hAnsi="Arial"/>
                    <w:sz w:val="20"/>
                    <w:szCs w:val="20"/>
                  </w:rPr>
                  <w:t>įrašyti</w:t>
                </w:r>
              </w:sdtContent>
            </w:sdt>
            <w:r w:rsidRPr="00215B5B">
              <w:rPr>
                <w:rFonts w:ascii="Arial" w:hAnsi="Arial"/>
                <w:sz w:val="20"/>
                <w:szCs w:val="20"/>
              </w:rPr>
              <w:t>.</w:t>
            </w:r>
          </w:p>
        </w:tc>
      </w:tr>
      <w:tr w:rsidR="00171EEF" w:rsidRPr="00215B5B" w14:paraId="363C65D7" w14:textId="77777777" w:rsidTr="00A33BFA">
        <w:tc>
          <w:tcPr>
            <w:tcW w:w="851" w:type="dxa"/>
          </w:tcPr>
          <w:p w14:paraId="5804463D"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37078314" w14:textId="0C1E5F4C"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Tiekėjo už Sutarties vykdymą atsakingas asmuo – </w:t>
            </w:r>
            <w:sdt>
              <w:sdtPr>
                <w:rPr>
                  <w:sz w:val="20"/>
                  <w:szCs w:val="20"/>
                </w:rPr>
                <w:id w:val="61067597"/>
                <w:placeholder>
                  <w:docPart w:val="4D85F36533BC412A80412A94457CD72F"/>
                </w:placeholder>
                <w:showingPlcHdr/>
              </w:sdtPr>
              <w:sdtContent>
                <w:r w:rsidRPr="00215B5B">
                  <w:rPr>
                    <w:rStyle w:val="PlaceholderText"/>
                    <w:rFonts w:ascii="Arial" w:hAnsi="Arial"/>
                    <w:sz w:val="20"/>
                    <w:szCs w:val="20"/>
                  </w:rPr>
                  <w:t>Pareigos, vardas ir pavardė</w:t>
                </w:r>
              </w:sdtContent>
            </w:sdt>
            <w:r w:rsidRPr="00215B5B">
              <w:rPr>
                <w:rFonts w:ascii="Arial" w:hAnsi="Arial"/>
                <w:sz w:val="20"/>
                <w:szCs w:val="20"/>
              </w:rPr>
              <w:t xml:space="preserve">, tel. </w:t>
            </w:r>
            <w:sdt>
              <w:sdtPr>
                <w:rPr>
                  <w:sz w:val="20"/>
                  <w:szCs w:val="20"/>
                </w:rPr>
                <w:id w:val="-457653765"/>
                <w:placeholder>
                  <w:docPart w:val="664F4B50462E41B88D425E16C715D614"/>
                </w:placeholder>
                <w:showingPlcHdr/>
              </w:sdtPr>
              <w:sdtContent>
                <w:r w:rsidRPr="00215B5B">
                  <w:rPr>
                    <w:rStyle w:val="PlaceholderText"/>
                    <w:rFonts w:ascii="Arial" w:hAnsi="Arial"/>
                    <w:sz w:val="20"/>
                    <w:szCs w:val="20"/>
                  </w:rPr>
                  <w:t>įrašyti</w:t>
                </w:r>
              </w:sdtContent>
            </w:sdt>
            <w:r w:rsidRPr="00215B5B">
              <w:rPr>
                <w:rFonts w:ascii="Arial" w:hAnsi="Arial"/>
                <w:sz w:val="20"/>
                <w:szCs w:val="20"/>
              </w:rPr>
              <w:t xml:space="preserve">, el. p. </w:t>
            </w:r>
            <w:sdt>
              <w:sdtPr>
                <w:rPr>
                  <w:sz w:val="20"/>
                  <w:szCs w:val="20"/>
                </w:rPr>
                <w:id w:val="1328864120"/>
                <w:placeholder>
                  <w:docPart w:val="4D85F36533BC412A80412A94457CD72F"/>
                </w:placeholder>
                <w:showingPlcHdr/>
              </w:sdtPr>
              <w:sdtContent>
                <w:r w:rsidR="00E46CE2" w:rsidRPr="00215B5B">
                  <w:rPr>
                    <w:rStyle w:val="PlaceholderText"/>
                    <w:rFonts w:ascii="Arial" w:hAnsi="Arial"/>
                    <w:sz w:val="20"/>
                    <w:szCs w:val="20"/>
                  </w:rPr>
                  <w:t>Pareigos, vardas ir pavardė</w:t>
                </w:r>
              </w:sdtContent>
            </w:sdt>
            <w:r w:rsidRPr="00215B5B">
              <w:rPr>
                <w:rFonts w:ascii="Arial" w:hAnsi="Arial"/>
                <w:sz w:val="20"/>
                <w:szCs w:val="20"/>
              </w:rPr>
              <w:t>.</w:t>
            </w:r>
          </w:p>
        </w:tc>
      </w:tr>
      <w:tr w:rsidR="00171EEF" w:rsidRPr="00215B5B" w14:paraId="035A985A" w14:textId="77777777" w:rsidTr="00A33BFA">
        <w:tc>
          <w:tcPr>
            <w:tcW w:w="851" w:type="dxa"/>
          </w:tcPr>
          <w:p w14:paraId="461BBF33"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3182D60E" w14:textId="28AAD51B"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gali keisti Sutartyje nurodytus atstovus bei jų kontaktinius duomenis vienašaliu rašytiniu pranešimu</w:t>
            </w:r>
            <w:r w:rsidR="00285829" w:rsidRPr="00215B5B">
              <w:rPr>
                <w:rFonts w:ascii="Arial" w:hAnsi="Arial"/>
                <w:sz w:val="20"/>
                <w:szCs w:val="20"/>
              </w:rPr>
              <w:t xml:space="preserve"> kitai Šaliai.</w:t>
            </w:r>
          </w:p>
        </w:tc>
      </w:tr>
      <w:tr w:rsidR="000B4CF2" w:rsidRPr="00215B5B" w14:paraId="76BC15B8" w14:textId="77777777" w:rsidTr="00A33BFA">
        <w:tc>
          <w:tcPr>
            <w:tcW w:w="851" w:type="dxa"/>
          </w:tcPr>
          <w:p w14:paraId="45937030"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4443C3D2"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43FC8C99" w14:textId="77777777" w:rsidTr="00A33BFA">
        <w:tc>
          <w:tcPr>
            <w:tcW w:w="851" w:type="dxa"/>
          </w:tcPr>
          <w:p w14:paraId="289A2A28"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3D50132D" w14:textId="5232E201" w:rsidR="000B4CF2" w:rsidRPr="00215B5B" w:rsidRDefault="00171EEF"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NENUGALIMOS JĖGOS APLINKYBĖS (FORCE MAJEURE)</w:t>
            </w:r>
          </w:p>
        </w:tc>
      </w:tr>
      <w:tr w:rsidR="000B4CF2" w:rsidRPr="00215B5B" w14:paraId="50654BD5" w14:textId="77777777" w:rsidTr="00A33BFA">
        <w:tc>
          <w:tcPr>
            <w:tcW w:w="851" w:type="dxa"/>
          </w:tcPr>
          <w:p w14:paraId="4AAAAEF6"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1106E3FE"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171EEF" w:rsidRPr="00215B5B" w14:paraId="5A44CF94" w14:textId="77777777" w:rsidTr="00A33BFA">
        <w:tc>
          <w:tcPr>
            <w:tcW w:w="851" w:type="dxa"/>
          </w:tcPr>
          <w:p w14:paraId="591B0BEF"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7DA5BCB1" w14:textId="5AD1F4ED"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Šalis nėra laikoma atsakinga už bet kokių įsipareigojimų pagal Sutartį neįvykdymą ar dalinį neįvykdymą, jeigu Šalis įrodo, kad tai įvyko dėl neįprastų aplinkybių, kurių Šalys negalėjo kontroliuoti ir protingai numatyti, išvengti ar pašalinti jokiomis priemonėmis, pvz.: Lietuvos Respublikos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tc>
      </w:tr>
      <w:tr w:rsidR="00171EEF" w:rsidRPr="00215B5B" w14:paraId="69ACE836" w14:textId="77777777" w:rsidTr="00A33BFA">
        <w:tc>
          <w:tcPr>
            <w:tcW w:w="851" w:type="dxa"/>
          </w:tcPr>
          <w:p w14:paraId="1CDC5595"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BCBEF6C" w14:textId="43ADFE7D"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Šalis, prašanti ją atleisti nuo atsakomybės, privalo pranešti kitai Šaliai raštu apie nenugalimos jėgos aplinkybes nedelsdama, bet ne vėliau kaip per 3 (tris)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 Jeigu Šalis laiku neišsiunčia pranešimo arba neinformuoja, ji privalo kompensuoti kitai </w:t>
            </w:r>
            <w:r w:rsidRPr="00215B5B">
              <w:rPr>
                <w:rFonts w:ascii="Arial" w:hAnsi="Arial"/>
                <w:sz w:val="20"/>
                <w:szCs w:val="20"/>
              </w:rPr>
              <w:lastRenderedPageBreak/>
              <w:t>Šaliai žalą, kurią ši patyrė dėl laiku nepateikto pranešimo arba dėl to, kad nebuvo jokio pranešimo.</w:t>
            </w:r>
          </w:p>
        </w:tc>
      </w:tr>
      <w:tr w:rsidR="00171EEF" w:rsidRPr="00215B5B" w14:paraId="507020D2" w14:textId="77777777" w:rsidTr="00A33BFA">
        <w:tc>
          <w:tcPr>
            <w:tcW w:w="851" w:type="dxa"/>
          </w:tcPr>
          <w:p w14:paraId="295541A0"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6C36114" w14:textId="0508EBD0"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Šalis yra atleidžiama nuo atsakomybės, jei nenugalimos jėgos aplinkybės, kurių Šalys negalėjo kontroliuoti ir protingai numatyti, išvengti ar pašalinti jokiomis priemonėmis, tęsėsi ilgiau kaip 3 (tris) mėnesius.</w:t>
            </w:r>
          </w:p>
        </w:tc>
      </w:tr>
      <w:tr w:rsidR="000B4CF2" w:rsidRPr="00215B5B" w14:paraId="4D848F1F" w14:textId="77777777" w:rsidTr="00A33BFA">
        <w:tc>
          <w:tcPr>
            <w:tcW w:w="851" w:type="dxa"/>
          </w:tcPr>
          <w:p w14:paraId="78A7E8FC" w14:textId="77777777" w:rsidR="000B4CF2" w:rsidRPr="00215B5B" w:rsidRDefault="000B4CF2" w:rsidP="00DE3C25">
            <w:pPr>
              <w:pStyle w:val="Style10"/>
              <w:spacing w:after="0" w:line="240" w:lineRule="auto"/>
              <w:jc w:val="both"/>
              <w:rPr>
                <w:rFonts w:ascii="Arial" w:hAnsi="Arial"/>
                <w:sz w:val="20"/>
                <w:szCs w:val="20"/>
              </w:rPr>
            </w:pPr>
          </w:p>
        </w:tc>
        <w:tc>
          <w:tcPr>
            <w:tcW w:w="8787" w:type="dxa"/>
            <w:gridSpan w:val="2"/>
          </w:tcPr>
          <w:p w14:paraId="5CA1FD70"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5959770B" w14:textId="77777777" w:rsidTr="00A33BFA">
        <w:tc>
          <w:tcPr>
            <w:tcW w:w="851" w:type="dxa"/>
          </w:tcPr>
          <w:p w14:paraId="71738581"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77D59F9E" w14:textId="06AAE0CF" w:rsidR="000B4CF2" w:rsidRPr="00215B5B" w:rsidRDefault="00FF535A"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BAIGIAMOSIOS NUOSTATOS</w:t>
            </w:r>
          </w:p>
        </w:tc>
      </w:tr>
      <w:tr w:rsidR="00FF535A" w:rsidRPr="00215B5B" w14:paraId="651206D5" w14:textId="77777777" w:rsidTr="00A33BFA">
        <w:tc>
          <w:tcPr>
            <w:tcW w:w="851" w:type="dxa"/>
          </w:tcPr>
          <w:p w14:paraId="38DD9149" w14:textId="77777777" w:rsidR="00FF535A" w:rsidRPr="00215B5B" w:rsidRDefault="00FF535A" w:rsidP="00DE3C25">
            <w:pPr>
              <w:pStyle w:val="Style10"/>
              <w:spacing w:after="0" w:line="240" w:lineRule="auto"/>
              <w:jc w:val="both"/>
              <w:rPr>
                <w:rFonts w:ascii="Arial" w:hAnsi="Arial"/>
                <w:sz w:val="20"/>
                <w:szCs w:val="20"/>
              </w:rPr>
            </w:pPr>
          </w:p>
        </w:tc>
        <w:tc>
          <w:tcPr>
            <w:tcW w:w="8787" w:type="dxa"/>
            <w:gridSpan w:val="2"/>
          </w:tcPr>
          <w:p w14:paraId="271B8034" w14:textId="77777777" w:rsidR="00FF535A" w:rsidRPr="00215B5B" w:rsidRDefault="00FF535A" w:rsidP="00DE3C25">
            <w:pPr>
              <w:pStyle w:val="Style10"/>
              <w:tabs>
                <w:tab w:val="left" w:pos="946"/>
              </w:tabs>
              <w:spacing w:after="0" w:line="240" w:lineRule="auto"/>
              <w:jc w:val="both"/>
              <w:rPr>
                <w:rFonts w:ascii="Arial" w:hAnsi="Arial"/>
                <w:sz w:val="20"/>
                <w:szCs w:val="20"/>
              </w:rPr>
            </w:pPr>
          </w:p>
        </w:tc>
      </w:tr>
      <w:tr w:rsidR="00FF535A" w:rsidRPr="00215B5B" w14:paraId="626A0A7F" w14:textId="77777777" w:rsidTr="00A33BFA">
        <w:tc>
          <w:tcPr>
            <w:tcW w:w="851" w:type="dxa"/>
          </w:tcPr>
          <w:p w14:paraId="7F9CFF34"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4F76853" w14:textId="7D980689"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Sutartis sudaryta lietuvių kalba sudarant elektroninį dokumentą, abiejų Šalių </w:t>
            </w:r>
            <w:r w:rsidR="00A3296A" w:rsidRPr="00215B5B">
              <w:rPr>
                <w:rFonts w:ascii="Arial" w:hAnsi="Arial"/>
                <w:sz w:val="20"/>
                <w:szCs w:val="20"/>
              </w:rPr>
              <w:t xml:space="preserve">pasirašomą </w:t>
            </w:r>
            <w:r w:rsidRPr="00215B5B">
              <w:rPr>
                <w:rFonts w:ascii="Arial" w:hAnsi="Arial"/>
                <w:sz w:val="20"/>
                <w:szCs w:val="20"/>
              </w:rPr>
              <w:t>kvalifikuotu elektroniniu parašu</w:t>
            </w:r>
            <w:r w:rsidRPr="00215B5B">
              <w:rPr>
                <w:rFonts w:ascii="Arial" w:eastAsia="Times New Roman" w:hAnsi="Arial"/>
                <w:sz w:val="20"/>
                <w:szCs w:val="20"/>
                <w:lang w:eastAsia="zh-CN"/>
              </w:rPr>
              <w:t>.</w:t>
            </w:r>
          </w:p>
        </w:tc>
      </w:tr>
      <w:tr w:rsidR="00FF535A" w:rsidRPr="00215B5B" w14:paraId="12D8B14A" w14:textId="77777777" w:rsidTr="00A33BFA">
        <w:tc>
          <w:tcPr>
            <w:tcW w:w="851" w:type="dxa"/>
          </w:tcPr>
          <w:p w14:paraId="19219BE1"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3965D63D" w14:textId="443D681C"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Vienos iš Sutarties sąlygos negaliojimas nedaro negaliojančios visos Sutarties, išskyrus atvejus, kai Šalys be tos sąlygos Sutarties apskritai nebūtų sudariusios. Šalys susitaria, kad vienos iš Sutarties sąlygų negaliojimo atveju, jeigu toks jos negaliojimas nedaro negaliojančios visos Sutarties, minėta sąlyga Šalių rašytiniu susitarimu turės būti nedelsiant pakeista nauja galiojančia sąlyga, kuri pagal prasmę ir turinį būtų artimiausia negaliojančiai sąlygai bei turėtų analogišką teisinį ir ekonominį rezultatą, kaip ir pakeistoji sąlyga.</w:t>
            </w:r>
          </w:p>
        </w:tc>
      </w:tr>
      <w:tr w:rsidR="00FF535A" w:rsidRPr="00215B5B" w14:paraId="23A81A9B" w14:textId="77777777" w:rsidTr="00A33BFA">
        <w:tc>
          <w:tcPr>
            <w:tcW w:w="851" w:type="dxa"/>
          </w:tcPr>
          <w:p w14:paraId="1E16102B"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4F770282" w14:textId="404EB56B" w:rsidR="00FF535A" w:rsidRPr="00215B5B" w:rsidRDefault="00FF535A" w:rsidP="00A3296A">
            <w:pPr>
              <w:pStyle w:val="Style10"/>
              <w:tabs>
                <w:tab w:val="left" w:pos="946"/>
              </w:tabs>
              <w:spacing w:after="0" w:line="240" w:lineRule="auto"/>
              <w:jc w:val="both"/>
              <w:rPr>
                <w:rFonts w:ascii="Arial" w:hAnsi="Arial"/>
                <w:sz w:val="20"/>
                <w:szCs w:val="20"/>
              </w:rPr>
            </w:pPr>
            <w:r w:rsidRPr="00215B5B">
              <w:rPr>
                <w:rFonts w:ascii="Arial" w:hAnsi="Arial"/>
                <w:sz w:val="20"/>
                <w:szCs w:val="20"/>
              </w:rPr>
              <w:t>Sutarčiai taikoma Lietuvos Respublikos teisė. Ginčai, kilę tarp Šalių dėl Sutarties, sprendžiami derybomis, o nepavykus susitarti derybomis – teismine ginčų sprendimo tvarka Lietuvos Respublikos teisme</w:t>
            </w:r>
            <w:r w:rsidR="00A3296A" w:rsidRPr="00215B5B">
              <w:rPr>
                <w:rFonts w:ascii="Arial" w:hAnsi="Arial"/>
                <w:sz w:val="20"/>
                <w:szCs w:val="20"/>
              </w:rPr>
              <w:t xml:space="preserve"> pagal galiojančius Lietuvos Respublikos įstatymus</w:t>
            </w:r>
            <w:r w:rsidRPr="00215B5B">
              <w:rPr>
                <w:rFonts w:ascii="Arial" w:hAnsi="Arial"/>
                <w:sz w:val="20"/>
                <w:szCs w:val="20"/>
              </w:rPr>
              <w:t xml:space="preserve">. </w:t>
            </w:r>
          </w:p>
        </w:tc>
      </w:tr>
      <w:tr w:rsidR="00FF535A" w:rsidRPr="00215B5B" w14:paraId="5C3BE520" w14:textId="77777777" w:rsidTr="00A33BFA">
        <w:tc>
          <w:tcPr>
            <w:tcW w:w="851" w:type="dxa"/>
          </w:tcPr>
          <w:p w14:paraId="59FA1867"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6A871BA1" w14:textId="6ED8E09F"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patvirtina, kad Sutartį perskaitė, suprato jos turinį ir pasekmes, priėmė ją kaip atitinkančią jų tikslus ir pasirašė.</w:t>
            </w:r>
          </w:p>
        </w:tc>
      </w:tr>
      <w:tr w:rsidR="00FF535A" w:rsidRPr="00215B5B" w14:paraId="05BC19F1" w14:textId="77777777" w:rsidTr="00A33BFA">
        <w:tc>
          <w:tcPr>
            <w:tcW w:w="851" w:type="dxa"/>
          </w:tcPr>
          <w:p w14:paraId="5838CA92"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787" w:type="dxa"/>
            <w:gridSpan w:val="2"/>
          </w:tcPr>
          <w:p w14:paraId="15C01A42" w14:textId="112E256E"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priedai yra neatskiriama jos dalis. Sutarties priedai: </w:t>
            </w:r>
          </w:p>
        </w:tc>
      </w:tr>
      <w:tr w:rsidR="00FF535A" w:rsidRPr="00215B5B" w14:paraId="6A6CF779" w14:textId="77777777" w:rsidTr="00A33BFA">
        <w:tc>
          <w:tcPr>
            <w:tcW w:w="851" w:type="dxa"/>
          </w:tcPr>
          <w:p w14:paraId="1C3BDC5D" w14:textId="77777777" w:rsidR="00FF535A" w:rsidRPr="00215B5B" w:rsidRDefault="00FF535A" w:rsidP="00DE3C25">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3F819CE6" w14:textId="600F2E3A"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w:t>
            </w:r>
            <w:r w:rsidR="009B27EF" w:rsidRPr="00215B5B">
              <w:rPr>
                <w:rFonts w:ascii="Arial" w:hAnsi="Arial"/>
                <w:sz w:val="20"/>
                <w:szCs w:val="20"/>
              </w:rPr>
              <w:t>P</w:t>
            </w:r>
            <w:r w:rsidRPr="00215B5B">
              <w:rPr>
                <w:rFonts w:ascii="Arial" w:hAnsi="Arial"/>
                <w:sz w:val="20"/>
                <w:szCs w:val="20"/>
              </w:rPr>
              <w:t xml:space="preserve">riedas </w:t>
            </w:r>
            <w:r w:rsidR="009B27EF" w:rsidRPr="00215B5B">
              <w:rPr>
                <w:rFonts w:ascii="Arial" w:hAnsi="Arial"/>
                <w:sz w:val="20"/>
                <w:szCs w:val="20"/>
              </w:rPr>
              <w:t xml:space="preserve">Nr. </w:t>
            </w:r>
            <w:r w:rsidR="009B27EF" w:rsidRPr="00215B5B">
              <w:rPr>
                <w:rFonts w:ascii="Arial" w:hAnsi="Arial"/>
                <w:sz w:val="20"/>
                <w:szCs w:val="20"/>
                <w:lang w:val="en-US"/>
              </w:rPr>
              <w:t xml:space="preserve">1 </w:t>
            </w:r>
            <w:r w:rsidRPr="00215B5B">
              <w:rPr>
                <w:rFonts w:ascii="Arial" w:hAnsi="Arial"/>
                <w:sz w:val="20"/>
                <w:szCs w:val="20"/>
              </w:rPr>
              <w:t xml:space="preserve">– </w:t>
            </w:r>
            <w:r w:rsidR="00C475DF" w:rsidRPr="00215B5B">
              <w:rPr>
                <w:rFonts w:ascii="Arial" w:hAnsi="Arial"/>
                <w:sz w:val="20"/>
                <w:szCs w:val="20"/>
              </w:rPr>
              <w:t>„</w:t>
            </w:r>
            <w:r w:rsidR="00521A2F" w:rsidRPr="00215B5B">
              <w:rPr>
                <w:rFonts w:ascii="Arial" w:hAnsi="Arial"/>
                <w:sz w:val="20"/>
                <w:szCs w:val="20"/>
              </w:rPr>
              <w:t xml:space="preserve">Energijos vartojimo pastatuose audito techninė </w:t>
            </w:r>
            <w:proofErr w:type="gramStart"/>
            <w:r w:rsidR="00521A2F" w:rsidRPr="00215B5B">
              <w:rPr>
                <w:rFonts w:ascii="Arial" w:hAnsi="Arial"/>
                <w:sz w:val="20"/>
                <w:szCs w:val="20"/>
              </w:rPr>
              <w:t>specifikacija</w:t>
            </w:r>
            <w:r w:rsidR="00C475DF" w:rsidRPr="00215B5B">
              <w:rPr>
                <w:rFonts w:ascii="Arial" w:hAnsi="Arial"/>
                <w:sz w:val="20"/>
                <w:szCs w:val="20"/>
              </w:rPr>
              <w:t>“</w:t>
            </w:r>
            <w:proofErr w:type="gramEnd"/>
            <w:r w:rsidRPr="00215B5B">
              <w:rPr>
                <w:rFonts w:ascii="Arial" w:hAnsi="Arial"/>
                <w:sz w:val="20"/>
                <w:szCs w:val="20"/>
              </w:rPr>
              <w:t>.</w:t>
            </w:r>
          </w:p>
        </w:tc>
      </w:tr>
      <w:tr w:rsidR="000B4CF2" w:rsidRPr="00215B5B" w14:paraId="21F756B5" w14:textId="77777777" w:rsidTr="00A33BFA">
        <w:tc>
          <w:tcPr>
            <w:tcW w:w="851" w:type="dxa"/>
          </w:tcPr>
          <w:p w14:paraId="715EC794" w14:textId="77777777" w:rsidR="000B4CF2" w:rsidRPr="00215B5B" w:rsidRDefault="000B4CF2" w:rsidP="00C475DF">
            <w:pPr>
              <w:pStyle w:val="Style10"/>
              <w:numPr>
                <w:ilvl w:val="2"/>
                <w:numId w:val="59"/>
              </w:numPr>
              <w:spacing w:after="0" w:line="240" w:lineRule="auto"/>
              <w:ind w:left="0" w:firstLine="0"/>
              <w:jc w:val="both"/>
              <w:rPr>
                <w:rFonts w:ascii="Arial" w:hAnsi="Arial"/>
                <w:sz w:val="20"/>
                <w:szCs w:val="20"/>
              </w:rPr>
            </w:pPr>
          </w:p>
        </w:tc>
        <w:tc>
          <w:tcPr>
            <w:tcW w:w="8787" w:type="dxa"/>
            <w:gridSpan w:val="2"/>
          </w:tcPr>
          <w:p w14:paraId="5C1B64D0" w14:textId="40559968" w:rsidR="000B4CF2" w:rsidRPr="00215B5B" w:rsidRDefault="00C475D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Priedas Nr. 2 – Tiek</w:t>
            </w:r>
            <w:r w:rsidR="00BA52D3" w:rsidRPr="00215B5B">
              <w:rPr>
                <w:rFonts w:ascii="Arial" w:hAnsi="Arial"/>
                <w:sz w:val="20"/>
                <w:szCs w:val="20"/>
              </w:rPr>
              <w:t>ė</w:t>
            </w:r>
            <w:r w:rsidRPr="00215B5B">
              <w:rPr>
                <w:rFonts w:ascii="Arial" w:hAnsi="Arial"/>
                <w:sz w:val="20"/>
                <w:szCs w:val="20"/>
              </w:rPr>
              <w:t>jo pasi</w:t>
            </w:r>
            <w:r w:rsidR="00BA52D3" w:rsidRPr="00215B5B">
              <w:rPr>
                <w:rFonts w:ascii="Arial" w:hAnsi="Arial"/>
                <w:sz w:val="20"/>
                <w:szCs w:val="20"/>
              </w:rPr>
              <w:t>ū</w:t>
            </w:r>
            <w:r w:rsidRPr="00215B5B">
              <w:rPr>
                <w:rFonts w:ascii="Arial" w:hAnsi="Arial"/>
                <w:sz w:val="20"/>
                <w:szCs w:val="20"/>
              </w:rPr>
              <w:t>lymas</w:t>
            </w:r>
            <w:r w:rsidR="00934DB4" w:rsidRPr="00215B5B">
              <w:rPr>
                <w:rFonts w:ascii="Arial" w:hAnsi="Arial"/>
                <w:sz w:val="20"/>
                <w:szCs w:val="20"/>
              </w:rPr>
              <w:t>,</w:t>
            </w:r>
          </w:p>
        </w:tc>
      </w:tr>
      <w:tr w:rsidR="00C475DF" w:rsidRPr="00215B5B" w14:paraId="08272371" w14:textId="77777777" w:rsidTr="00A33BFA">
        <w:tc>
          <w:tcPr>
            <w:tcW w:w="851" w:type="dxa"/>
          </w:tcPr>
          <w:p w14:paraId="6A91F5F3" w14:textId="77777777" w:rsidR="00C475DF" w:rsidRPr="00215B5B" w:rsidRDefault="00C475DF" w:rsidP="00C475DF">
            <w:pPr>
              <w:pStyle w:val="Style10"/>
              <w:spacing w:after="0" w:line="240" w:lineRule="auto"/>
              <w:jc w:val="both"/>
              <w:rPr>
                <w:rFonts w:ascii="Arial" w:hAnsi="Arial"/>
                <w:b/>
                <w:bCs/>
                <w:sz w:val="20"/>
                <w:szCs w:val="20"/>
              </w:rPr>
            </w:pPr>
          </w:p>
        </w:tc>
        <w:tc>
          <w:tcPr>
            <w:tcW w:w="8787" w:type="dxa"/>
            <w:gridSpan w:val="2"/>
          </w:tcPr>
          <w:p w14:paraId="7C955692" w14:textId="77777777" w:rsidR="00C475DF" w:rsidRPr="00215B5B" w:rsidRDefault="00C475DF" w:rsidP="00DE3C25">
            <w:pPr>
              <w:pStyle w:val="Style10"/>
              <w:tabs>
                <w:tab w:val="left" w:pos="946"/>
              </w:tabs>
              <w:spacing w:after="0" w:line="240" w:lineRule="auto"/>
              <w:jc w:val="both"/>
              <w:rPr>
                <w:rFonts w:ascii="Arial" w:hAnsi="Arial"/>
                <w:b/>
                <w:bCs/>
                <w:sz w:val="20"/>
                <w:szCs w:val="20"/>
              </w:rPr>
            </w:pPr>
          </w:p>
        </w:tc>
      </w:tr>
      <w:tr w:rsidR="000B4CF2" w:rsidRPr="00215B5B" w14:paraId="4B042B50" w14:textId="77777777" w:rsidTr="00A33BFA">
        <w:tc>
          <w:tcPr>
            <w:tcW w:w="851" w:type="dxa"/>
          </w:tcPr>
          <w:p w14:paraId="28C61ABF"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787" w:type="dxa"/>
            <w:gridSpan w:val="2"/>
          </w:tcPr>
          <w:p w14:paraId="52FCE5AE" w14:textId="2137275E" w:rsidR="000B4CF2" w:rsidRPr="00215B5B" w:rsidRDefault="00FF535A"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ŠALIŲ DUOMENYS IR PARAŠAI</w:t>
            </w:r>
          </w:p>
        </w:tc>
      </w:tr>
      <w:tr w:rsidR="000B4CF2" w:rsidRPr="00215B5B" w14:paraId="2D366DE5" w14:textId="77777777" w:rsidTr="00A33BFA">
        <w:tc>
          <w:tcPr>
            <w:tcW w:w="851" w:type="dxa"/>
          </w:tcPr>
          <w:p w14:paraId="79FE7380" w14:textId="77777777" w:rsidR="000B4CF2" w:rsidRPr="00215B5B" w:rsidRDefault="000B4CF2" w:rsidP="006D01FF">
            <w:pPr>
              <w:pStyle w:val="Style10"/>
              <w:spacing w:after="0" w:line="240" w:lineRule="auto"/>
              <w:rPr>
                <w:rFonts w:ascii="Arial" w:hAnsi="Arial"/>
                <w:sz w:val="20"/>
                <w:szCs w:val="20"/>
              </w:rPr>
            </w:pPr>
          </w:p>
        </w:tc>
        <w:tc>
          <w:tcPr>
            <w:tcW w:w="8787" w:type="dxa"/>
            <w:gridSpan w:val="2"/>
          </w:tcPr>
          <w:p w14:paraId="31A1F4BB" w14:textId="77777777" w:rsidR="000B4CF2" w:rsidRPr="00215B5B" w:rsidRDefault="000B4CF2" w:rsidP="006D01FF">
            <w:pPr>
              <w:pStyle w:val="Style10"/>
              <w:tabs>
                <w:tab w:val="left" w:pos="946"/>
              </w:tabs>
              <w:spacing w:after="0" w:line="240" w:lineRule="auto"/>
              <w:rPr>
                <w:rFonts w:ascii="Arial" w:hAnsi="Arial"/>
                <w:sz w:val="20"/>
                <w:szCs w:val="20"/>
              </w:rPr>
            </w:pPr>
          </w:p>
        </w:tc>
      </w:tr>
      <w:tr w:rsidR="00FF535A" w:rsidRPr="00215B5B" w14:paraId="768AF169" w14:textId="77777777" w:rsidTr="00DA20B0">
        <w:tc>
          <w:tcPr>
            <w:tcW w:w="5272" w:type="dxa"/>
            <w:gridSpan w:val="2"/>
          </w:tcPr>
          <w:p w14:paraId="4D68DF71" w14:textId="4AC6A071" w:rsidR="00FF535A" w:rsidRPr="00215B5B" w:rsidRDefault="00FF535A" w:rsidP="00FF535A">
            <w:pPr>
              <w:pStyle w:val="Style10"/>
              <w:numPr>
                <w:ilvl w:val="1"/>
                <w:numId w:val="59"/>
              </w:numPr>
              <w:tabs>
                <w:tab w:val="left" w:pos="480"/>
                <w:tab w:val="left" w:pos="990"/>
                <w:tab w:val="left" w:pos="1430"/>
                <w:tab w:val="left" w:pos="1630"/>
              </w:tabs>
              <w:spacing w:after="0" w:line="240" w:lineRule="auto"/>
              <w:ind w:left="0" w:firstLine="0"/>
              <w:jc w:val="center"/>
              <w:rPr>
                <w:rFonts w:ascii="Arial" w:hAnsi="Arial"/>
                <w:b/>
                <w:bCs/>
                <w:sz w:val="20"/>
                <w:szCs w:val="20"/>
              </w:rPr>
            </w:pPr>
            <w:r w:rsidRPr="00215B5B">
              <w:rPr>
                <w:rFonts w:ascii="Arial" w:hAnsi="Arial"/>
                <w:b/>
                <w:bCs/>
                <w:sz w:val="20"/>
                <w:szCs w:val="20"/>
              </w:rPr>
              <w:t>Pirkėjo vardu</w:t>
            </w:r>
          </w:p>
        </w:tc>
        <w:tc>
          <w:tcPr>
            <w:tcW w:w="4366" w:type="dxa"/>
          </w:tcPr>
          <w:p w14:paraId="4B50D1BC" w14:textId="5DA92859" w:rsidR="00FF535A" w:rsidRPr="00215B5B" w:rsidRDefault="00FF535A" w:rsidP="00FF535A">
            <w:pPr>
              <w:pStyle w:val="Style10"/>
              <w:numPr>
                <w:ilvl w:val="1"/>
                <w:numId w:val="59"/>
              </w:numPr>
              <w:tabs>
                <w:tab w:val="left" w:pos="480"/>
                <w:tab w:val="left" w:pos="990"/>
                <w:tab w:val="left" w:pos="1430"/>
                <w:tab w:val="left" w:pos="1630"/>
              </w:tabs>
              <w:spacing w:after="0" w:line="240" w:lineRule="auto"/>
              <w:ind w:left="0" w:firstLine="0"/>
              <w:jc w:val="center"/>
              <w:rPr>
                <w:rFonts w:ascii="Arial" w:hAnsi="Arial"/>
                <w:b/>
                <w:bCs/>
                <w:sz w:val="20"/>
                <w:szCs w:val="20"/>
              </w:rPr>
            </w:pPr>
            <w:r w:rsidRPr="00215B5B">
              <w:rPr>
                <w:rFonts w:ascii="Arial" w:hAnsi="Arial"/>
                <w:b/>
                <w:bCs/>
                <w:sz w:val="20"/>
                <w:szCs w:val="20"/>
              </w:rPr>
              <w:t>Tiekėjo vardu</w:t>
            </w:r>
          </w:p>
        </w:tc>
      </w:tr>
      <w:tr w:rsidR="00FF535A" w:rsidRPr="00215B5B" w14:paraId="72D7FE7D" w14:textId="77777777" w:rsidTr="00DA20B0">
        <w:tc>
          <w:tcPr>
            <w:tcW w:w="5272" w:type="dxa"/>
            <w:gridSpan w:val="2"/>
          </w:tcPr>
          <w:p w14:paraId="4B5C3A5C" w14:textId="77777777" w:rsidR="00FF535A" w:rsidRPr="00215B5B" w:rsidRDefault="00FF535A" w:rsidP="006D01FF">
            <w:pPr>
              <w:pStyle w:val="Style10"/>
              <w:tabs>
                <w:tab w:val="left" w:pos="946"/>
              </w:tabs>
              <w:spacing w:after="0" w:line="240" w:lineRule="auto"/>
              <w:rPr>
                <w:rFonts w:ascii="Arial" w:hAnsi="Arial"/>
                <w:sz w:val="20"/>
                <w:szCs w:val="20"/>
              </w:rPr>
            </w:pPr>
          </w:p>
        </w:tc>
        <w:tc>
          <w:tcPr>
            <w:tcW w:w="4366" w:type="dxa"/>
          </w:tcPr>
          <w:p w14:paraId="2C37C6F2" w14:textId="77777777" w:rsidR="00FF535A" w:rsidRPr="00215B5B" w:rsidRDefault="00FF535A" w:rsidP="006D01FF">
            <w:pPr>
              <w:pStyle w:val="Style10"/>
              <w:tabs>
                <w:tab w:val="left" w:pos="946"/>
              </w:tabs>
              <w:spacing w:after="0" w:line="240" w:lineRule="auto"/>
              <w:rPr>
                <w:rFonts w:ascii="Arial" w:hAnsi="Arial"/>
                <w:sz w:val="20"/>
                <w:szCs w:val="20"/>
              </w:rPr>
            </w:pPr>
          </w:p>
        </w:tc>
      </w:tr>
      <w:tr w:rsidR="00293096" w:rsidRPr="00215B5B" w14:paraId="51E6AA5A" w14:textId="77777777" w:rsidTr="00DA20B0">
        <w:sdt>
          <w:sdtPr>
            <w:rPr>
              <w:sz w:val="20"/>
              <w:szCs w:val="20"/>
            </w:rPr>
            <w:id w:val="-206724471"/>
            <w:placeholder>
              <w:docPart w:val="342748CFBB85430EB6C2412D97FBC58A"/>
            </w:placeholder>
            <w:showingPlcHdr/>
          </w:sdtPr>
          <w:sdtContent>
            <w:tc>
              <w:tcPr>
                <w:tcW w:w="5272" w:type="dxa"/>
                <w:gridSpan w:val="2"/>
              </w:tcPr>
              <w:p w14:paraId="634AF3AD" w14:textId="3A753663"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pavadinimas </w:t>
                </w:r>
              </w:p>
            </w:tc>
          </w:sdtContent>
        </w:sdt>
        <w:sdt>
          <w:sdtPr>
            <w:rPr>
              <w:sz w:val="20"/>
              <w:szCs w:val="20"/>
            </w:rPr>
            <w:id w:val="-51157713"/>
            <w:placeholder>
              <w:docPart w:val="2C0D815718384911B07EAD467F309F03"/>
            </w:placeholder>
            <w:showingPlcHdr/>
          </w:sdtPr>
          <w:sdtContent>
            <w:tc>
              <w:tcPr>
                <w:tcW w:w="4366" w:type="dxa"/>
              </w:tcPr>
              <w:p w14:paraId="4D730DD6" w14:textId="010B2B2C"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pavadinimas </w:t>
                </w:r>
              </w:p>
            </w:tc>
          </w:sdtContent>
        </w:sdt>
      </w:tr>
      <w:tr w:rsidR="00293096" w:rsidRPr="00215B5B" w14:paraId="60B991CB" w14:textId="77777777" w:rsidTr="00DA20B0">
        <w:sdt>
          <w:sdtPr>
            <w:rPr>
              <w:sz w:val="20"/>
              <w:szCs w:val="20"/>
            </w:rPr>
            <w:id w:val="448435233"/>
            <w:placeholder>
              <w:docPart w:val="573A66CEB8034CEBACB5FE07DF5D4D3B"/>
            </w:placeholder>
            <w:showingPlcHdr/>
          </w:sdtPr>
          <w:sdtContent>
            <w:tc>
              <w:tcPr>
                <w:tcW w:w="5272" w:type="dxa"/>
                <w:gridSpan w:val="2"/>
              </w:tcPr>
              <w:p w14:paraId="4707F7A0" w14:textId="2965F36F"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kodas </w:t>
                </w:r>
              </w:p>
            </w:tc>
          </w:sdtContent>
        </w:sdt>
        <w:sdt>
          <w:sdtPr>
            <w:rPr>
              <w:sz w:val="20"/>
              <w:szCs w:val="20"/>
            </w:rPr>
            <w:id w:val="1792470783"/>
            <w:placeholder>
              <w:docPart w:val="1BEE77181856458495285768ACA523E2"/>
            </w:placeholder>
            <w:showingPlcHdr/>
          </w:sdtPr>
          <w:sdtContent>
            <w:tc>
              <w:tcPr>
                <w:tcW w:w="4366" w:type="dxa"/>
              </w:tcPr>
              <w:p w14:paraId="17B39DCD" w14:textId="0B4AD9D4"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kodas </w:t>
                </w:r>
              </w:p>
            </w:tc>
          </w:sdtContent>
        </w:sdt>
      </w:tr>
      <w:tr w:rsidR="00293096" w:rsidRPr="00215B5B" w14:paraId="5B37FA69" w14:textId="77777777" w:rsidTr="00DA20B0">
        <w:sdt>
          <w:sdtPr>
            <w:rPr>
              <w:sz w:val="20"/>
              <w:szCs w:val="20"/>
            </w:rPr>
            <w:id w:val="-390276307"/>
            <w:placeholder>
              <w:docPart w:val="46D102F2440C488AB2413C2DCF51248D"/>
            </w:placeholder>
            <w:showingPlcHdr/>
          </w:sdtPr>
          <w:sdtContent>
            <w:tc>
              <w:tcPr>
                <w:tcW w:w="5272" w:type="dxa"/>
                <w:gridSpan w:val="2"/>
              </w:tcPr>
              <w:p w14:paraId="4A1B0E29" w14:textId="6743017B"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adresas </w:t>
                </w:r>
              </w:p>
            </w:tc>
          </w:sdtContent>
        </w:sdt>
        <w:sdt>
          <w:sdtPr>
            <w:rPr>
              <w:sz w:val="20"/>
              <w:szCs w:val="20"/>
            </w:rPr>
            <w:id w:val="1921972546"/>
            <w:placeholder>
              <w:docPart w:val="CB2E18F7AD224B5E917A53FCE41886C4"/>
            </w:placeholder>
            <w:showingPlcHdr/>
          </w:sdtPr>
          <w:sdtContent>
            <w:tc>
              <w:tcPr>
                <w:tcW w:w="4366" w:type="dxa"/>
              </w:tcPr>
              <w:p w14:paraId="0AFB0693" w14:textId="6CEF6ABD"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adresas </w:t>
                </w:r>
              </w:p>
            </w:tc>
          </w:sdtContent>
        </w:sdt>
      </w:tr>
      <w:tr w:rsidR="00293096" w:rsidRPr="00215B5B" w14:paraId="0DF287FB" w14:textId="77777777" w:rsidTr="00DA20B0">
        <w:sdt>
          <w:sdtPr>
            <w:rPr>
              <w:sz w:val="20"/>
              <w:szCs w:val="20"/>
            </w:rPr>
            <w:id w:val="557435741"/>
            <w:placeholder>
              <w:docPart w:val="563A459A94054945A7F75E452414FFEC"/>
            </w:placeholder>
            <w:showingPlcHdr/>
          </w:sdtPr>
          <w:sdtContent>
            <w:tc>
              <w:tcPr>
                <w:tcW w:w="5272" w:type="dxa"/>
                <w:gridSpan w:val="2"/>
              </w:tcPr>
              <w:p w14:paraId="45832884" w14:textId="150D2AF3"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telefonas </w:t>
                </w:r>
              </w:p>
            </w:tc>
          </w:sdtContent>
        </w:sdt>
        <w:sdt>
          <w:sdtPr>
            <w:rPr>
              <w:sz w:val="20"/>
              <w:szCs w:val="20"/>
            </w:rPr>
            <w:id w:val="637306269"/>
            <w:placeholder>
              <w:docPart w:val="DD2F39E561CC45DA8FEA317645DC8505"/>
            </w:placeholder>
            <w:showingPlcHdr/>
          </w:sdtPr>
          <w:sdtContent>
            <w:tc>
              <w:tcPr>
                <w:tcW w:w="4366" w:type="dxa"/>
              </w:tcPr>
              <w:p w14:paraId="53B62692" w14:textId="235071BC"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telefonas </w:t>
                </w:r>
              </w:p>
            </w:tc>
          </w:sdtContent>
        </w:sdt>
      </w:tr>
      <w:tr w:rsidR="00293096" w:rsidRPr="00215B5B" w14:paraId="4CB8ED90" w14:textId="77777777" w:rsidTr="00DA20B0">
        <w:sdt>
          <w:sdtPr>
            <w:rPr>
              <w:sz w:val="20"/>
              <w:szCs w:val="20"/>
            </w:rPr>
            <w:id w:val="1785380149"/>
            <w:placeholder>
              <w:docPart w:val="E4C588A5A80F4FB5B4B180657CDBECA1"/>
            </w:placeholder>
            <w:showingPlcHdr/>
          </w:sdtPr>
          <w:sdtContent>
            <w:tc>
              <w:tcPr>
                <w:tcW w:w="5272" w:type="dxa"/>
                <w:gridSpan w:val="2"/>
              </w:tcPr>
              <w:p w14:paraId="2C5772F7" w14:textId="0C8502AC"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el. p. </w:t>
                </w:r>
              </w:p>
            </w:tc>
          </w:sdtContent>
        </w:sdt>
        <w:sdt>
          <w:sdtPr>
            <w:rPr>
              <w:sz w:val="20"/>
              <w:szCs w:val="20"/>
            </w:rPr>
            <w:id w:val="1938480646"/>
            <w:placeholder>
              <w:docPart w:val="FBD2DEC9043945179D62B64BBCC9002D"/>
            </w:placeholder>
            <w:showingPlcHdr/>
          </w:sdtPr>
          <w:sdtContent>
            <w:tc>
              <w:tcPr>
                <w:tcW w:w="4366" w:type="dxa"/>
              </w:tcPr>
              <w:p w14:paraId="31E22BD9" w14:textId="74BB6932"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el. p. </w:t>
                </w:r>
              </w:p>
            </w:tc>
          </w:sdtContent>
        </w:sdt>
      </w:tr>
      <w:tr w:rsidR="00293096" w:rsidRPr="00215B5B" w14:paraId="3BA53484" w14:textId="77777777" w:rsidTr="00DA20B0">
        <w:tc>
          <w:tcPr>
            <w:tcW w:w="5272" w:type="dxa"/>
            <w:gridSpan w:val="2"/>
          </w:tcPr>
          <w:p w14:paraId="6D7E7CF5" w14:textId="4670789F" w:rsidR="00293096" w:rsidRPr="00215B5B" w:rsidRDefault="00000000" w:rsidP="00293096">
            <w:pPr>
              <w:pStyle w:val="Style10"/>
              <w:tabs>
                <w:tab w:val="left" w:pos="946"/>
              </w:tabs>
              <w:spacing w:after="0" w:line="240" w:lineRule="auto"/>
              <w:rPr>
                <w:rStyle w:val="PlaceholderText"/>
                <w:rFonts w:ascii="Arial" w:hAnsi="Arial"/>
                <w:sz w:val="20"/>
                <w:szCs w:val="20"/>
              </w:rPr>
            </w:pPr>
            <w:sdt>
              <w:sdtPr>
                <w:rPr>
                  <w:color w:val="808080"/>
                  <w:sz w:val="20"/>
                  <w:szCs w:val="20"/>
                </w:rPr>
                <w:id w:val="-880317502"/>
                <w:placeholder>
                  <w:docPart w:val="C46FD5C6C4874590B01ACF9CE0D30FB6"/>
                </w:placeholder>
              </w:sdtPr>
              <w:sdtContent>
                <w:r w:rsidR="25E60D0C" w:rsidRPr="00215B5B">
                  <w:rPr>
                    <w:rStyle w:val="PlaceholderText"/>
                    <w:rFonts w:ascii="Arial" w:hAnsi="Arial"/>
                    <w:sz w:val="20"/>
                    <w:szCs w:val="20"/>
                  </w:rPr>
                  <w:t xml:space="preserve">Organizacijos PVM mokėtojo </w:t>
                </w:r>
                <w:r w:rsidR="5F5C7B87" w:rsidRPr="00215B5B">
                  <w:rPr>
                    <w:rStyle w:val="PlaceholderText"/>
                    <w:rFonts w:ascii="Arial" w:hAnsi="Arial"/>
                    <w:sz w:val="20"/>
                    <w:szCs w:val="20"/>
                  </w:rPr>
                  <w:t>kodas (jei yra)</w:t>
                </w:r>
              </w:sdtContent>
            </w:sdt>
          </w:p>
        </w:tc>
        <w:sdt>
          <w:sdtPr>
            <w:rPr>
              <w:color w:val="808080"/>
              <w:sz w:val="20"/>
              <w:szCs w:val="20"/>
            </w:rPr>
            <w:id w:val="1739827008"/>
            <w:placeholder>
              <w:docPart w:val="CEAF2DA6C27F43F0AB203B8F859AE534"/>
            </w:placeholder>
          </w:sdtPr>
          <w:sdtContent>
            <w:tc>
              <w:tcPr>
                <w:tcW w:w="4366" w:type="dxa"/>
              </w:tcPr>
              <w:p w14:paraId="288CC66E" w14:textId="7461643A" w:rsidR="00293096" w:rsidRPr="00215B5B" w:rsidRDefault="0062001A" w:rsidP="00293096">
                <w:pPr>
                  <w:pStyle w:val="Style10"/>
                  <w:tabs>
                    <w:tab w:val="left" w:pos="946"/>
                  </w:tabs>
                  <w:spacing w:after="0" w:line="240" w:lineRule="auto"/>
                  <w:rPr>
                    <w:rFonts w:ascii="Arial" w:hAnsi="Arial"/>
                    <w:sz w:val="20"/>
                    <w:szCs w:val="20"/>
                  </w:rPr>
                </w:pPr>
                <w:r w:rsidRPr="00215B5B">
                  <w:rPr>
                    <w:rStyle w:val="contentcontrolboundarysink"/>
                    <w:rFonts w:ascii="Arial" w:hAnsi="Arial"/>
                    <w:color w:val="000000"/>
                    <w:sz w:val="20"/>
                    <w:szCs w:val="20"/>
                    <w:shd w:val="clear" w:color="auto" w:fill="FFFFFF"/>
                  </w:rPr>
                  <w:t>​​</w:t>
                </w:r>
                <w:r w:rsidRPr="00215B5B">
                  <w:rPr>
                    <w:rStyle w:val="normaltextrun"/>
                    <w:rFonts w:ascii="Arial" w:hAnsi="Arial"/>
                    <w:color w:val="808080"/>
                    <w:sz w:val="20"/>
                    <w:szCs w:val="20"/>
                    <w:shd w:val="clear" w:color="auto" w:fill="FFFFFF"/>
                  </w:rPr>
                  <w:t>Organizacijos PVM mokėtojo kodas (jei yra)</w:t>
                </w:r>
                <w:r w:rsidRPr="00215B5B">
                  <w:rPr>
                    <w:rStyle w:val="contentcontrolboundarysink"/>
                    <w:rFonts w:ascii="Arial" w:hAnsi="Arial"/>
                    <w:color w:val="000000"/>
                    <w:sz w:val="20"/>
                    <w:szCs w:val="20"/>
                    <w:shd w:val="clear" w:color="auto" w:fill="FFFFFF"/>
                  </w:rPr>
                  <w:t>​</w:t>
                </w:r>
                <w:r w:rsidRPr="00215B5B">
                  <w:rPr>
                    <w:rStyle w:val="eop"/>
                    <w:rFonts w:ascii="Arial" w:hAnsi="Arial"/>
                    <w:color w:val="808080"/>
                    <w:sz w:val="20"/>
                    <w:szCs w:val="20"/>
                    <w:shd w:val="clear" w:color="auto" w:fill="FFFFFF"/>
                  </w:rPr>
                  <w:t> </w:t>
                </w:r>
              </w:p>
            </w:tc>
          </w:sdtContent>
        </w:sdt>
      </w:tr>
      <w:tr w:rsidR="00293096" w:rsidRPr="00215B5B" w14:paraId="7A86CD3D" w14:textId="77777777" w:rsidTr="00DA20B0">
        <w:sdt>
          <w:sdtPr>
            <w:rPr>
              <w:sz w:val="20"/>
              <w:szCs w:val="20"/>
            </w:rPr>
            <w:id w:val="-1626539566"/>
            <w:placeholder>
              <w:docPart w:val="7D79414D7D8145ACAD948CD713A4A58E"/>
            </w:placeholder>
            <w:showingPlcHdr/>
          </w:sdtPr>
          <w:sdtContent>
            <w:tc>
              <w:tcPr>
                <w:tcW w:w="5272" w:type="dxa"/>
                <w:gridSpan w:val="2"/>
              </w:tcPr>
              <w:p w14:paraId="4BDC7B87" w14:textId="008FC41F"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banko sąskaitos numeris </w:t>
                </w:r>
              </w:p>
            </w:tc>
          </w:sdtContent>
        </w:sdt>
        <w:sdt>
          <w:sdtPr>
            <w:rPr>
              <w:sz w:val="20"/>
              <w:szCs w:val="20"/>
            </w:rPr>
            <w:id w:val="1207843868"/>
            <w:placeholder>
              <w:docPart w:val="9457A06BC36C48A3BBE39B5DE8C894A4"/>
            </w:placeholder>
            <w:showingPlcHdr/>
          </w:sdtPr>
          <w:sdtContent>
            <w:tc>
              <w:tcPr>
                <w:tcW w:w="4366" w:type="dxa"/>
              </w:tcPr>
              <w:p w14:paraId="647BC022" w14:textId="22578CA4"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banko sąskaitos numeris </w:t>
                </w:r>
              </w:p>
            </w:tc>
          </w:sdtContent>
        </w:sdt>
      </w:tr>
      <w:tr w:rsidR="00293096" w:rsidRPr="00215B5B" w14:paraId="1B0666B8" w14:textId="77777777" w:rsidTr="00DA20B0">
        <w:sdt>
          <w:sdtPr>
            <w:rPr>
              <w:sz w:val="20"/>
              <w:szCs w:val="20"/>
            </w:rPr>
            <w:id w:val="1288086754"/>
            <w:placeholder>
              <w:docPart w:val="0A9AF97DF50949D8BD2CC8C3D27E06B9"/>
            </w:placeholder>
            <w:showingPlcHdr/>
          </w:sdtPr>
          <w:sdtContent>
            <w:tc>
              <w:tcPr>
                <w:tcW w:w="5272" w:type="dxa"/>
                <w:gridSpan w:val="2"/>
              </w:tcPr>
              <w:p w14:paraId="1C541B24" w14:textId="6D976CEE"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banko pavadinimas ir rekvizitai </w:t>
                </w:r>
              </w:p>
            </w:tc>
          </w:sdtContent>
        </w:sdt>
        <w:sdt>
          <w:sdtPr>
            <w:rPr>
              <w:sz w:val="20"/>
              <w:szCs w:val="20"/>
            </w:rPr>
            <w:id w:val="-323826074"/>
            <w:placeholder>
              <w:docPart w:val="BBE5191DBCFD45E4AA53F4D2F80667E1"/>
            </w:placeholder>
            <w:showingPlcHdr/>
          </w:sdtPr>
          <w:sdtContent>
            <w:tc>
              <w:tcPr>
                <w:tcW w:w="4366" w:type="dxa"/>
              </w:tcPr>
              <w:p w14:paraId="61A1E621" w14:textId="3C35ED2D"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Organizacijos banko pavadinimas ir rekvizitai </w:t>
                </w:r>
              </w:p>
            </w:tc>
          </w:sdtContent>
        </w:sdt>
      </w:tr>
      <w:tr w:rsidR="00293096" w:rsidRPr="00215B5B" w14:paraId="047C7F9F" w14:textId="77777777" w:rsidTr="00DA20B0">
        <w:tc>
          <w:tcPr>
            <w:tcW w:w="5272" w:type="dxa"/>
            <w:gridSpan w:val="2"/>
          </w:tcPr>
          <w:p w14:paraId="5F9F5571" w14:textId="77777777" w:rsidR="00293096" w:rsidRPr="00215B5B" w:rsidRDefault="00293096" w:rsidP="00293096">
            <w:pPr>
              <w:pStyle w:val="Style10"/>
              <w:tabs>
                <w:tab w:val="left" w:pos="946"/>
              </w:tabs>
              <w:spacing w:after="0" w:line="240" w:lineRule="auto"/>
              <w:rPr>
                <w:rFonts w:ascii="Arial" w:hAnsi="Arial"/>
                <w:sz w:val="20"/>
                <w:szCs w:val="20"/>
              </w:rPr>
            </w:pPr>
          </w:p>
        </w:tc>
        <w:tc>
          <w:tcPr>
            <w:tcW w:w="4366" w:type="dxa"/>
          </w:tcPr>
          <w:p w14:paraId="7E9DBD84" w14:textId="77777777" w:rsidR="00293096" w:rsidRPr="00215B5B" w:rsidRDefault="00293096" w:rsidP="00293096">
            <w:pPr>
              <w:pStyle w:val="Style10"/>
              <w:tabs>
                <w:tab w:val="left" w:pos="946"/>
              </w:tabs>
              <w:spacing w:after="0" w:line="240" w:lineRule="auto"/>
              <w:rPr>
                <w:rFonts w:ascii="Arial" w:hAnsi="Arial"/>
                <w:sz w:val="20"/>
                <w:szCs w:val="20"/>
              </w:rPr>
            </w:pPr>
          </w:p>
        </w:tc>
      </w:tr>
      <w:tr w:rsidR="00293096" w:rsidRPr="00215B5B" w14:paraId="18223010" w14:textId="77777777" w:rsidTr="00DA20B0">
        <w:sdt>
          <w:sdtPr>
            <w:rPr>
              <w:sz w:val="20"/>
              <w:szCs w:val="20"/>
            </w:rPr>
            <w:id w:val="-449551962"/>
            <w:placeholder>
              <w:docPart w:val="D58A4DC62B2C4A40A8DC1FBA5F71A3CF"/>
            </w:placeholder>
            <w:showingPlcHdr/>
          </w:sdtPr>
          <w:sdtContent>
            <w:tc>
              <w:tcPr>
                <w:tcW w:w="5272" w:type="dxa"/>
                <w:gridSpan w:val="2"/>
              </w:tcPr>
              <w:p w14:paraId="69F45BBD" w14:textId="03E94CA7"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Atstovaujančio asmens pareigos </w:t>
                </w:r>
              </w:p>
            </w:tc>
          </w:sdtContent>
        </w:sdt>
        <w:sdt>
          <w:sdtPr>
            <w:rPr>
              <w:sz w:val="20"/>
              <w:szCs w:val="20"/>
            </w:rPr>
            <w:id w:val="-1100951977"/>
            <w:placeholder>
              <w:docPart w:val="C6B9E453AAED407F8A13C2B45AAF117A"/>
            </w:placeholder>
            <w:showingPlcHdr/>
          </w:sdtPr>
          <w:sdtContent>
            <w:tc>
              <w:tcPr>
                <w:tcW w:w="4366" w:type="dxa"/>
              </w:tcPr>
              <w:p w14:paraId="5E706010" w14:textId="26E4413E"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Atstovaujančio asmens pareigos </w:t>
                </w:r>
              </w:p>
            </w:tc>
          </w:sdtContent>
        </w:sdt>
      </w:tr>
      <w:tr w:rsidR="00293096" w:rsidRPr="00215B5B" w14:paraId="10429A2B" w14:textId="77777777" w:rsidTr="00DA20B0">
        <w:tc>
          <w:tcPr>
            <w:tcW w:w="5272" w:type="dxa"/>
            <w:gridSpan w:val="2"/>
          </w:tcPr>
          <w:p w14:paraId="504759B7" w14:textId="77777777" w:rsidR="00293096" w:rsidRPr="00215B5B" w:rsidRDefault="00293096" w:rsidP="00293096">
            <w:pPr>
              <w:pStyle w:val="Style10"/>
              <w:tabs>
                <w:tab w:val="left" w:pos="946"/>
              </w:tabs>
              <w:spacing w:after="0" w:line="240" w:lineRule="auto"/>
              <w:rPr>
                <w:rFonts w:ascii="Arial" w:hAnsi="Arial"/>
                <w:sz w:val="20"/>
                <w:szCs w:val="20"/>
              </w:rPr>
            </w:pPr>
          </w:p>
        </w:tc>
        <w:tc>
          <w:tcPr>
            <w:tcW w:w="4366" w:type="dxa"/>
          </w:tcPr>
          <w:p w14:paraId="5C49A4C2" w14:textId="77777777" w:rsidR="00293096" w:rsidRPr="00215B5B" w:rsidRDefault="00293096" w:rsidP="00293096">
            <w:pPr>
              <w:pStyle w:val="Style10"/>
              <w:tabs>
                <w:tab w:val="left" w:pos="946"/>
              </w:tabs>
              <w:spacing w:after="0" w:line="240" w:lineRule="auto"/>
              <w:rPr>
                <w:rFonts w:ascii="Arial" w:hAnsi="Arial"/>
                <w:sz w:val="20"/>
                <w:szCs w:val="20"/>
              </w:rPr>
            </w:pPr>
          </w:p>
        </w:tc>
      </w:tr>
      <w:tr w:rsidR="00293096" w:rsidRPr="00215B5B" w14:paraId="70570342" w14:textId="77777777" w:rsidTr="00DA20B0">
        <w:sdt>
          <w:sdtPr>
            <w:rPr>
              <w:sz w:val="20"/>
              <w:szCs w:val="20"/>
            </w:rPr>
            <w:id w:val="1348216105"/>
            <w:placeholder>
              <w:docPart w:val="E75C8CB33B474A05B8FBBABFEBC66E90"/>
            </w:placeholder>
            <w:showingPlcHdr/>
          </w:sdtPr>
          <w:sdtContent>
            <w:tc>
              <w:tcPr>
                <w:tcW w:w="5272" w:type="dxa"/>
                <w:gridSpan w:val="2"/>
              </w:tcPr>
              <w:p w14:paraId="4D69A6EA" w14:textId="0DB5D00A"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Vardas pavardė </w:t>
                </w:r>
              </w:p>
            </w:tc>
          </w:sdtContent>
        </w:sdt>
        <w:sdt>
          <w:sdtPr>
            <w:rPr>
              <w:sz w:val="20"/>
              <w:szCs w:val="20"/>
            </w:rPr>
            <w:id w:val="1917579740"/>
            <w:placeholder>
              <w:docPart w:val="78F56E7BDBF24FD1A0641D2E6EF71743"/>
            </w:placeholder>
            <w:showingPlcHdr/>
          </w:sdtPr>
          <w:sdtContent>
            <w:tc>
              <w:tcPr>
                <w:tcW w:w="4366" w:type="dxa"/>
              </w:tcPr>
              <w:p w14:paraId="7B546942" w14:textId="703EEB5A" w:rsidR="00293096" w:rsidRPr="00215B5B" w:rsidRDefault="00293096" w:rsidP="00293096">
                <w:pPr>
                  <w:pStyle w:val="Style10"/>
                  <w:tabs>
                    <w:tab w:val="left" w:pos="946"/>
                  </w:tabs>
                  <w:spacing w:after="0" w:line="240" w:lineRule="auto"/>
                  <w:rPr>
                    <w:rFonts w:ascii="Arial" w:hAnsi="Arial"/>
                    <w:sz w:val="20"/>
                    <w:szCs w:val="20"/>
                  </w:rPr>
                </w:pPr>
                <w:r w:rsidRPr="00215B5B">
                  <w:rPr>
                    <w:rStyle w:val="PlaceholderText"/>
                    <w:rFonts w:ascii="Arial" w:hAnsi="Arial"/>
                    <w:sz w:val="20"/>
                    <w:szCs w:val="20"/>
                  </w:rPr>
                  <w:t xml:space="preserve">Vardas pavardė </w:t>
                </w:r>
              </w:p>
            </w:tc>
          </w:sdtContent>
        </w:sdt>
      </w:tr>
      <w:bookmarkEnd w:id="0"/>
    </w:tbl>
    <w:p w14:paraId="6455C29C" w14:textId="77777777" w:rsidR="00CB38CE" w:rsidRPr="00215B5B" w:rsidRDefault="00CB38CE" w:rsidP="00E9049A">
      <w:pPr>
        <w:widowControl w:val="0"/>
        <w:outlineLvl w:val="0"/>
        <w:rPr>
          <w:rFonts w:eastAsia="Calibri" w:cs="Arial"/>
          <w:b/>
        </w:rPr>
      </w:pPr>
    </w:p>
    <w:sectPr w:rsidR="00CB38CE" w:rsidRPr="00215B5B" w:rsidSect="00FD7086">
      <w:headerReference w:type="even" r:id="rId15"/>
      <w:headerReference w:type="default" r:id="rId16"/>
      <w:footerReference w:type="even" r:id="rId17"/>
      <w:footerReference w:type="default" r:id="rId18"/>
      <w:headerReference w:type="first" r:id="rId19"/>
      <w:type w:val="continuous"/>
      <w:pgSz w:w="11906" w:h="16838" w:code="9"/>
      <w:pgMar w:top="1134" w:right="1134" w:bottom="567"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Audrius Tamulevicius" w:date="2023-12-27T21:39:00Z" w:initials="AT">
    <w:p w14:paraId="264B971C" w14:textId="6B641A12" w:rsidR="00966405" w:rsidRDefault="00966405">
      <w:pPr>
        <w:pStyle w:val="CommentText"/>
      </w:pPr>
      <w:r>
        <w:rPr>
          <w:rStyle w:val="CommentReference"/>
        </w:rPr>
        <w:annotationRef/>
      </w:r>
      <w:r>
        <w:t>I</w:t>
      </w:r>
      <w:r w:rsidRPr="00966405">
        <w:t>štrinti, jeigu netaikoma</w:t>
      </w:r>
      <w:r>
        <w:t>.</w:t>
      </w:r>
    </w:p>
  </w:comment>
  <w:comment w:id="5" w:author="Audrius Tamulevicius" w:date="2024-01-15T04:07:00Z" w:initials="AT">
    <w:p w14:paraId="7708BCA5" w14:textId="703B492B" w:rsidR="00980B86" w:rsidRDefault="00980B86" w:rsidP="00075E7E">
      <w:pPr>
        <w:pStyle w:val="CommentText"/>
      </w:pPr>
      <w:r>
        <w:rPr>
          <w:rStyle w:val="CommentReference"/>
        </w:rPr>
        <w:annotationRef/>
      </w:r>
      <w:r>
        <w:t>Įterpti papildomas eilutes, jeigu audituojama daugiau pastatų</w:t>
      </w:r>
    </w:p>
  </w:comment>
  <w:comment w:id="8" w:author="Audrius Tamulevicius" w:date="2024-01-15T04:02:00Z" w:initials="AT">
    <w:p w14:paraId="09B7D237" w14:textId="77777777" w:rsidR="00980B86" w:rsidRDefault="00980B86" w:rsidP="006271D3">
      <w:pPr>
        <w:pStyle w:val="CommentText"/>
      </w:pPr>
      <w:r>
        <w:rPr>
          <w:rStyle w:val="CommentReference"/>
        </w:rPr>
        <w:annotationRef/>
      </w:r>
      <w:r>
        <w:t>Ištrinti, jeigu netaikoma</w:t>
      </w:r>
    </w:p>
  </w:comment>
  <w:comment w:id="16" w:author="Audrius Tamulevicius" w:date="2024-01-15T04:04:00Z" w:initials="AT">
    <w:p w14:paraId="7A3894B5" w14:textId="75FBF603" w:rsidR="00980B86" w:rsidRDefault="00980B86" w:rsidP="009F1E6D">
      <w:pPr>
        <w:pStyle w:val="CommentText"/>
      </w:pPr>
      <w:r>
        <w:rPr>
          <w:rStyle w:val="CommentReference"/>
        </w:rPr>
        <w:annotationRef/>
      </w:r>
      <w:r>
        <w:t>Ištrinti, jeigu netaikoma</w:t>
      </w:r>
    </w:p>
  </w:comment>
  <w:comment w:id="22" w:author="Audrius Tamulevicius" w:date="2024-01-15T04:08:00Z" w:initials="AT">
    <w:p w14:paraId="0DAE551B" w14:textId="47376DA6" w:rsidR="00D8589C" w:rsidRDefault="00D8589C" w:rsidP="008E7922">
      <w:pPr>
        <w:pStyle w:val="CommentText"/>
      </w:pPr>
      <w:r>
        <w:rPr>
          <w:rStyle w:val="CommentReference"/>
        </w:rPr>
        <w:annotationRef/>
      </w:r>
      <w:r>
        <w:t>Ištrinti, jeigu netaikoma</w:t>
      </w:r>
    </w:p>
  </w:comment>
  <w:comment w:id="28" w:author="Audrius Tamulevicius" w:date="2024-01-15T04:08:00Z" w:initials="AT">
    <w:p w14:paraId="5610F50A" w14:textId="435D2399" w:rsidR="00D8589C" w:rsidRDefault="00D8589C" w:rsidP="00360346">
      <w:pPr>
        <w:pStyle w:val="CommentText"/>
      </w:pPr>
      <w:r>
        <w:rPr>
          <w:rStyle w:val="CommentReference"/>
        </w:rPr>
        <w:annotationRef/>
      </w:r>
      <w:r>
        <w:t>Ištrinti, jeigu netaikoma</w:t>
      </w:r>
    </w:p>
  </w:comment>
  <w:comment w:id="29" w:author="Audrius Tamulevicius" w:date="2024-01-15T04:09:00Z" w:initials="AT">
    <w:p w14:paraId="0741A222" w14:textId="01E9C6AA" w:rsidR="00D8589C" w:rsidRDefault="00D8589C" w:rsidP="00EF3012">
      <w:pPr>
        <w:pStyle w:val="CommentText"/>
      </w:pPr>
      <w:r>
        <w:rPr>
          <w:rStyle w:val="CommentReference"/>
        </w:rPr>
        <w:annotationRef/>
      </w:r>
      <w:r>
        <w:t>Ištrinti, jeigu netaikoma</w:t>
      </w:r>
    </w:p>
  </w:comment>
  <w:comment w:id="30" w:author="Audrius Tamulevicius" w:date="2024-01-15T07:07:00Z" w:initials="AT">
    <w:p w14:paraId="2765F1C4" w14:textId="77777777" w:rsidR="00CD6DD1" w:rsidRDefault="00CD6DD1" w:rsidP="00C343FF">
      <w:pPr>
        <w:pStyle w:val="CommentText"/>
      </w:pPr>
      <w:r>
        <w:rPr>
          <w:rStyle w:val="CommentReference"/>
        </w:rPr>
        <w:annotationRef/>
      </w:r>
      <w:r>
        <w:t>Perkeltas techninės specifikacijos 6.2. punktas.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4B971C" w15:done="0"/>
  <w15:commentEx w15:paraId="7708BCA5" w15:done="0"/>
  <w15:commentEx w15:paraId="09B7D237" w15:done="0"/>
  <w15:commentEx w15:paraId="7A3894B5" w15:done="0"/>
  <w15:commentEx w15:paraId="0DAE551B" w15:done="0"/>
  <w15:commentEx w15:paraId="5610F50A" w15:done="0"/>
  <w15:commentEx w15:paraId="0741A222" w15:done="0"/>
  <w15:commentEx w15:paraId="2765F1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49508EC" w16cex:dateUtc="2023-12-27T19:39:00Z"/>
  <w16cex:commentExtensible w16cex:durableId="569FF32C" w16cex:dateUtc="2024-01-15T02:07:00Z"/>
  <w16cex:commentExtensible w16cex:durableId="48085C8F" w16cex:dateUtc="2024-01-15T02:02:00Z"/>
  <w16cex:commentExtensible w16cex:durableId="60CF9A78" w16cex:dateUtc="2024-01-15T02:04:00Z"/>
  <w16cex:commentExtensible w16cex:durableId="14C659D7" w16cex:dateUtc="2024-01-15T02:08:00Z"/>
  <w16cex:commentExtensible w16cex:durableId="7B8C5AE2" w16cex:dateUtc="2024-01-15T02:08:00Z"/>
  <w16cex:commentExtensible w16cex:durableId="33FFEE17" w16cex:dateUtc="2024-01-15T02:09:00Z"/>
  <w16cex:commentExtensible w16cex:durableId="30104A9D" w16cex:dateUtc="2024-01-15T0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4B971C" w16cid:durableId="449508EC"/>
  <w16cid:commentId w16cid:paraId="7708BCA5" w16cid:durableId="569FF32C"/>
  <w16cid:commentId w16cid:paraId="09B7D237" w16cid:durableId="48085C8F"/>
  <w16cid:commentId w16cid:paraId="7A3894B5" w16cid:durableId="60CF9A78"/>
  <w16cid:commentId w16cid:paraId="0DAE551B" w16cid:durableId="14C659D7"/>
  <w16cid:commentId w16cid:paraId="5610F50A" w16cid:durableId="7B8C5AE2"/>
  <w16cid:commentId w16cid:paraId="0741A222" w16cid:durableId="33FFEE17"/>
  <w16cid:commentId w16cid:paraId="2765F1C4" w16cid:durableId="30104A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35128" w14:textId="77777777" w:rsidR="00C01E45" w:rsidRDefault="00C01E45">
      <w:r>
        <w:separator/>
      </w:r>
    </w:p>
  </w:endnote>
  <w:endnote w:type="continuationSeparator" w:id="0">
    <w:p w14:paraId="3A76EB49" w14:textId="77777777" w:rsidR="00C01E45" w:rsidRDefault="00C01E45">
      <w:r>
        <w:continuationSeparator/>
      </w:r>
    </w:p>
  </w:endnote>
  <w:endnote w:type="continuationNotice" w:id="1">
    <w:p w14:paraId="0067F951" w14:textId="77777777" w:rsidR="00C01E45" w:rsidRDefault="00C01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6F979" w14:textId="77777777" w:rsidR="00034276" w:rsidRDefault="000342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3D6807" w14:textId="77777777" w:rsidR="00034276" w:rsidRDefault="000342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88A98" w14:textId="77777777" w:rsidR="00B67CD4" w:rsidRDefault="00B67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E8E6" w14:textId="77777777" w:rsidR="00C01E45" w:rsidRDefault="00C01E45">
      <w:r>
        <w:separator/>
      </w:r>
    </w:p>
  </w:footnote>
  <w:footnote w:type="continuationSeparator" w:id="0">
    <w:p w14:paraId="304859C6" w14:textId="77777777" w:rsidR="00C01E45" w:rsidRDefault="00C01E45">
      <w:r>
        <w:continuationSeparator/>
      </w:r>
    </w:p>
  </w:footnote>
  <w:footnote w:type="continuationNotice" w:id="1">
    <w:p w14:paraId="7FBE6D30" w14:textId="77777777" w:rsidR="00C01E45" w:rsidRDefault="00C01E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960C2" w14:textId="77777777" w:rsidR="00034276" w:rsidRDefault="0003427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91F77A" w14:textId="77777777" w:rsidR="00034276" w:rsidRDefault="000342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5E65D" w14:textId="267300DA" w:rsidR="00034276" w:rsidRDefault="0003427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4649E">
      <w:rPr>
        <w:rStyle w:val="PageNumber"/>
        <w:noProof/>
      </w:rPr>
      <w:t>3</w:t>
    </w:r>
    <w:r>
      <w:rPr>
        <w:rStyle w:val="PageNumber"/>
      </w:rPr>
      <w:fldChar w:fldCharType="end"/>
    </w:r>
  </w:p>
  <w:p w14:paraId="47635FDE" w14:textId="77777777" w:rsidR="00034276" w:rsidRDefault="000342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53EA" w14:textId="36D9EA0E" w:rsidR="007D54FF" w:rsidRPr="007D54FF" w:rsidRDefault="007D54FF" w:rsidP="007D54FF">
    <w:pPr>
      <w:pStyle w:val="Header"/>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E1F8C"/>
    <w:multiLevelType w:val="multilevel"/>
    <w:tmpl w:val="4F62D0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192D05"/>
    <w:multiLevelType w:val="multilevel"/>
    <w:tmpl w:val="8AAA0E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540D87"/>
    <w:multiLevelType w:val="hybridMultilevel"/>
    <w:tmpl w:val="D936A1C8"/>
    <w:lvl w:ilvl="0" w:tplc="CE14877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C46B12"/>
    <w:multiLevelType w:val="multilevel"/>
    <w:tmpl w:val="D4925CC0"/>
    <w:lvl w:ilvl="0">
      <w:start w:val="4"/>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08A4375D"/>
    <w:multiLevelType w:val="multilevel"/>
    <w:tmpl w:val="41B2974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D6840"/>
    <w:multiLevelType w:val="hybridMultilevel"/>
    <w:tmpl w:val="545A8E74"/>
    <w:lvl w:ilvl="0" w:tplc="E3AE11D2">
      <w:start w:val="1"/>
      <w:numFmt w:val="upperRoman"/>
      <w:lvlText w:val="%1. "/>
      <w:lvlJc w:val="left"/>
      <w:pPr>
        <w:ind w:left="3054" w:hanging="360"/>
      </w:pPr>
      <w:rPr>
        <w:rFonts w:ascii="Times New Roman" w:hAnsi="Times New Roman" w:hint="default"/>
        <w:b/>
        <w:i w:val="0"/>
        <w:sz w:val="24"/>
        <w:u w:color="000000" w:themeColor="text1"/>
      </w:rPr>
    </w:lvl>
    <w:lvl w:ilvl="1" w:tplc="04270019">
      <w:start w:val="1"/>
      <w:numFmt w:val="lowerLetter"/>
      <w:lvlText w:val="%2."/>
      <w:lvlJc w:val="left"/>
      <w:pPr>
        <w:ind w:left="6325" w:hanging="360"/>
      </w:pPr>
    </w:lvl>
    <w:lvl w:ilvl="2" w:tplc="0427001B" w:tentative="1">
      <w:start w:val="1"/>
      <w:numFmt w:val="lowerRoman"/>
      <w:lvlText w:val="%3."/>
      <w:lvlJc w:val="right"/>
      <w:pPr>
        <w:ind w:left="7045" w:hanging="180"/>
      </w:pPr>
    </w:lvl>
    <w:lvl w:ilvl="3" w:tplc="0427000F" w:tentative="1">
      <w:start w:val="1"/>
      <w:numFmt w:val="decimal"/>
      <w:lvlText w:val="%4."/>
      <w:lvlJc w:val="left"/>
      <w:pPr>
        <w:ind w:left="7765" w:hanging="360"/>
      </w:pPr>
    </w:lvl>
    <w:lvl w:ilvl="4" w:tplc="04270019" w:tentative="1">
      <w:start w:val="1"/>
      <w:numFmt w:val="lowerLetter"/>
      <w:lvlText w:val="%5."/>
      <w:lvlJc w:val="left"/>
      <w:pPr>
        <w:ind w:left="8485" w:hanging="360"/>
      </w:pPr>
    </w:lvl>
    <w:lvl w:ilvl="5" w:tplc="0427001B" w:tentative="1">
      <w:start w:val="1"/>
      <w:numFmt w:val="lowerRoman"/>
      <w:lvlText w:val="%6."/>
      <w:lvlJc w:val="right"/>
      <w:pPr>
        <w:ind w:left="9205" w:hanging="180"/>
      </w:pPr>
    </w:lvl>
    <w:lvl w:ilvl="6" w:tplc="0427000F" w:tentative="1">
      <w:start w:val="1"/>
      <w:numFmt w:val="decimal"/>
      <w:lvlText w:val="%7."/>
      <w:lvlJc w:val="left"/>
      <w:pPr>
        <w:ind w:left="9925" w:hanging="360"/>
      </w:pPr>
    </w:lvl>
    <w:lvl w:ilvl="7" w:tplc="04270019" w:tentative="1">
      <w:start w:val="1"/>
      <w:numFmt w:val="lowerLetter"/>
      <w:lvlText w:val="%8."/>
      <w:lvlJc w:val="left"/>
      <w:pPr>
        <w:ind w:left="10645" w:hanging="360"/>
      </w:pPr>
    </w:lvl>
    <w:lvl w:ilvl="8" w:tplc="0427001B" w:tentative="1">
      <w:start w:val="1"/>
      <w:numFmt w:val="lowerRoman"/>
      <w:lvlText w:val="%9."/>
      <w:lvlJc w:val="right"/>
      <w:pPr>
        <w:ind w:left="11365" w:hanging="180"/>
      </w:pPr>
    </w:lvl>
  </w:abstractNum>
  <w:abstractNum w:abstractNumId="6" w15:restartNumberingAfterBreak="0">
    <w:nsid w:val="0EF87F13"/>
    <w:multiLevelType w:val="multilevel"/>
    <w:tmpl w:val="87CAB744"/>
    <w:lvl w:ilvl="0">
      <w:start w:val="4"/>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10D27E6E"/>
    <w:multiLevelType w:val="hybridMultilevel"/>
    <w:tmpl w:val="714265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455361E"/>
    <w:multiLevelType w:val="multilevel"/>
    <w:tmpl w:val="9BF23FE0"/>
    <w:lvl w:ilvl="0">
      <w:start w:val="12"/>
      <w:numFmt w:val="decimal"/>
      <w:lvlText w:val="%1."/>
      <w:lvlJc w:val="left"/>
      <w:pPr>
        <w:ind w:left="480" w:hanging="480"/>
      </w:pPr>
      <w:rPr>
        <w:rFonts w:hint="default"/>
      </w:rPr>
    </w:lvl>
    <w:lvl w:ilvl="1">
      <w:start w:val="2"/>
      <w:numFmt w:val="decimal"/>
      <w:lvlText w:val="%1.%2."/>
      <w:lvlJc w:val="left"/>
      <w:pPr>
        <w:ind w:left="1160" w:hanging="48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9" w15:restartNumberingAfterBreak="0">
    <w:nsid w:val="163B023A"/>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862"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10" w15:restartNumberingAfterBreak="0">
    <w:nsid w:val="165902F0"/>
    <w:multiLevelType w:val="multilevel"/>
    <w:tmpl w:val="BC9C2CFE"/>
    <w:lvl w:ilvl="0">
      <w:start w:val="2"/>
      <w:numFmt w:val="decimal"/>
      <w:lvlText w:val="%1"/>
      <w:lvlJc w:val="left"/>
      <w:pPr>
        <w:ind w:left="480" w:hanging="480"/>
      </w:pPr>
      <w:rPr>
        <w:rFonts w:hint="default"/>
      </w:rPr>
    </w:lvl>
    <w:lvl w:ilvl="1">
      <w:start w:val="2"/>
      <w:numFmt w:val="decimal"/>
      <w:lvlText w:val="%1.%2"/>
      <w:lvlJc w:val="left"/>
      <w:pPr>
        <w:ind w:left="830" w:hanging="48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1" w15:restartNumberingAfterBreak="0">
    <w:nsid w:val="1D353E86"/>
    <w:multiLevelType w:val="multilevel"/>
    <w:tmpl w:val="2B4EA12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845A29"/>
    <w:multiLevelType w:val="multilevel"/>
    <w:tmpl w:val="99748852"/>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F1D554F"/>
    <w:multiLevelType w:val="multilevel"/>
    <w:tmpl w:val="0B16CDC2"/>
    <w:lvl w:ilvl="0">
      <w:start w:val="7"/>
      <w:numFmt w:val="decimal"/>
      <w:lvlText w:val="%1."/>
      <w:lvlJc w:val="left"/>
      <w:pPr>
        <w:ind w:left="360" w:hanging="360"/>
      </w:pPr>
      <w:rPr>
        <w:rFonts w:hint="default"/>
        <w:color w:val="000000"/>
      </w:rPr>
    </w:lvl>
    <w:lvl w:ilvl="1">
      <w:start w:val="1"/>
      <w:numFmt w:val="decimal"/>
      <w:lvlText w:val="%1.%2."/>
      <w:lvlJc w:val="left"/>
      <w:pPr>
        <w:ind w:left="1778" w:hanging="360"/>
      </w:pPr>
      <w:rPr>
        <w:rFonts w:hint="default"/>
        <w:color w:val="000000"/>
      </w:rPr>
    </w:lvl>
    <w:lvl w:ilvl="2">
      <w:start w:val="1"/>
      <w:numFmt w:val="decimal"/>
      <w:lvlText w:val="%1.%2.%3."/>
      <w:lvlJc w:val="left"/>
      <w:pPr>
        <w:ind w:left="3274" w:hanging="720"/>
      </w:pPr>
      <w:rPr>
        <w:rFonts w:hint="default"/>
        <w:color w:val="000000"/>
      </w:rPr>
    </w:lvl>
    <w:lvl w:ilvl="3">
      <w:start w:val="1"/>
      <w:numFmt w:val="decimal"/>
      <w:lvlText w:val="%1.%2.%3.%4."/>
      <w:lvlJc w:val="left"/>
      <w:pPr>
        <w:ind w:left="4551" w:hanging="720"/>
      </w:pPr>
      <w:rPr>
        <w:rFonts w:hint="default"/>
        <w:color w:val="000000"/>
      </w:rPr>
    </w:lvl>
    <w:lvl w:ilvl="4">
      <w:start w:val="1"/>
      <w:numFmt w:val="decimal"/>
      <w:lvlText w:val="%1.%2.%3.%4.%5."/>
      <w:lvlJc w:val="left"/>
      <w:pPr>
        <w:ind w:left="6188" w:hanging="1080"/>
      </w:pPr>
      <w:rPr>
        <w:rFonts w:hint="default"/>
        <w:color w:val="000000"/>
      </w:rPr>
    </w:lvl>
    <w:lvl w:ilvl="5">
      <w:start w:val="1"/>
      <w:numFmt w:val="decimal"/>
      <w:lvlText w:val="%1.%2.%3.%4.%5.%6."/>
      <w:lvlJc w:val="left"/>
      <w:pPr>
        <w:ind w:left="7465" w:hanging="1080"/>
      </w:pPr>
      <w:rPr>
        <w:rFonts w:hint="default"/>
        <w:color w:val="000000"/>
      </w:rPr>
    </w:lvl>
    <w:lvl w:ilvl="6">
      <w:start w:val="1"/>
      <w:numFmt w:val="decimal"/>
      <w:lvlText w:val="%1.%2.%3.%4.%5.%6.%7."/>
      <w:lvlJc w:val="left"/>
      <w:pPr>
        <w:ind w:left="9102" w:hanging="1440"/>
      </w:pPr>
      <w:rPr>
        <w:rFonts w:hint="default"/>
        <w:color w:val="000000"/>
      </w:rPr>
    </w:lvl>
    <w:lvl w:ilvl="7">
      <w:start w:val="1"/>
      <w:numFmt w:val="decimal"/>
      <w:lvlText w:val="%1.%2.%3.%4.%5.%6.%7.%8."/>
      <w:lvlJc w:val="left"/>
      <w:pPr>
        <w:ind w:left="10379" w:hanging="1440"/>
      </w:pPr>
      <w:rPr>
        <w:rFonts w:hint="default"/>
        <w:color w:val="000000"/>
      </w:rPr>
    </w:lvl>
    <w:lvl w:ilvl="8">
      <w:start w:val="1"/>
      <w:numFmt w:val="decimal"/>
      <w:lvlText w:val="%1.%2.%3.%4.%5.%6.%7.%8.%9."/>
      <w:lvlJc w:val="left"/>
      <w:pPr>
        <w:ind w:left="12016" w:hanging="1800"/>
      </w:pPr>
      <w:rPr>
        <w:rFonts w:hint="default"/>
        <w:color w:val="000000"/>
      </w:rPr>
    </w:lvl>
  </w:abstractNum>
  <w:abstractNum w:abstractNumId="14" w15:restartNumberingAfterBreak="0">
    <w:nsid w:val="22AC4F28"/>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15" w15:restartNumberingAfterBreak="0">
    <w:nsid w:val="25171244"/>
    <w:multiLevelType w:val="multilevel"/>
    <w:tmpl w:val="F4FC23E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288D6F94"/>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17" w15:restartNumberingAfterBreak="0">
    <w:nsid w:val="28C00BB8"/>
    <w:multiLevelType w:val="multilevel"/>
    <w:tmpl w:val="7A5E0480"/>
    <w:lvl w:ilvl="0">
      <w:start w:val="1"/>
      <w:numFmt w:val="decimal"/>
      <w:lvlText w:val="%1."/>
      <w:lvlJc w:val="left"/>
      <w:pPr>
        <w:ind w:left="360" w:hanging="360"/>
      </w:pPr>
      <w:rPr>
        <w:rFonts w:hint="default"/>
      </w:rPr>
    </w:lvl>
    <w:lvl w:ilvl="1">
      <w:start w:val="1"/>
      <w:numFmt w:val="decimal"/>
      <w:lvlText w:val="%1.%2."/>
      <w:lvlJc w:val="left"/>
      <w:pPr>
        <w:ind w:left="2509" w:hanging="36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167" w:hanging="72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1825" w:hanging="1080"/>
      </w:pPr>
      <w:rPr>
        <w:rFonts w:hint="default"/>
      </w:rPr>
    </w:lvl>
    <w:lvl w:ilvl="6">
      <w:start w:val="1"/>
      <w:numFmt w:val="decimal"/>
      <w:lvlText w:val="%1.%2.%3.%4.%5.%6.%7."/>
      <w:lvlJc w:val="left"/>
      <w:pPr>
        <w:ind w:left="14334" w:hanging="1440"/>
      </w:pPr>
      <w:rPr>
        <w:rFonts w:hint="default"/>
      </w:rPr>
    </w:lvl>
    <w:lvl w:ilvl="7">
      <w:start w:val="1"/>
      <w:numFmt w:val="decimal"/>
      <w:lvlText w:val="%1.%2.%3.%4.%5.%6.%7.%8."/>
      <w:lvlJc w:val="left"/>
      <w:pPr>
        <w:ind w:left="16483" w:hanging="1440"/>
      </w:pPr>
      <w:rPr>
        <w:rFonts w:hint="default"/>
      </w:rPr>
    </w:lvl>
    <w:lvl w:ilvl="8">
      <w:start w:val="1"/>
      <w:numFmt w:val="decimal"/>
      <w:lvlText w:val="%1.%2.%3.%4.%5.%6.%7.%8.%9."/>
      <w:lvlJc w:val="left"/>
      <w:pPr>
        <w:ind w:left="18992" w:hanging="1800"/>
      </w:pPr>
      <w:rPr>
        <w:rFonts w:hint="default"/>
      </w:rPr>
    </w:lvl>
  </w:abstractNum>
  <w:abstractNum w:abstractNumId="18" w15:restartNumberingAfterBreak="0">
    <w:nsid w:val="3355736B"/>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862"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19" w15:restartNumberingAfterBreak="0">
    <w:nsid w:val="3A0B78EE"/>
    <w:multiLevelType w:val="multilevel"/>
    <w:tmpl w:val="152C9F98"/>
    <w:lvl w:ilvl="0">
      <w:start w:val="11"/>
      <w:numFmt w:val="decimal"/>
      <w:lvlText w:val="%1."/>
      <w:lvlJc w:val="left"/>
      <w:pPr>
        <w:ind w:left="480" w:hanging="480"/>
      </w:pPr>
      <w:rPr>
        <w:rFonts w:hint="default"/>
      </w:rPr>
    </w:lvl>
    <w:lvl w:ilvl="1">
      <w:start w:val="2"/>
      <w:numFmt w:val="decimal"/>
      <w:lvlText w:val="%1.%2."/>
      <w:lvlJc w:val="left"/>
      <w:pPr>
        <w:ind w:left="1160" w:hanging="48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20" w15:restartNumberingAfterBreak="0">
    <w:nsid w:val="3C92770C"/>
    <w:multiLevelType w:val="multilevel"/>
    <w:tmpl w:val="87CAB744"/>
    <w:lvl w:ilvl="0">
      <w:start w:val="4"/>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21" w15:restartNumberingAfterBreak="0">
    <w:nsid w:val="3FB536E8"/>
    <w:multiLevelType w:val="multilevel"/>
    <w:tmpl w:val="5538E176"/>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0761F30"/>
    <w:multiLevelType w:val="multilevel"/>
    <w:tmpl w:val="4F62D0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7B621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675C78"/>
    <w:multiLevelType w:val="multilevel"/>
    <w:tmpl w:val="9F1212F6"/>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sz w:val="24"/>
        <w:szCs w:val="24"/>
      </w:rPr>
    </w:lvl>
    <w:lvl w:ilvl="2">
      <w:start w:val="1"/>
      <w:numFmt w:val="decimal"/>
      <w:lvlText w:val="%1.%2.%3."/>
      <w:lvlJc w:val="left"/>
      <w:pPr>
        <w:ind w:left="720" w:hanging="720"/>
      </w:pPr>
      <w:rPr>
        <w:rFonts w:eastAsia="Calibri" w:hint="default"/>
        <w:sz w:val="24"/>
        <w:szCs w:val="24"/>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430971E1"/>
    <w:multiLevelType w:val="multilevel"/>
    <w:tmpl w:val="49049E62"/>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809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438221B1"/>
    <w:multiLevelType w:val="multilevel"/>
    <w:tmpl w:val="6576D2A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3E60AC7"/>
    <w:multiLevelType w:val="multilevel"/>
    <w:tmpl w:val="2E24A68E"/>
    <w:lvl w:ilvl="0">
      <w:start w:val="1"/>
      <w:numFmt w:val="decimal"/>
      <w:lvlText w:val="%1."/>
      <w:lvlJc w:val="left"/>
      <w:pPr>
        <w:ind w:left="360" w:hanging="360"/>
      </w:pPr>
      <w:rPr>
        <w:rFonts w:hint="default"/>
        <w:i w:val="0"/>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28" w15:restartNumberingAfterBreak="0">
    <w:nsid w:val="46894BB6"/>
    <w:multiLevelType w:val="hybridMultilevel"/>
    <w:tmpl w:val="70BEA596"/>
    <w:lvl w:ilvl="0" w:tplc="E58A8EA4">
      <w:start w:val="1"/>
      <w:numFmt w:val="bullet"/>
      <w:lvlText w:val=""/>
      <w:lvlJc w:val="left"/>
      <w:pPr>
        <w:ind w:left="720" w:hanging="360"/>
      </w:pPr>
      <w:rPr>
        <w:rFonts w:ascii="Symbol" w:hAnsi="Symbol"/>
      </w:rPr>
    </w:lvl>
    <w:lvl w:ilvl="1" w:tplc="9B2A34AE">
      <w:start w:val="1"/>
      <w:numFmt w:val="bullet"/>
      <w:lvlText w:val=""/>
      <w:lvlJc w:val="left"/>
      <w:pPr>
        <w:ind w:left="720" w:hanging="360"/>
      </w:pPr>
      <w:rPr>
        <w:rFonts w:ascii="Symbol" w:hAnsi="Symbol"/>
      </w:rPr>
    </w:lvl>
    <w:lvl w:ilvl="2" w:tplc="83D2A80A">
      <w:start w:val="1"/>
      <w:numFmt w:val="bullet"/>
      <w:lvlText w:val=""/>
      <w:lvlJc w:val="left"/>
      <w:pPr>
        <w:ind w:left="720" w:hanging="360"/>
      </w:pPr>
      <w:rPr>
        <w:rFonts w:ascii="Symbol" w:hAnsi="Symbol"/>
      </w:rPr>
    </w:lvl>
    <w:lvl w:ilvl="3" w:tplc="F33E1F2E">
      <w:start w:val="1"/>
      <w:numFmt w:val="bullet"/>
      <w:lvlText w:val=""/>
      <w:lvlJc w:val="left"/>
      <w:pPr>
        <w:ind w:left="720" w:hanging="360"/>
      </w:pPr>
      <w:rPr>
        <w:rFonts w:ascii="Symbol" w:hAnsi="Symbol"/>
      </w:rPr>
    </w:lvl>
    <w:lvl w:ilvl="4" w:tplc="74EE2A10">
      <w:start w:val="1"/>
      <w:numFmt w:val="bullet"/>
      <w:lvlText w:val=""/>
      <w:lvlJc w:val="left"/>
      <w:pPr>
        <w:ind w:left="720" w:hanging="360"/>
      </w:pPr>
      <w:rPr>
        <w:rFonts w:ascii="Symbol" w:hAnsi="Symbol"/>
      </w:rPr>
    </w:lvl>
    <w:lvl w:ilvl="5" w:tplc="2E6440A6">
      <w:start w:val="1"/>
      <w:numFmt w:val="bullet"/>
      <w:lvlText w:val=""/>
      <w:lvlJc w:val="left"/>
      <w:pPr>
        <w:ind w:left="720" w:hanging="360"/>
      </w:pPr>
      <w:rPr>
        <w:rFonts w:ascii="Symbol" w:hAnsi="Symbol"/>
      </w:rPr>
    </w:lvl>
    <w:lvl w:ilvl="6" w:tplc="7522113C">
      <w:start w:val="1"/>
      <w:numFmt w:val="bullet"/>
      <w:lvlText w:val=""/>
      <w:lvlJc w:val="left"/>
      <w:pPr>
        <w:ind w:left="720" w:hanging="360"/>
      </w:pPr>
      <w:rPr>
        <w:rFonts w:ascii="Symbol" w:hAnsi="Symbol"/>
      </w:rPr>
    </w:lvl>
    <w:lvl w:ilvl="7" w:tplc="9DC4EA18">
      <w:start w:val="1"/>
      <w:numFmt w:val="bullet"/>
      <w:lvlText w:val=""/>
      <w:lvlJc w:val="left"/>
      <w:pPr>
        <w:ind w:left="720" w:hanging="360"/>
      </w:pPr>
      <w:rPr>
        <w:rFonts w:ascii="Symbol" w:hAnsi="Symbol"/>
      </w:rPr>
    </w:lvl>
    <w:lvl w:ilvl="8" w:tplc="3E66366C">
      <w:start w:val="1"/>
      <w:numFmt w:val="bullet"/>
      <w:lvlText w:val=""/>
      <w:lvlJc w:val="left"/>
      <w:pPr>
        <w:ind w:left="720" w:hanging="360"/>
      </w:pPr>
      <w:rPr>
        <w:rFonts w:ascii="Symbol" w:hAnsi="Symbol"/>
      </w:rPr>
    </w:lvl>
  </w:abstractNum>
  <w:abstractNum w:abstractNumId="29" w15:restartNumberingAfterBreak="0">
    <w:nsid w:val="47107E4C"/>
    <w:multiLevelType w:val="multilevel"/>
    <w:tmpl w:val="17D8FF6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15:restartNumberingAfterBreak="0">
    <w:nsid w:val="48215BE0"/>
    <w:multiLevelType w:val="multilevel"/>
    <w:tmpl w:val="B906A9CA"/>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15:restartNumberingAfterBreak="0">
    <w:nsid w:val="4AE45145"/>
    <w:multiLevelType w:val="multilevel"/>
    <w:tmpl w:val="D72C29F4"/>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2" w15:restartNumberingAfterBreak="0">
    <w:nsid w:val="4C6342D7"/>
    <w:multiLevelType w:val="multilevel"/>
    <w:tmpl w:val="C9847AD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4D5E49F6"/>
    <w:multiLevelType w:val="multilevel"/>
    <w:tmpl w:val="C144CF4A"/>
    <w:lvl w:ilvl="0">
      <w:start w:val="10"/>
      <w:numFmt w:val="decimal"/>
      <w:lvlText w:val="%1."/>
      <w:lvlJc w:val="left"/>
      <w:pPr>
        <w:ind w:left="480" w:hanging="480"/>
      </w:pPr>
      <w:rPr>
        <w:rFonts w:hint="default"/>
      </w:rPr>
    </w:lvl>
    <w:lvl w:ilvl="1">
      <w:start w:val="2"/>
      <w:numFmt w:val="decimal"/>
      <w:suff w:val="space"/>
      <w:lvlText w:val="%1.%2."/>
      <w:lvlJc w:val="left"/>
      <w:pPr>
        <w:ind w:left="764" w:hanging="480"/>
      </w:pPr>
      <w:rPr>
        <w:rFonts w:hint="default"/>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544A623A"/>
    <w:multiLevelType w:val="multilevel"/>
    <w:tmpl w:val="0E96D4BE"/>
    <w:lvl w:ilvl="0">
      <w:start w:val="8"/>
      <w:numFmt w:val="decimal"/>
      <w:lvlText w:val="%1."/>
      <w:lvlJc w:val="left"/>
      <w:pPr>
        <w:ind w:left="360" w:hanging="360"/>
      </w:pPr>
      <w:rPr>
        <w:rFonts w:eastAsia="Calibri" w:hint="default"/>
        <w:color w:val="000000"/>
      </w:rPr>
    </w:lvl>
    <w:lvl w:ilvl="1">
      <w:start w:val="1"/>
      <w:numFmt w:val="decimal"/>
      <w:lvlText w:val="%1.%2."/>
      <w:lvlJc w:val="left"/>
      <w:pPr>
        <w:ind w:left="1637" w:hanging="360"/>
      </w:pPr>
      <w:rPr>
        <w:rFonts w:eastAsia="Calibri" w:hint="default"/>
        <w:color w:val="000000"/>
      </w:rPr>
    </w:lvl>
    <w:lvl w:ilvl="2">
      <w:start w:val="1"/>
      <w:numFmt w:val="decimal"/>
      <w:lvlText w:val="%1.%2.%3."/>
      <w:lvlJc w:val="left"/>
      <w:pPr>
        <w:ind w:left="3274" w:hanging="720"/>
      </w:pPr>
      <w:rPr>
        <w:rFonts w:eastAsia="Calibri" w:hint="default"/>
        <w:color w:val="000000"/>
      </w:rPr>
    </w:lvl>
    <w:lvl w:ilvl="3">
      <w:start w:val="1"/>
      <w:numFmt w:val="decimal"/>
      <w:lvlText w:val="%1.%2.%3.%4."/>
      <w:lvlJc w:val="left"/>
      <w:pPr>
        <w:ind w:left="4551" w:hanging="720"/>
      </w:pPr>
      <w:rPr>
        <w:rFonts w:eastAsia="Calibri" w:hint="default"/>
        <w:color w:val="000000"/>
      </w:rPr>
    </w:lvl>
    <w:lvl w:ilvl="4">
      <w:start w:val="1"/>
      <w:numFmt w:val="decimal"/>
      <w:lvlText w:val="%1.%2.%3.%4.%5."/>
      <w:lvlJc w:val="left"/>
      <w:pPr>
        <w:ind w:left="6188" w:hanging="1080"/>
      </w:pPr>
      <w:rPr>
        <w:rFonts w:eastAsia="Calibri" w:hint="default"/>
        <w:color w:val="000000"/>
      </w:rPr>
    </w:lvl>
    <w:lvl w:ilvl="5">
      <w:start w:val="1"/>
      <w:numFmt w:val="decimal"/>
      <w:lvlText w:val="%1.%2.%3.%4.%5.%6."/>
      <w:lvlJc w:val="left"/>
      <w:pPr>
        <w:ind w:left="7465" w:hanging="1080"/>
      </w:pPr>
      <w:rPr>
        <w:rFonts w:eastAsia="Calibri" w:hint="default"/>
        <w:color w:val="000000"/>
      </w:rPr>
    </w:lvl>
    <w:lvl w:ilvl="6">
      <w:start w:val="1"/>
      <w:numFmt w:val="decimal"/>
      <w:lvlText w:val="%1.%2.%3.%4.%5.%6.%7."/>
      <w:lvlJc w:val="left"/>
      <w:pPr>
        <w:ind w:left="9102" w:hanging="1440"/>
      </w:pPr>
      <w:rPr>
        <w:rFonts w:eastAsia="Calibri" w:hint="default"/>
        <w:color w:val="000000"/>
      </w:rPr>
    </w:lvl>
    <w:lvl w:ilvl="7">
      <w:start w:val="1"/>
      <w:numFmt w:val="decimal"/>
      <w:lvlText w:val="%1.%2.%3.%4.%5.%6.%7.%8."/>
      <w:lvlJc w:val="left"/>
      <w:pPr>
        <w:ind w:left="10379" w:hanging="1440"/>
      </w:pPr>
      <w:rPr>
        <w:rFonts w:eastAsia="Calibri" w:hint="default"/>
        <w:color w:val="000000"/>
      </w:rPr>
    </w:lvl>
    <w:lvl w:ilvl="8">
      <w:start w:val="1"/>
      <w:numFmt w:val="decimal"/>
      <w:lvlText w:val="%1.%2.%3.%4.%5.%6.%7.%8.%9."/>
      <w:lvlJc w:val="left"/>
      <w:pPr>
        <w:ind w:left="12016" w:hanging="1800"/>
      </w:pPr>
      <w:rPr>
        <w:rFonts w:eastAsia="Calibri" w:hint="default"/>
        <w:color w:val="000000"/>
      </w:rPr>
    </w:lvl>
  </w:abstractNum>
  <w:abstractNum w:abstractNumId="35" w15:restartNumberingAfterBreak="0">
    <w:nsid w:val="54F17769"/>
    <w:multiLevelType w:val="multilevel"/>
    <w:tmpl w:val="8AAA0E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63E42CE"/>
    <w:multiLevelType w:val="multilevel"/>
    <w:tmpl w:val="6972C84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5AC04F54"/>
    <w:multiLevelType w:val="multilevel"/>
    <w:tmpl w:val="22B83062"/>
    <w:lvl w:ilvl="0">
      <w:start w:val="6"/>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B981AAB"/>
    <w:multiLevelType w:val="multilevel"/>
    <w:tmpl w:val="CB586926"/>
    <w:lvl w:ilvl="0">
      <w:start w:val="1"/>
      <w:numFmt w:val="upperRoman"/>
      <w:lvlText w:val="%1."/>
      <w:lvlJc w:val="left"/>
      <w:pPr>
        <w:ind w:left="720" w:hanging="360"/>
      </w:pPr>
      <w:rPr>
        <w:rFonts w:ascii="Times New Roman" w:hAnsi="Times New Roman" w:hint="default"/>
        <w:b/>
        <w:i w:val="0"/>
        <w:sz w:val="24"/>
        <w:u w:color="000000"/>
      </w:rPr>
    </w:lvl>
    <w:lvl w:ilvl="1">
      <w:start w:val="1"/>
      <w:numFmt w:val="decimal"/>
      <w:isLgl/>
      <w:lvlText w:val="%1.%2."/>
      <w:lvlJc w:val="left"/>
      <w:pPr>
        <w:ind w:left="1753" w:hanging="1185"/>
      </w:pPr>
      <w:rPr>
        <w:rFonts w:hint="default"/>
        <w:b w:val="0"/>
        <w:color w:val="auto"/>
      </w:rPr>
    </w:lvl>
    <w:lvl w:ilvl="2">
      <w:start w:val="1"/>
      <w:numFmt w:val="decimal"/>
      <w:isLgl/>
      <w:lvlText w:val="%1.%2.%3."/>
      <w:lvlJc w:val="left"/>
      <w:pPr>
        <w:ind w:left="2178" w:hanging="1185"/>
      </w:pPr>
      <w:rPr>
        <w:rFonts w:hint="default"/>
        <w:b w:val="0"/>
      </w:rPr>
    </w:lvl>
    <w:lvl w:ilvl="3">
      <w:start w:val="1"/>
      <w:numFmt w:val="decimal"/>
      <w:isLgl/>
      <w:lvlText w:val="%1.%2.%3.%4."/>
      <w:lvlJc w:val="left"/>
      <w:pPr>
        <w:ind w:left="4446"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CF43F02"/>
    <w:multiLevelType w:val="multilevel"/>
    <w:tmpl w:val="BC50C038"/>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0" w15:restartNumberingAfterBreak="0">
    <w:nsid w:val="5D5A0E7A"/>
    <w:multiLevelType w:val="multilevel"/>
    <w:tmpl w:val="6972C842"/>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5EDC699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F3E0D32"/>
    <w:multiLevelType w:val="hybridMultilevel"/>
    <w:tmpl w:val="884418A0"/>
    <w:lvl w:ilvl="0" w:tplc="B832DACC">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E7455D"/>
    <w:multiLevelType w:val="multilevel"/>
    <w:tmpl w:val="8BB08AE0"/>
    <w:lvl w:ilvl="0">
      <w:start w:val="3"/>
      <w:numFmt w:val="decimal"/>
      <w:lvlText w:val="%1."/>
      <w:lvlJc w:val="left"/>
      <w:pPr>
        <w:ind w:left="540" w:hanging="540"/>
      </w:pPr>
      <w:rPr>
        <w:rFonts w:hint="default"/>
        <w:color w:val="000000"/>
      </w:rPr>
    </w:lvl>
    <w:lvl w:ilvl="1">
      <w:start w:val="5"/>
      <w:numFmt w:val="decimal"/>
      <w:lvlText w:val="%1.%2."/>
      <w:lvlJc w:val="left"/>
      <w:pPr>
        <w:ind w:left="880" w:hanging="540"/>
      </w:pPr>
      <w:rPr>
        <w:rFonts w:hint="default"/>
        <w:color w:val="000000"/>
      </w:rPr>
    </w:lvl>
    <w:lvl w:ilvl="2">
      <w:start w:val="4"/>
      <w:numFmt w:val="decimal"/>
      <w:lvlText w:val="%1.%2.%3."/>
      <w:lvlJc w:val="left"/>
      <w:pPr>
        <w:ind w:left="1400" w:hanging="720"/>
      </w:pPr>
      <w:rPr>
        <w:rFonts w:hint="default"/>
        <w:color w:val="000000"/>
      </w:rPr>
    </w:lvl>
    <w:lvl w:ilvl="3">
      <w:start w:val="1"/>
      <w:numFmt w:val="decimal"/>
      <w:lvlText w:val="%1.%2.%3.%4."/>
      <w:lvlJc w:val="left"/>
      <w:pPr>
        <w:ind w:left="1740" w:hanging="720"/>
      </w:pPr>
      <w:rPr>
        <w:rFonts w:hint="default"/>
        <w:color w:val="000000"/>
      </w:rPr>
    </w:lvl>
    <w:lvl w:ilvl="4">
      <w:start w:val="1"/>
      <w:numFmt w:val="decimal"/>
      <w:lvlText w:val="%1.%2.%3.%4.%5."/>
      <w:lvlJc w:val="left"/>
      <w:pPr>
        <w:ind w:left="2440" w:hanging="1080"/>
      </w:pPr>
      <w:rPr>
        <w:rFonts w:hint="default"/>
        <w:color w:val="000000"/>
      </w:rPr>
    </w:lvl>
    <w:lvl w:ilvl="5">
      <w:start w:val="1"/>
      <w:numFmt w:val="decimal"/>
      <w:lvlText w:val="%1.%2.%3.%4.%5.%6."/>
      <w:lvlJc w:val="left"/>
      <w:pPr>
        <w:ind w:left="2780" w:hanging="1080"/>
      </w:pPr>
      <w:rPr>
        <w:rFonts w:hint="default"/>
        <w:color w:val="000000"/>
      </w:rPr>
    </w:lvl>
    <w:lvl w:ilvl="6">
      <w:start w:val="1"/>
      <w:numFmt w:val="decimal"/>
      <w:lvlText w:val="%1.%2.%3.%4.%5.%6.%7."/>
      <w:lvlJc w:val="left"/>
      <w:pPr>
        <w:ind w:left="3480" w:hanging="1440"/>
      </w:pPr>
      <w:rPr>
        <w:rFonts w:hint="default"/>
        <w:color w:val="000000"/>
      </w:rPr>
    </w:lvl>
    <w:lvl w:ilvl="7">
      <w:start w:val="1"/>
      <w:numFmt w:val="decimal"/>
      <w:lvlText w:val="%1.%2.%3.%4.%5.%6.%7.%8."/>
      <w:lvlJc w:val="left"/>
      <w:pPr>
        <w:ind w:left="3820" w:hanging="1440"/>
      </w:pPr>
      <w:rPr>
        <w:rFonts w:hint="default"/>
        <w:color w:val="000000"/>
      </w:rPr>
    </w:lvl>
    <w:lvl w:ilvl="8">
      <w:start w:val="1"/>
      <w:numFmt w:val="decimal"/>
      <w:lvlText w:val="%1.%2.%3.%4.%5.%6.%7.%8.%9."/>
      <w:lvlJc w:val="left"/>
      <w:pPr>
        <w:ind w:left="4520" w:hanging="1800"/>
      </w:pPr>
      <w:rPr>
        <w:rFonts w:hint="default"/>
        <w:color w:val="000000"/>
      </w:rPr>
    </w:lvl>
  </w:abstractNum>
  <w:abstractNum w:abstractNumId="44" w15:restartNumberingAfterBreak="0">
    <w:nsid w:val="62A11638"/>
    <w:multiLevelType w:val="multilevel"/>
    <w:tmpl w:val="3D42834C"/>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670440B9"/>
    <w:multiLevelType w:val="multilevel"/>
    <w:tmpl w:val="6EE6CD1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7DC3A45"/>
    <w:multiLevelType w:val="multilevel"/>
    <w:tmpl w:val="4D1EEA12"/>
    <w:lvl w:ilvl="0">
      <w:start w:val="4"/>
      <w:numFmt w:val="decimal"/>
      <w:lvlText w:val="%1."/>
      <w:lvlJc w:val="left"/>
      <w:pPr>
        <w:ind w:left="1040" w:hanging="1040"/>
      </w:pPr>
      <w:rPr>
        <w:rFonts w:hint="default"/>
        <w:b/>
      </w:rPr>
    </w:lvl>
    <w:lvl w:ilvl="1">
      <w:start w:val="1"/>
      <w:numFmt w:val="decimal"/>
      <w:lvlText w:val="%1.%2."/>
      <w:lvlJc w:val="left"/>
      <w:pPr>
        <w:ind w:left="2458" w:hanging="1040"/>
      </w:pPr>
      <w:rPr>
        <w:rFonts w:hint="default"/>
        <w:b w:val="0"/>
      </w:rPr>
    </w:lvl>
    <w:lvl w:ilvl="2">
      <w:start w:val="1"/>
      <w:numFmt w:val="decimal"/>
      <w:lvlText w:val="%1.%2.%3."/>
      <w:lvlJc w:val="left"/>
      <w:pPr>
        <w:ind w:left="2760" w:hanging="1400"/>
      </w:pPr>
      <w:rPr>
        <w:rFonts w:hint="default"/>
        <w:b w:val="0"/>
      </w:rPr>
    </w:lvl>
    <w:lvl w:ilvl="3">
      <w:start w:val="1"/>
      <w:numFmt w:val="decimal"/>
      <w:lvlText w:val="%1.%2.%3.%4."/>
      <w:lvlJc w:val="left"/>
      <w:pPr>
        <w:ind w:left="3440" w:hanging="1400"/>
      </w:pPr>
      <w:rPr>
        <w:rFonts w:hint="default"/>
        <w:b w:val="0"/>
      </w:rPr>
    </w:lvl>
    <w:lvl w:ilvl="4">
      <w:start w:val="1"/>
      <w:numFmt w:val="decimal"/>
      <w:lvlText w:val="%1.%2.%3.%4.%5."/>
      <w:lvlJc w:val="left"/>
      <w:pPr>
        <w:ind w:left="4480" w:hanging="1760"/>
      </w:pPr>
      <w:rPr>
        <w:rFonts w:hint="default"/>
        <w:b w:val="0"/>
      </w:rPr>
    </w:lvl>
    <w:lvl w:ilvl="5">
      <w:start w:val="1"/>
      <w:numFmt w:val="decimal"/>
      <w:lvlText w:val="%1.%2.%3.%4.%5.%6."/>
      <w:lvlJc w:val="left"/>
      <w:pPr>
        <w:ind w:left="5160" w:hanging="1760"/>
      </w:pPr>
      <w:rPr>
        <w:rFonts w:hint="default"/>
        <w:b w:val="0"/>
      </w:rPr>
    </w:lvl>
    <w:lvl w:ilvl="6">
      <w:start w:val="1"/>
      <w:numFmt w:val="decimal"/>
      <w:lvlText w:val="%1.%2.%3.%4.%5.%6.%7."/>
      <w:lvlJc w:val="left"/>
      <w:pPr>
        <w:ind w:left="6200" w:hanging="2120"/>
      </w:pPr>
      <w:rPr>
        <w:rFonts w:hint="default"/>
        <w:b w:val="0"/>
      </w:rPr>
    </w:lvl>
    <w:lvl w:ilvl="7">
      <w:start w:val="1"/>
      <w:numFmt w:val="decimal"/>
      <w:lvlText w:val="%1.%2.%3.%4.%5.%6.%7.%8."/>
      <w:lvlJc w:val="left"/>
      <w:pPr>
        <w:ind w:left="6880" w:hanging="2120"/>
      </w:pPr>
      <w:rPr>
        <w:rFonts w:hint="default"/>
        <w:b w:val="0"/>
      </w:rPr>
    </w:lvl>
    <w:lvl w:ilvl="8">
      <w:start w:val="1"/>
      <w:numFmt w:val="decimal"/>
      <w:lvlText w:val="%1.%2.%3.%4.%5.%6.%7.%8.%9."/>
      <w:lvlJc w:val="left"/>
      <w:pPr>
        <w:ind w:left="7920" w:hanging="2480"/>
      </w:pPr>
      <w:rPr>
        <w:rFonts w:hint="default"/>
        <w:b w:val="0"/>
      </w:rPr>
    </w:lvl>
  </w:abstractNum>
  <w:abstractNum w:abstractNumId="47" w15:restartNumberingAfterBreak="0">
    <w:nsid w:val="6A807196"/>
    <w:multiLevelType w:val="multilevel"/>
    <w:tmpl w:val="94167B5A"/>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6BCB1A1F"/>
    <w:multiLevelType w:val="multilevel"/>
    <w:tmpl w:val="8AAA0E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CC50BE2"/>
    <w:multiLevelType w:val="multilevel"/>
    <w:tmpl w:val="A336C06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6E9D5223"/>
    <w:multiLevelType w:val="multilevel"/>
    <w:tmpl w:val="B47C6A4C"/>
    <w:lvl w:ilvl="0">
      <w:start w:val="10"/>
      <w:numFmt w:val="decimal"/>
      <w:lvlText w:val="%1."/>
      <w:lvlJc w:val="left"/>
      <w:pPr>
        <w:ind w:left="480" w:hanging="480"/>
      </w:pPr>
      <w:rPr>
        <w:rFonts w:hint="default"/>
        <w:color w:val="000000"/>
      </w:rPr>
    </w:lvl>
    <w:lvl w:ilvl="1">
      <w:start w:val="1"/>
      <w:numFmt w:val="decimal"/>
      <w:lvlText w:val="%1.%2."/>
      <w:lvlJc w:val="left"/>
      <w:pPr>
        <w:ind w:left="1757" w:hanging="480"/>
      </w:pPr>
      <w:rPr>
        <w:rFonts w:hint="default"/>
        <w:color w:val="000000"/>
      </w:rPr>
    </w:lvl>
    <w:lvl w:ilvl="2">
      <w:start w:val="1"/>
      <w:numFmt w:val="decimal"/>
      <w:lvlText w:val="%1.%2.%3."/>
      <w:lvlJc w:val="left"/>
      <w:pPr>
        <w:ind w:left="3274" w:hanging="720"/>
      </w:pPr>
      <w:rPr>
        <w:rFonts w:hint="default"/>
        <w:color w:val="000000"/>
      </w:rPr>
    </w:lvl>
    <w:lvl w:ilvl="3">
      <w:start w:val="1"/>
      <w:numFmt w:val="decimal"/>
      <w:lvlText w:val="%1.%2.%3.%4."/>
      <w:lvlJc w:val="left"/>
      <w:pPr>
        <w:ind w:left="4551" w:hanging="720"/>
      </w:pPr>
      <w:rPr>
        <w:rFonts w:hint="default"/>
        <w:color w:val="000000"/>
      </w:rPr>
    </w:lvl>
    <w:lvl w:ilvl="4">
      <w:start w:val="1"/>
      <w:numFmt w:val="decimal"/>
      <w:lvlText w:val="%1.%2.%3.%4.%5."/>
      <w:lvlJc w:val="left"/>
      <w:pPr>
        <w:ind w:left="6188" w:hanging="1080"/>
      </w:pPr>
      <w:rPr>
        <w:rFonts w:hint="default"/>
        <w:color w:val="000000"/>
      </w:rPr>
    </w:lvl>
    <w:lvl w:ilvl="5">
      <w:start w:val="1"/>
      <w:numFmt w:val="decimal"/>
      <w:lvlText w:val="%1.%2.%3.%4.%5.%6."/>
      <w:lvlJc w:val="left"/>
      <w:pPr>
        <w:ind w:left="7465" w:hanging="1080"/>
      </w:pPr>
      <w:rPr>
        <w:rFonts w:hint="default"/>
        <w:color w:val="000000"/>
      </w:rPr>
    </w:lvl>
    <w:lvl w:ilvl="6">
      <w:start w:val="1"/>
      <w:numFmt w:val="decimal"/>
      <w:lvlText w:val="%1.%2.%3.%4.%5.%6.%7."/>
      <w:lvlJc w:val="left"/>
      <w:pPr>
        <w:ind w:left="9102" w:hanging="1440"/>
      </w:pPr>
      <w:rPr>
        <w:rFonts w:hint="default"/>
        <w:color w:val="000000"/>
      </w:rPr>
    </w:lvl>
    <w:lvl w:ilvl="7">
      <w:start w:val="1"/>
      <w:numFmt w:val="decimal"/>
      <w:lvlText w:val="%1.%2.%3.%4.%5.%6.%7.%8."/>
      <w:lvlJc w:val="left"/>
      <w:pPr>
        <w:ind w:left="10379" w:hanging="1440"/>
      </w:pPr>
      <w:rPr>
        <w:rFonts w:hint="default"/>
        <w:color w:val="000000"/>
      </w:rPr>
    </w:lvl>
    <w:lvl w:ilvl="8">
      <w:start w:val="1"/>
      <w:numFmt w:val="decimal"/>
      <w:lvlText w:val="%1.%2.%3.%4.%5.%6.%7.%8.%9."/>
      <w:lvlJc w:val="left"/>
      <w:pPr>
        <w:ind w:left="12016" w:hanging="1800"/>
      </w:pPr>
      <w:rPr>
        <w:rFonts w:hint="default"/>
        <w:color w:val="000000"/>
      </w:rPr>
    </w:lvl>
  </w:abstractNum>
  <w:abstractNum w:abstractNumId="51" w15:restartNumberingAfterBreak="0">
    <w:nsid w:val="722669A1"/>
    <w:multiLevelType w:val="multilevel"/>
    <w:tmpl w:val="2B4EA1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23539FF"/>
    <w:multiLevelType w:val="multilevel"/>
    <w:tmpl w:val="6972C84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3" w15:restartNumberingAfterBreak="0">
    <w:nsid w:val="725B5D34"/>
    <w:multiLevelType w:val="multilevel"/>
    <w:tmpl w:val="D3B20ED4"/>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4" w15:restartNumberingAfterBreak="0">
    <w:nsid w:val="784713F4"/>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55" w15:restartNumberingAfterBreak="0">
    <w:nsid w:val="785115CC"/>
    <w:multiLevelType w:val="multilevel"/>
    <w:tmpl w:val="33B87FFA"/>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9D817B0"/>
    <w:multiLevelType w:val="multilevel"/>
    <w:tmpl w:val="3B00E9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7CA50EE0"/>
    <w:multiLevelType w:val="multilevel"/>
    <w:tmpl w:val="D72C29F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8" w15:restartNumberingAfterBreak="0">
    <w:nsid w:val="7CC60960"/>
    <w:multiLevelType w:val="hybridMultilevel"/>
    <w:tmpl w:val="D7568488"/>
    <w:lvl w:ilvl="0" w:tplc="0427000F">
      <w:start w:val="1"/>
      <w:numFmt w:val="decimal"/>
      <w:lvlText w:val="%1."/>
      <w:lvlJc w:val="left"/>
      <w:pPr>
        <w:ind w:left="1400" w:hanging="360"/>
      </w:pPr>
    </w:lvl>
    <w:lvl w:ilvl="1" w:tplc="04270019" w:tentative="1">
      <w:start w:val="1"/>
      <w:numFmt w:val="lowerLetter"/>
      <w:lvlText w:val="%2."/>
      <w:lvlJc w:val="left"/>
      <w:pPr>
        <w:ind w:left="2120" w:hanging="360"/>
      </w:pPr>
    </w:lvl>
    <w:lvl w:ilvl="2" w:tplc="0427001B" w:tentative="1">
      <w:start w:val="1"/>
      <w:numFmt w:val="lowerRoman"/>
      <w:lvlText w:val="%3."/>
      <w:lvlJc w:val="right"/>
      <w:pPr>
        <w:ind w:left="2840" w:hanging="180"/>
      </w:pPr>
    </w:lvl>
    <w:lvl w:ilvl="3" w:tplc="0427000F" w:tentative="1">
      <w:start w:val="1"/>
      <w:numFmt w:val="decimal"/>
      <w:lvlText w:val="%4."/>
      <w:lvlJc w:val="left"/>
      <w:pPr>
        <w:ind w:left="3560" w:hanging="360"/>
      </w:pPr>
    </w:lvl>
    <w:lvl w:ilvl="4" w:tplc="04270019" w:tentative="1">
      <w:start w:val="1"/>
      <w:numFmt w:val="lowerLetter"/>
      <w:lvlText w:val="%5."/>
      <w:lvlJc w:val="left"/>
      <w:pPr>
        <w:ind w:left="4280" w:hanging="360"/>
      </w:pPr>
    </w:lvl>
    <w:lvl w:ilvl="5" w:tplc="0427001B" w:tentative="1">
      <w:start w:val="1"/>
      <w:numFmt w:val="lowerRoman"/>
      <w:lvlText w:val="%6."/>
      <w:lvlJc w:val="right"/>
      <w:pPr>
        <w:ind w:left="5000" w:hanging="180"/>
      </w:pPr>
    </w:lvl>
    <w:lvl w:ilvl="6" w:tplc="0427000F" w:tentative="1">
      <w:start w:val="1"/>
      <w:numFmt w:val="decimal"/>
      <w:lvlText w:val="%7."/>
      <w:lvlJc w:val="left"/>
      <w:pPr>
        <w:ind w:left="5720" w:hanging="360"/>
      </w:pPr>
    </w:lvl>
    <w:lvl w:ilvl="7" w:tplc="04270019" w:tentative="1">
      <w:start w:val="1"/>
      <w:numFmt w:val="lowerLetter"/>
      <w:lvlText w:val="%8."/>
      <w:lvlJc w:val="left"/>
      <w:pPr>
        <w:ind w:left="6440" w:hanging="360"/>
      </w:pPr>
    </w:lvl>
    <w:lvl w:ilvl="8" w:tplc="0427001B" w:tentative="1">
      <w:start w:val="1"/>
      <w:numFmt w:val="lowerRoman"/>
      <w:lvlText w:val="%9."/>
      <w:lvlJc w:val="right"/>
      <w:pPr>
        <w:ind w:left="7160" w:hanging="180"/>
      </w:pPr>
    </w:lvl>
  </w:abstractNum>
  <w:abstractNum w:abstractNumId="59" w15:restartNumberingAfterBreak="0">
    <w:nsid w:val="7FD97CB1"/>
    <w:multiLevelType w:val="multilevel"/>
    <w:tmpl w:val="ABDC9522"/>
    <w:lvl w:ilvl="0">
      <w:start w:val="9"/>
      <w:numFmt w:val="decimal"/>
      <w:lvlText w:val="%1."/>
      <w:lvlJc w:val="left"/>
      <w:pPr>
        <w:ind w:left="480" w:hanging="480"/>
      </w:pPr>
      <w:rPr>
        <w:rFonts w:hint="default"/>
        <w:b/>
        <w:bCs/>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661035231">
    <w:abstractNumId w:val="17"/>
  </w:num>
  <w:num w:numId="2" w16cid:durableId="1266573030">
    <w:abstractNumId w:val="49"/>
  </w:num>
  <w:num w:numId="3" w16cid:durableId="1577279119">
    <w:abstractNumId w:val="25"/>
  </w:num>
  <w:num w:numId="4" w16cid:durableId="1833913893">
    <w:abstractNumId w:val="6"/>
  </w:num>
  <w:num w:numId="5" w16cid:durableId="599141554">
    <w:abstractNumId w:val="30"/>
  </w:num>
  <w:num w:numId="6" w16cid:durableId="252593893">
    <w:abstractNumId w:val="29"/>
  </w:num>
  <w:num w:numId="7" w16cid:durableId="1237328126">
    <w:abstractNumId w:val="39"/>
  </w:num>
  <w:num w:numId="8" w16cid:durableId="1111321330">
    <w:abstractNumId w:val="53"/>
  </w:num>
  <w:num w:numId="9" w16cid:durableId="128323737">
    <w:abstractNumId w:val="32"/>
  </w:num>
  <w:num w:numId="10" w16cid:durableId="1932658905">
    <w:abstractNumId w:val="33"/>
  </w:num>
  <w:num w:numId="11" w16cid:durableId="341321646">
    <w:abstractNumId w:val="21"/>
  </w:num>
  <w:num w:numId="12" w16cid:durableId="1608269594">
    <w:abstractNumId w:val="5"/>
  </w:num>
  <w:num w:numId="13" w16cid:durableId="1080714534">
    <w:abstractNumId w:val="7"/>
  </w:num>
  <w:num w:numId="14" w16cid:durableId="1717657562">
    <w:abstractNumId w:val="15"/>
  </w:num>
  <w:num w:numId="15" w16cid:durableId="719086129">
    <w:abstractNumId w:val="16"/>
  </w:num>
  <w:num w:numId="16" w16cid:durableId="1468011544">
    <w:abstractNumId w:val="56"/>
  </w:num>
  <w:num w:numId="17" w16cid:durableId="1196845354">
    <w:abstractNumId w:val="20"/>
  </w:num>
  <w:num w:numId="18" w16cid:durableId="541789943">
    <w:abstractNumId w:val="22"/>
  </w:num>
  <w:num w:numId="19" w16cid:durableId="820120665">
    <w:abstractNumId w:val="51"/>
  </w:num>
  <w:num w:numId="20" w16cid:durableId="199830157">
    <w:abstractNumId w:val="0"/>
  </w:num>
  <w:num w:numId="21" w16cid:durableId="2145851023">
    <w:abstractNumId w:val="24"/>
  </w:num>
  <w:num w:numId="22" w16cid:durableId="337655781">
    <w:abstractNumId w:val="3"/>
  </w:num>
  <w:num w:numId="23" w16cid:durableId="1890724553">
    <w:abstractNumId w:val="37"/>
  </w:num>
  <w:num w:numId="24" w16cid:durableId="517693644">
    <w:abstractNumId w:val="54"/>
  </w:num>
  <w:num w:numId="25" w16cid:durableId="1301686496">
    <w:abstractNumId w:val="9"/>
  </w:num>
  <w:num w:numId="26" w16cid:durableId="1504662207">
    <w:abstractNumId w:val="18"/>
  </w:num>
  <w:num w:numId="27" w16cid:durableId="2056347502">
    <w:abstractNumId w:val="57"/>
  </w:num>
  <w:num w:numId="28" w16cid:durableId="570118799">
    <w:abstractNumId w:val="52"/>
  </w:num>
  <w:num w:numId="29" w16cid:durableId="602417575">
    <w:abstractNumId w:val="1"/>
  </w:num>
  <w:num w:numId="30" w16cid:durableId="762990761">
    <w:abstractNumId w:val="34"/>
  </w:num>
  <w:num w:numId="31" w16cid:durableId="2011716995">
    <w:abstractNumId w:val="4"/>
  </w:num>
  <w:num w:numId="32" w16cid:durableId="1064764246">
    <w:abstractNumId w:val="38"/>
  </w:num>
  <w:num w:numId="33" w16cid:durableId="858203523">
    <w:abstractNumId w:val="27"/>
  </w:num>
  <w:num w:numId="34" w16cid:durableId="492333349">
    <w:abstractNumId w:val="35"/>
  </w:num>
  <w:num w:numId="35" w16cid:durableId="374427339">
    <w:abstractNumId w:val="48"/>
  </w:num>
  <w:num w:numId="36" w16cid:durableId="637346130">
    <w:abstractNumId w:val="13"/>
  </w:num>
  <w:num w:numId="37" w16cid:durableId="413624792">
    <w:abstractNumId w:val="36"/>
  </w:num>
  <w:num w:numId="38" w16cid:durableId="2012633195">
    <w:abstractNumId w:val="47"/>
  </w:num>
  <w:num w:numId="39" w16cid:durableId="705253830">
    <w:abstractNumId w:val="50"/>
  </w:num>
  <w:num w:numId="40" w16cid:durableId="889418602">
    <w:abstractNumId w:val="44"/>
  </w:num>
  <w:num w:numId="41" w16cid:durableId="316111866">
    <w:abstractNumId w:val="45"/>
  </w:num>
  <w:num w:numId="42" w16cid:durableId="1464274589">
    <w:abstractNumId w:val="59"/>
  </w:num>
  <w:num w:numId="43" w16cid:durableId="1553686316">
    <w:abstractNumId w:val="40"/>
  </w:num>
  <w:num w:numId="44" w16cid:durableId="1730495968">
    <w:abstractNumId w:val="55"/>
  </w:num>
  <w:num w:numId="45" w16cid:durableId="237710555">
    <w:abstractNumId w:val="31"/>
  </w:num>
  <w:num w:numId="46" w16cid:durableId="1201355158">
    <w:abstractNumId w:val="46"/>
  </w:num>
  <w:num w:numId="47" w16cid:durableId="825246923">
    <w:abstractNumId w:val="58"/>
  </w:num>
  <w:num w:numId="48" w16cid:durableId="945848154">
    <w:abstractNumId w:val="23"/>
  </w:num>
  <w:num w:numId="49" w16cid:durableId="1860460116">
    <w:abstractNumId w:val="19"/>
  </w:num>
  <w:num w:numId="50" w16cid:durableId="1602059361">
    <w:abstractNumId w:val="8"/>
  </w:num>
  <w:num w:numId="51" w16cid:durableId="556823546">
    <w:abstractNumId w:val="12"/>
  </w:num>
  <w:num w:numId="52" w16cid:durableId="565918321">
    <w:abstractNumId w:val="14"/>
  </w:num>
  <w:num w:numId="53" w16cid:durableId="1212571532">
    <w:abstractNumId w:val="2"/>
  </w:num>
  <w:num w:numId="54" w16cid:durableId="804466918">
    <w:abstractNumId w:val="26"/>
  </w:num>
  <w:num w:numId="55" w16cid:durableId="1172060711">
    <w:abstractNumId w:val="43"/>
  </w:num>
  <w:num w:numId="56" w16cid:durableId="366879139">
    <w:abstractNumId w:val="11"/>
  </w:num>
  <w:num w:numId="57" w16cid:durableId="659163369">
    <w:abstractNumId w:val="10"/>
  </w:num>
  <w:num w:numId="58" w16cid:durableId="1216742132">
    <w:abstractNumId w:val="42"/>
  </w:num>
  <w:num w:numId="59" w16cid:durableId="180317656">
    <w:abstractNumId w:val="41"/>
  </w:num>
  <w:num w:numId="60" w16cid:durableId="796752321">
    <w:abstractNumId w:val="2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rius Tamulevicius">
    <w15:presenceInfo w15:providerId="None" w15:userId="Audrius Tamulevici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02B"/>
    <w:rsid w:val="000010B0"/>
    <w:rsid w:val="000012B2"/>
    <w:rsid w:val="00002161"/>
    <w:rsid w:val="000038F5"/>
    <w:rsid w:val="00004B8B"/>
    <w:rsid w:val="000055A9"/>
    <w:rsid w:val="000060F2"/>
    <w:rsid w:val="00010755"/>
    <w:rsid w:val="00012DC9"/>
    <w:rsid w:val="0001454B"/>
    <w:rsid w:val="00015195"/>
    <w:rsid w:val="00015D92"/>
    <w:rsid w:val="000161C6"/>
    <w:rsid w:val="0001689C"/>
    <w:rsid w:val="00021129"/>
    <w:rsid w:val="00022915"/>
    <w:rsid w:val="0002338E"/>
    <w:rsid w:val="000234F2"/>
    <w:rsid w:val="000235E3"/>
    <w:rsid w:val="000239CD"/>
    <w:rsid w:val="00023D05"/>
    <w:rsid w:val="00024320"/>
    <w:rsid w:val="0002528D"/>
    <w:rsid w:val="0002567D"/>
    <w:rsid w:val="00030196"/>
    <w:rsid w:val="00031B49"/>
    <w:rsid w:val="00032551"/>
    <w:rsid w:val="000326C8"/>
    <w:rsid w:val="00032F0A"/>
    <w:rsid w:val="0003308E"/>
    <w:rsid w:val="00034276"/>
    <w:rsid w:val="00034444"/>
    <w:rsid w:val="000345D8"/>
    <w:rsid w:val="000357A0"/>
    <w:rsid w:val="0003732E"/>
    <w:rsid w:val="00037B70"/>
    <w:rsid w:val="00037EB9"/>
    <w:rsid w:val="000417CA"/>
    <w:rsid w:val="00041DF1"/>
    <w:rsid w:val="00042ED3"/>
    <w:rsid w:val="0004468D"/>
    <w:rsid w:val="000447CD"/>
    <w:rsid w:val="00045BED"/>
    <w:rsid w:val="000467F3"/>
    <w:rsid w:val="00046B75"/>
    <w:rsid w:val="00050311"/>
    <w:rsid w:val="00050B14"/>
    <w:rsid w:val="00050C4A"/>
    <w:rsid w:val="00052185"/>
    <w:rsid w:val="0005250E"/>
    <w:rsid w:val="00052E31"/>
    <w:rsid w:val="00054E37"/>
    <w:rsid w:val="00055037"/>
    <w:rsid w:val="00055856"/>
    <w:rsid w:val="00060B87"/>
    <w:rsid w:val="000620DB"/>
    <w:rsid w:val="00062EA4"/>
    <w:rsid w:val="0006378B"/>
    <w:rsid w:val="000638B5"/>
    <w:rsid w:val="00064CBA"/>
    <w:rsid w:val="00064CE2"/>
    <w:rsid w:val="0006566A"/>
    <w:rsid w:val="00065D81"/>
    <w:rsid w:val="00067CB7"/>
    <w:rsid w:val="00070875"/>
    <w:rsid w:val="00071013"/>
    <w:rsid w:val="000711CF"/>
    <w:rsid w:val="000721C0"/>
    <w:rsid w:val="0007265B"/>
    <w:rsid w:val="00072905"/>
    <w:rsid w:val="00074124"/>
    <w:rsid w:val="000741D3"/>
    <w:rsid w:val="00075586"/>
    <w:rsid w:val="000756C8"/>
    <w:rsid w:val="0007579B"/>
    <w:rsid w:val="00076D03"/>
    <w:rsid w:val="0007782A"/>
    <w:rsid w:val="00077EB1"/>
    <w:rsid w:val="0008137F"/>
    <w:rsid w:val="000828F6"/>
    <w:rsid w:val="00082DD0"/>
    <w:rsid w:val="00083427"/>
    <w:rsid w:val="000836B2"/>
    <w:rsid w:val="00084A16"/>
    <w:rsid w:val="00085BF7"/>
    <w:rsid w:val="0009087E"/>
    <w:rsid w:val="00092E99"/>
    <w:rsid w:val="000931B8"/>
    <w:rsid w:val="000931F6"/>
    <w:rsid w:val="00093F1F"/>
    <w:rsid w:val="00094727"/>
    <w:rsid w:val="0009692D"/>
    <w:rsid w:val="000A02DB"/>
    <w:rsid w:val="000A0B6C"/>
    <w:rsid w:val="000A0B8F"/>
    <w:rsid w:val="000A3925"/>
    <w:rsid w:val="000A3FD3"/>
    <w:rsid w:val="000A4717"/>
    <w:rsid w:val="000A4F0E"/>
    <w:rsid w:val="000A7112"/>
    <w:rsid w:val="000A75EF"/>
    <w:rsid w:val="000B0DF5"/>
    <w:rsid w:val="000B0E21"/>
    <w:rsid w:val="000B1315"/>
    <w:rsid w:val="000B193C"/>
    <w:rsid w:val="000B2C0E"/>
    <w:rsid w:val="000B4CF2"/>
    <w:rsid w:val="000B542E"/>
    <w:rsid w:val="000B5D6A"/>
    <w:rsid w:val="000B5DA0"/>
    <w:rsid w:val="000B616D"/>
    <w:rsid w:val="000B7680"/>
    <w:rsid w:val="000C07EC"/>
    <w:rsid w:val="000C0831"/>
    <w:rsid w:val="000C0AB8"/>
    <w:rsid w:val="000C15A8"/>
    <w:rsid w:val="000C2164"/>
    <w:rsid w:val="000C2354"/>
    <w:rsid w:val="000C2732"/>
    <w:rsid w:val="000C27C2"/>
    <w:rsid w:val="000C2FA6"/>
    <w:rsid w:val="000C3677"/>
    <w:rsid w:val="000C3A98"/>
    <w:rsid w:val="000C4EAF"/>
    <w:rsid w:val="000D0477"/>
    <w:rsid w:val="000D1426"/>
    <w:rsid w:val="000D51EA"/>
    <w:rsid w:val="000D5753"/>
    <w:rsid w:val="000D6220"/>
    <w:rsid w:val="000D6C6A"/>
    <w:rsid w:val="000D6FA5"/>
    <w:rsid w:val="000D7550"/>
    <w:rsid w:val="000E0E6F"/>
    <w:rsid w:val="000E2803"/>
    <w:rsid w:val="000E3306"/>
    <w:rsid w:val="000E57AC"/>
    <w:rsid w:val="000E60E8"/>
    <w:rsid w:val="000E64E3"/>
    <w:rsid w:val="000E7C33"/>
    <w:rsid w:val="000F1E7F"/>
    <w:rsid w:val="000F6334"/>
    <w:rsid w:val="000F6B75"/>
    <w:rsid w:val="000F7863"/>
    <w:rsid w:val="0010189C"/>
    <w:rsid w:val="00102ED4"/>
    <w:rsid w:val="001037F3"/>
    <w:rsid w:val="0010396E"/>
    <w:rsid w:val="00103ACB"/>
    <w:rsid w:val="00103C79"/>
    <w:rsid w:val="00105A7C"/>
    <w:rsid w:val="0010612F"/>
    <w:rsid w:val="00106DCC"/>
    <w:rsid w:val="00106E49"/>
    <w:rsid w:val="0010772A"/>
    <w:rsid w:val="00110AB5"/>
    <w:rsid w:val="00111DB4"/>
    <w:rsid w:val="00114B9D"/>
    <w:rsid w:val="00115E8B"/>
    <w:rsid w:val="00116A5E"/>
    <w:rsid w:val="00117D4D"/>
    <w:rsid w:val="0012023D"/>
    <w:rsid w:val="0012113E"/>
    <w:rsid w:val="00123DB9"/>
    <w:rsid w:val="00127D9C"/>
    <w:rsid w:val="00130FC1"/>
    <w:rsid w:val="00131286"/>
    <w:rsid w:val="001322DF"/>
    <w:rsid w:val="00132BE0"/>
    <w:rsid w:val="00133103"/>
    <w:rsid w:val="00134AB6"/>
    <w:rsid w:val="0013593B"/>
    <w:rsid w:val="00135DD1"/>
    <w:rsid w:val="00135F47"/>
    <w:rsid w:val="0013635B"/>
    <w:rsid w:val="00137564"/>
    <w:rsid w:val="00137B73"/>
    <w:rsid w:val="00140B65"/>
    <w:rsid w:val="001414CF"/>
    <w:rsid w:val="00142EEC"/>
    <w:rsid w:val="001438D3"/>
    <w:rsid w:val="00143DC0"/>
    <w:rsid w:val="001442FF"/>
    <w:rsid w:val="00144543"/>
    <w:rsid w:val="001458A8"/>
    <w:rsid w:val="00145CAC"/>
    <w:rsid w:val="0014649E"/>
    <w:rsid w:val="00146940"/>
    <w:rsid w:val="00151071"/>
    <w:rsid w:val="00151197"/>
    <w:rsid w:val="001513E1"/>
    <w:rsid w:val="00151BD3"/>
    <w:rsid w:val="00152630"/>
    <w:rsid w:val="001528D5"/>
    <w:rsid w:val="0015651B"/>
    <w:rsid w:val="00157A9C"/>
    <w:rsid w:val="001602B7"/>
    <w:rsid w:val="00160939"/>
    <w:rsid w:val="001611FF"/>
    <w:rsid w:val="00161541"/>
    <w:rsid w:val="0016376C"/>
    <w:rsid w:val="0016420D"/>
    <w:rsid w:val="00165113"/>
    <w:rsid w:val="00170729"/>
    <w:rsid w:val="00171824"/>
    <w:rsid w:val="00171EEF"/>
    <w:rsid w:val="00172BF7"/>
    <w:rsid w:val="001734D8"/>
    <w:rsid w:val="00173E16"/>
    <w:rsid w:val="00174BDE"/>
    <w:rsid w:val="001767C7"/>
    <w:rsid w:val="001806AC"/>
    <w:rsid w:val="00180781"/>
    <w:rsid w:val="001827B3"/>
    <w:rsid w:val="00182A11"/>
    <w:rsid w:val="00183380"/>
    <w:rsid w:val="00183F78"/>
    <w:rsid w:val="00185587"/>
    <w:rsid w:val="00186615"/>
    <w:rsid w:val="00191187"/>
    <w:rsid w:val="001920FF"/>
    <w:rsid w:val="0019298C"/>
    <w:rsid w:val="00192A23"/>
    <w:rsid w:val="00192EA2"/>
    <w:rsid w:val="0019315C"/>
    <w:rsid w:val="001961B7"/>
    <w:rsid w:val="001A1988"/>
    <w:rsid w:val="001A1DAF"/>
    <w:rsid w:val="001A651E"/>
    <w:rsid w:val="001B26A1"/>
    <w:rsid w:val="001B2AD2"/>
    <w:rsid w:val="001B38E6"/>
    <w:rsid w:val="001B46DD"/>
    <w:rsid w:val="001B51E6"/>
    <w:rsid w:val="001B6A8C"/>
    <w:rsid w:val="001B70A4"/>
    <w:rsid w:val="001B77C1"/>
    <w:rsid w:val="001C0335"/>
    <w:rsid w:val="001C0CA4"/>
    <w:rsid w:val="001C13FB"/>
    <w:rsid w:val="001C141A"/>
    <w:rsid w:val="001C24FF"/>
    <w:rsid w:val="001C32B2"/>
    <w:rsid w:val="001C45DC"/>
    <w:rsid w:val="001C4F71"/>
    <w:rsid w:val="001C68F2"/>
    <w:rsid w:val="001C6B83"/>
    <w:rsid w:val="001C7A2A"/>
    <w:rsid w:val="001C7C55"/>
    <w:rsid w:val="001D0514"/>
    <w:rsid w:val="001D09E9"/>
    <w:rsid w:val="001D1186"/>
    <w:rsid w:val="001D390F"/>
    <w:rsid w:val="001D4297"/>
    <w:rsid w:val="001D4D55"/>
    <w:rsid w:val="001D5BF1"/>
    <w:rsid w:val="001D72DC"/>
    <w:rsid w:val="001E0241"/>
    <w:rsid w:val="001E17AC"/>
    <w:rsid w:val="001E1FC3"/>
    <w:rsid w:val="001E3EDC"/>
    <w:rsid w:val="001E5006"/>
    <w:rsid w:val="001E5734"/>
    <w:rsid w:val="001E57A1"/>
    <w:rsid w:val="001E7B30"/>
    <w:rsid w:val="001F27C0"/>
    <w:rsid w:val="001F31C7"/>
    <w:rsid w:val="001F3391"/>
    <w:rsid w:val="001F34D4"/>
    <w:rsid w:val="001F4357"/>
    <w:rsid w:val="001F5846"/>
    <w:rsid w:val="001F70D3"/>
    <w:rsid w:val="001F78A0"/>
    <w:rsid w:val="00200803"/>
    <w:rsid w:val="0020085C"/>
    <w:rsid w:val="002023EF"/>
    <w:rsid w:val="00203440"/>
    <w:rsid w:val="00203ECA"/>
    <w:rsid w:val="00203FDA"/>
    <w:rsid w:val="0020485E"/>
    <w:rsid w:val="0020543F"/>
    <w:rsid w:val="0020544A"/>
    <w:rsid w:val="002057D6"/>
    <w:rsid w:val="00205C9D"/>
    <w:rsid w:val="00206BB5"/>
    <w:rsid w:val="0021036B"/>
    <w:rsid w:val="00211570"/>
    <w:rsid w:val="00211C34"/>
    <w:rsid w:val="002120F3"/>
    <w:rsid w:val="00212145"/>
    <w:rsid w:val="00212959"/>
    <w:rsid w:val="0021467E"/>
    <w:rsid w:val="00215B5B"/>
    <w:rsid w:val="00216D5A"/>
    <w:rsid w:val="002178D0"/>
    <w:rsid w:val="002223B1"/>
    <w:rsid w:val="00222F1C"/>
    <w:rsid w:val="0022445A"/>
    <w:rsid w:val="00224DF8"/>
    <w:rsid w:val="0022583E"/>
    <w:rsid w:val="002266AE"/>
    <w:rsid w:val="00227157"/>
    <w:rsid w:val="00230274"/>
    <w:rsid w:val="00230492"/>
    <w:rsid w:val="00230EFB"/>
    <w:rsid w:val="00231765"/>
    <w:rsid w:val="00231FD2"/>
    <w:rsid w:val="00232E75"/>
    <w:rsid w:val="00233051"/>
    <w:rsid w:val="00233A94"/>
    <w:rsid w:val="00233E50"/>
    <w:rsid w:val="00234E35"/>
    <w:rsid w:val="00235A97"/>
    <w:rsid w:val="00235D69"/>
    <w:rsid w:val="00240760"/>
    <w:rsid w:val="00240781"/>
    <w:rsid w:val="00240C3E"/>
    <w:rsid w:val="00241406"/>
    <w:rsid w:val="002423EF"/>
    <w:rsid w:val="00242A77"/>
    <w:rsid w:val="00244405"/>
    <w:rsid w:val="002456E7"/>
    <w:rsid w:val="00245C30"/>
    <w:rsid w:val="00246341"/>
    <w:rsid w:val="00247BA5"/>
    <w:rsid w:val="0025073B"/>
    <w:rsid w:val="0025203C"/>
    <w:rsid w:val="0025214A"/>
    <w:rsid w:val="0025306A"/>
    <w:rsid w:val="00253192"/>
    <w:rsid w:val="002534AB"/>
    <w:rsid w:val="0025351A"/>
    <w:rsid w:val="00254948"/>
    <w:rsid w:val="00254F77"/>
    <w:rsid w:val="00255FE8"/>
    <w:rsid w:val="00257190"/>
    <w:rsid w:val="00257813"/>
    <w:rsid w:val="002611F9"/>
    <w:rsid w:val="00262E02"/>
    <w:rsid w:val="0026381D"/>
    <w:rsid w:val="002642F0"/>
    <w:rsid w:val="00264DD9"/>
    <w:rsid w:val="00265089"/>
    <w:rsid w:val="00266438"/>
    <w:rsid w:val="00267C24"/>
    <w:rsid w:val="00267F08"/>
    <w:rsid w:val="002725A7"/>
    <w:rsid w:val="0027324E"/>
    <w:rsid w:val="00275B55"/>
    <w:rsid w:val="00276826"/>
    <w:rsid w:val="0028008E"/>
    <w:rsid w:val="002802AD"/>
    <w:rsid w:val="00281F85"/>
    <w:rsid w:val="00282377"/>
    <w:rsid w:val="002826AF"/>
    <w:rsid w:val="00284F7F"/>
    <w:rsid w:val="00285829"/>
    <w:rsid w:val="00290852"/>
    <w:rsid w:val="002917CF"/>
    <w:rsid w:val="00291CAA"/>
    <w:rsid w:val="00293096"/>
    <w:rsid w:val="00293CFC"/>
    <w:rsid w:val="002940C9"/>
    <w:rsid w:val="002959F3"/>
    <w:rsid w:val="002962BA"/>
    <w:rsid w:val="002A3907"/>
    <w:rsid w:val="002A5A92"/>
    <w:rsid w:val="002B0393"/>
    <w:rsid w:val="002B0B9F"/>
    <w:rsid w:val="002B1774"/>
    <w:rsid w:val="002B19B3"/>
    <w:rsid w:val="002B2FC0"/>
    <w:rsid w:val="002B40C6"/>
    <w:rsid w:val="002B4C2C"/>
    <w:rsid w:val="002B5A23"/>
    <w:rsid w:val="002B5AE8"/>
    <w:rsid w:val="002C0E56"/>
    <w:rsid w:val="002C1B03"/>
    <w:rsid w:val="002C3BE3"/>
    <w:rsid w:val="002C4898"/>
    <w:rsid w:val="002C5676"/>
    <w:rsid w:val="002C6E9E"/>
    <w:rsid w:val="002C7EEC"/>
    <w:rsid w:val="002D099D"/>
    <w:rsid w:val="002D30B2"/>
    <w:rsid w:val="002D4C5E"/>
    <w:rsid w:val="002D55A7"/>
    <w:rsid w:val="002E16D6"/>
    <w:rsid w:val="002E2855"/>
    <w:rsid w:val="002E32C8"/>
    <w:rsid w:val="002E3CE4"/>
    <w:rsid w:val="002E3FA4"/>
    <w:rsid w:val="002E5BF8"/>
    <w:rsid w:val="002F0451"/>
    <w:rsid w:val="002F083A"/>
    <w:rsid w:val="002F215E"/>
    <w:rsid w:val="002F2C2B"/>
    <w:rsid w:val="002F36B2"/>
    <w:rsid w:val="002F5F12"/>
    <w:rsid w:val="002F69C4"/>
    <w:rsid w:val="002F7E27"/>
    <w:rsid w:val="0030042C"/>
    <w:rsid w:val="003010CE"/>
    <w:rsid w:val="00301A52"/>
    <w:rsid w:val="00303894"/>
    <w:rsid w:val="00303EA7"/>
    <w:rsid w:val="00304650"/>
    <w:rsid w:val="00305175"/>
    <w:rsid w:val="00305883"/>
    <w:rsid w:val="00310406"/>
    <w:rsid w:val="00310B3E"/>
    <w:rsid w:val="003114C7"/>
    <w:rsid w:val="00312301"/>
    <w:rsid w:val="003128F4"/>
    <w:rsid w:val="0031681B"/>
    <w:rsid w:val="00316FA6"/>
    <w:rsid w:val="00324766"/>
    <w:rsid w:val="00324A1C"/>
    <w:rsid w:val="003261A4"/>
    <w:rsid w:val="0032633D"/>
    <w:rsid w:val="00327EB4"/>
    <w:rsid w:val="003300DC"/>
    <w:rsid w:val="003314F2"/>
    <w:rsid w:val="00332A12"/>
    <w:rsid w:val="00333478"/>
    <w:rsid w:val="00333612"/>
    <w:rsid w:val="003338E3"/>
    <w:rsid w:val="003349BD"/>
    <w:rsid w:val="00334EEC"/>
    <w:rsid w:val="0033543B"/>
    <w:rsid w:val="00335632"/>
    <w:rsid w:val="00336544"/>
    <w:rsid w:val="00336772"/>
    <w:rsid w:val="00336F03"/>
    <w:rsid w:val="0033743A"/>
    <w:rsid w:val="00340D23"/>
    <w:rsid w:val="00342535"/>
    <w:rsid w:val="003443AD"/>
    <w:rsid w:val="0034553B"/>
    <w:rsid w:val="00346A0B"/>
    <w:rsid w:val="00347677"/>
    <w:rsid w:val="0034778B"/>
    <w:rsid w:val="0035008F"/>
    <w:rsid w:val="00351389"/>
    <w:rsid w:val="003519DA"/>
    <w:rsid w:val="00352167"/>
    <w:rsid w:val="0035282C"/>
    <w:rsid w:val="003528FA"/>
    <w:rsid w:val="00356945"/>
    <w:rsid w:val="0035732F"/>
    <w:rsid w:val="0036009C"/>
    <w:rsid w:val="00360826"/>
    <w:rsid w:val="00360983"/>
    <w:rsid w:val="003616E7"/>
    <w:rsid w:val="00362735"/>
    <w:rsid w:val="00362ADD"/>
    <w:rsid w:val="003643EA"/>
    <w:rsid w:val="003647B9"/>
    <w:rsid w:val="0036618C"/>
    <w:rsid w:val="00366373"/>
    <w:rsid w:val="00366C1D"/>
    <w:rsid w:val="003673B0"/>
    <w:rsid w:val="00370656"/>
    <w:rsid w:val="003712C9"/>
    <w:rsid w:val="00371329"/>
    <w:rsid w:val="00371556"/>
    <w:rsid w:val="003721CA"/>
    <w:rsid w:val="003740E5"/>
    <w:rsid w:val="00375721"/>
    <w:rsid w:val="00375FBC"/>
    <w:rsid w:val="0037604B"/>
    <w:rsid w:val="003803F3"/>
    <w:rsid w:val="00385003"/>
    <w:rsid w:val="003869BC"/>
    <w:rsid w:val="0039109D"/>
    <w:rsid w:val="003918CA"/>
    <w:rsid w:val="003923E0"/>
    <w:rsid w:val="003929A3"/>
    <w:rsid w:val="00393CE3"/>
    <w:rsid w:val="00394D9C"/>
    <w:rsid w:val="00395302"/>
    <w:rsid w:val="00395F73"/>
    <w:rsid w:val="0039617C"/>
    <w:rsid w:val="0039658C"/>
    <w:rsid w:val="00397151"/>
    <w:rsid w:val="003A2A4B"/>
    <w:rsid w:val="003A2E2D"/>
    <w:rsid w:val="003A2F67"/>
    <w:rsid w:val="003A4503"/>
    <w:rsid w:val="003A47D3"/>
    <w:rsid w:val="003A64F7"/>
    <w:rsid w:val="003A6882"/>
    <w:rsid w:val="003A692C"/>
    <w:rsid w:val="003A73D7"/>
    <w:rsid w:val="003B0109"/>
    <w:rsid w:val="003B0215"/>
    <w:rsid w:val="003B0E4D"/>
    <w:rsid w:val="003B207B"/>
    <w:rsid w:val="003B25F6"/>
    <w:rsid w:val="003B3DCA"/>
    <w:rsid w:val="003B40E5"/>
    <w:rsid w:val="003B5949"/>
    <w:rsid w:val="003B645C"/>
    <w:rsid w:val="003B6FD5"/>
    <w:rsid w:val="003B751D"/>
    <w:rsid w:val="003C1214"/>
    <w:rsid w:val="003C121E"/>
    <w:rsid w:val="003C2C24"/>
    <w:rsid w:val="003C3349"/>
    <w:rsid w:val="003C3924"/>
    <w:rsid w:val="003C3C67"/>
    <w:rsid w:val="003C43E2"/>
    <w:rsid w:val="003C45EB"/>
    <w:rsid w:val="003C74C9"/>
    <w:rsid w:val="003C75FC"/>
    <w:rsid w:val="003D0EE7"/>
    <w:rsid w:val="003D269F"/>
    <w:rsid w:val="003D43A9"/>
    <w:rsid w:val="003D638C"/>
    <w:rsid w:val="003D67C6"/>
    <w:rsid w:val="003D780E"/>
    <w:rsid w:val="003E0ABA"/>
    <w:rsid w:val="003E0EBD"/>
    <w:rsid w:val="003E138A"/>
    <w:rsid w:val="003E34A7"/>
    <w:rsid w:val="003E356C"/>
    <w:rsid w:val="003E4540"/>
    <w:rsid w:val="003E74DA"/>
    <w:rsid w:val="003F107F"/>
    <w:rsid w:val="003F1B92"/>
    <w:rsid w:val="003F3A1D"/>
    <w:rsid w:val="003F7044"/>
    <w:rsid w:val="00401BA2"/>
    <w:rsid w:val="00402482"/>
    <w:rsid w:val="004025F2"/>
    <w:rsid w:val="004035B4"/>
    <w:rsid w:val="004037AA"/>
    <w:rsid w:val="00404EA7"/>
    <w:rsid w:val="0040507A"/>
    <w:rsid w:val="00405DC0"/>
    <w:rsid w:val="0040617B"/>
    <w:rsid w:val="004100E4"/>
    <w:rsid w:val="0041101D"/>
    <w:rsid w:val="004113AA"/>
    <w:rsid w:val="00415FB9"/>
    <w:rsid w:val="00416501"/>
    <w:rsid w:val="00416D53"/>
    <w:rsid w:val="00421956"/>
    <w:rsid w:val="00422935"/>
    <w:rsid w:val="00422976"/>
    <w:rsid w:val="0042355A"/>
    <w:rsid w:val="00424750"/>
    <w:rsid w:val="00424E0C"/>
    <w:rsid w:val="00430901"/>
    <w:rsid w:val="00430BCA"/>
    <w:rsid w:val="00430D3C"/>
    <w:rsid w:val="00430FFF"/>
    <w:rsid w:val="00432043"/>
    <w:rsid w:val="0043205A"/>
    <w:rsid w:val="00433575"/>
    <w:rsid w:val="004351F7"/>
    <w:rsid w:val="004373C5"/>
    <w:rsid w:val="004376C4"/>
    <w:rsid w:val="00437B3F"/>
    <w:rsid w:val="00440902"/>
    <w:rsid w:val="0044099A"/>
    <w:rsid w:val="00440BE7"/>
    <w:rsid w:val="00443A7C"/>
    <w:rsid w:val="00444530"/>
    <w:rsid w:val="0044513A"/>
    <w:rsid w:val="0044548F"/>
    <w:rsid w:val="0044569D"/>
    <w:rsid w:val="00445727"/>
    <w:rsid w:val="00446E12"/>
    <w:rsid w:val="004473B3"/>
    <w:rsid w:val="00451314"/>
    <w:rsid w:val="00454126"/>
    <w:rsid w:val="00454F76"/>
    <w:rsid w:val="00455EF0"/>
    <w:rsid w:val="004567BA"/>
    <w:rsid w:val="004576E6"/>
    <w:rsid w:val="00457B10"/>
    <w:rsid w:val="00457C56"/>
    <w:rsid w:val="00457C66"/>
    <w:rsid w:val="004601B8"/>
    <w:rsid w:val="004608F8"/>
    <w:rsid w:val="00460915"/>
    <w:rsid w:val="00461F37"/>
    <w:rsid w:val="004648A8"/>
    <w:rsid w:val="0046513E"/>
    <w:rsid w:val="00467498"/>
    <w:rsid w:val="00470157"/>
    <w:rsid w:val="00470FF5"/>
    <w:rsid w:val="00471880"/>
    <w:rsid w:val="00472740"/>
    <w:rsid w:val="00474543"/>
    <w:rsid w:val="00474BC2"/>
    <w:rsid w:val="00477103"/>
    <w:rsid w:val="00477B10"/>
    <w:rsid w:val="00482406"/>
    <w:rsid w:val="0048439A"/>
    <w:rsid w:val="004854CD"/>
    <w:rsid w:val="004859C4"/>
    <w:rsid w:val="004863F6"/>
    <w:rsid w:val="00486866"/>
    <w:rsid w:val="00486BF4"/>
    <w:rsid w:val="00491030"/>
    <w:rsid w:val="00494335"/>
    <w:rsid w:val="004971EC"/>
    <w:rsid w:val="004A127D"/>
    <w:rsid w:val="004A1318"/>
    <w:rsid w:val="004A15C8"/>
    <w:rsid w:val="004A31F3"/>
    <w:rsid w:val="004A429B"/>
    <w:rsid w:val="004A47DE"/>
    <w:rsid w:val="004B12F2"/>
    <w:rsid w:val="004B1427"/>
    <w:rsid w:val="004B1519"/>
    <w:rsid w:val="004B298C"/>
    <w:rsid w:val="004B326B"/>
    <w:rsid w:val="004B39E8"/>
    <w:rsid w:val="004B4548"/>
    <w:rsid w:val="004B47F1"/>
    <w:rsid w:val="004B5EC4"/>
    <w:rsid w:val="004B6E3D"/>
    <w:rsid w:val="004C08D1"/>
    <w:rsid w:val="004C2084"/>
    <w:rsid w:val="004C2976"/>
    <w:rsid w:val="004C397E"/>
    <w:rsid w:val="004C44A4"/>
    <w:rsid w:val="004C4619"/>
    <w:rsid w:val="004C56D6"/>
    <w:rsid w:val="004C5831"/>
    <w:rsid w:val="004C5A78"/>
    <w:rsid w:val="004C6D43"/>
    <w:rsid w:val="004C71C1"/>
    <w:rsid w:val="004C72CF"/>
    <w:rsid w:val="004C7961"/>
    <w:rsid w:val="004C7C8F"/>
    <w:rsid w:val="004D13EE"/>
    <w:rsid w:val="004D1CF3"/>
    <w:rsid w:val="004D223F"/>
    <w:rsid w:val="004D2AF7"/>
    <w:rsid w:val="004D4F0D"/>
    <w:rsid w:val="004D6FD3"/>
    <w:rsid w:val="004E2E43"/>
    <w:rsid w:val="004E4100"/>
    <w:rsid w:val="004E4743"/>
    <w:rsid w:val="004E4AFC"/>
    <w:rsid w:val="004E5436"/>
    <w:rsid w:val="004E71F4"/>
    <w:rsid w:val="004E7891"/>
    <w:rsid w:val="004E7CB5"/>
    <w:rsid w:val="004F02CE"/>
    <w:rsid w:val="004F097A"/>
    <w:rsid w:val="004F17AF"/>
    <w:rsid w:val="004F36BC"/>
    <w:rsid w:val="004F5811"/>
    <w:rsid w:val="004F6463"/>
    <w:rsid w:val="004F6BFC"/>
    <w:rsid w:val="004F7A7A"/>
    <w:rsid w:val="004F7E6B"/>
    <w:rsid w:val="0050170A"/>
    <w:rsid w:val="005028C3"/>
    <w:rsid w:val="00502CFB"/>
    <w:rsid w:val="00504522"/>
    <w:rsid w:val="00506691"/>
    <w:rsid w:val="00507117"/>
    <w:rsid w:val="0050722A"/>
    <w:rsid w:val="0050762D"/>
    <w:rsid w:val="005117DE"/>
    <w:rsid w:val="005166A9"/>
    <w:rsid w:val="00517441"/>
    <w:rsid w:val="00517801"/>
    <w:rsid w:val="00517CFF"/>
    <w:rsid w:val="00521324"/>
    <w:rsid w:val="00521A2F"/>
    <w:rsid w:val="00522506"/>
    <w:rsid w:val="00522C87"/>
    <w:rsid w:val="00523B07"/>
    <w:rsid w:val="005249B6"/>
    <w:rsid w:val="005273CC"/>
    <w:rsid w:val="00530281"/>
    <w:rsid w:val="00531946"/>
    <w:rsid w:val="00532C04"/>
    <w:rsid w:val="00533221"/>
    <w:rsid w:val="005338EF"/>
    <w:rsid w:val="00533E20"/>
    <w:rsid w:val="00535A1A"/>
    <w:rsid w:val="00536C84"/>
    <w:rsid w:val="00537B8E"/>
    <w:rsid w:val="0054214A"/>
    <w:rsid w:val="005452BB"/>
    <w:rsid w:val="00545934"/>
    <w:rsid w:val="00545E44"/>
    <w:rsid w:val="005476A1"/>
    <w:rsid w:val="005501D9"/>
    <w:rsid w:val="00550B41"/>
    <w:rsid w:val="00550F73"/>
    <w:rsid w:val="0055158F"/>
    <w:rsid w:val="00553849"/>
    <w:rsid w:val="00554CB9"/>
    <w:rsid w:val="00554F08"/>
    <w:rsid w:val="00557B8F"/>
    <w:rsid w:val="00557CAA"/>
    <w:rsid w:val="00560203"/>
    <w:rsid w:val="00561685"/>
    <w:rsid w:val="005624EC"/>
    <w:rsid w:val="00563093"/>
    <w:rsid w:val="00565D61"/>
    <w:rsid w:val="00566A2B"/>
    <w:rsid w:val="00567E1E"/>
    <w:rsid w:val="00571B6C"/>
    <w:rsid w:val="00573679"/>
    <w:rsid w:val="005740F4"/>
    <w:rsid w:val="00574308"/>
    <w:rsid w:val="0057548F"/>
    <w:rsid w:val="00577230"/>
    <w:rsid w:val="00577DF1"/>
    <w:rsid w:val="00577E4F"/>
    <w:rsid w:val="00580B6E"/>
    <w:rsid w:val="005831E8"/>
    <w:rsid w:val="00583E27"/>
    <w:rsid w:val="0058455D"/>
    <w:rsid w:val="00584904"/>
    <w:rsid w:val="0058542F"/>
    <w:rsid w:val="00585581"/>
    <w:rsid w:val="0058598B"/>
    <w:rsid w:val="00585BDD"/>
    <w:rsid w:val="00586C92"/>
    <w:rsid w:val="0059095A"/>
    <w:rsid w:val="00591937"/>
    <w:rsid w:val="0059364F"/>
    <w:rsid w:val="005948BE"/>
    <w:rsid w:val="005971E1"/>
    <w:rsid w:val="0059765E"/>
    <w:rsid w:val="005A09E1"/>
    <w:rsid w:val="005A17D8"/>
    <w:rsid w:val="005A188E"/>
    <w:rsid w:val="005A5D5F"/>
    <w:rsid w:val="005A71C5"/>
    <w:rsid w:val="005B0A31"/>
    <w:rsid w:val="005B2DB6"/>
    <w:rsid w:val="005B3AE2"/>
    <w:rsid w:val="005B3E46"/>
    <w:rsid w:val="005B40BD"/>
    <w:rsid w:val="005B441E"/>
    <w:rsid w:val="005B4DB7"/>
    <w:rsid w:val="005B4F30"/>
    <w:rsid w:val="005B57B0"/>
    <w:rsid w:val="005B5C6D"/>
    <w:rsid w:val="005B61E0"/>
    <w:rsid w:val="005B62D0"/>
    <w:rsid w:val="005B7676"/>
    <w:rsid w:val="005C02D2"/>
    <w:rsid w:val="005C0FD4"/>
    <w:rsid w:val="005C14B7"/>
    <w:rsid w:val="005C242E"/>
    <w:rsid w:val="005C576C"/>
    <w:rsid w:val="005D0880"/>
    <w:rsid w:val="005D08F3"/>
    <w:rsid w:val="005D0A44"/>
    <w:rsid w:val="005D2E1E"/>
    <w:rsid w:val="005D35EC"/>
    <w:rsid w:val="005D4F4F"/>
    <w:rsid w:val="005D718D"/>
    <w:rsid w:val="005E1660"/>
    <w:rsid w:val="005E4571"/>
    <w:rsid w:val="005E4EA9"/>
    <w:rsid w:val="005E4FB1"/>
    <w:rsid w:val="005E5A87"/>
    <w:rsid w:val="005E5E08"/>
    <w:rsid w:val="005E5F02"/>
    <w:rsid w:val="005E6D07"/>
    <w:rsid w:val="005E6FDC"/>
    <w:rsid w:val="005E7DC4"/>
    <w:rsid w:val="005F0341"/>
    <w:rsid w:val="005F0B12"/>
    <w:rsid w:val="005F0F1F"/>
    <w:rsid w:val="005F218D"/>
    <w:rsid w:val="005F30A2"/>
    <w:rsid w:val="005F5364"/>
    <w:rsid w:val="005F5846"/>
    <w:rsid w:val="005F5B55"/>
    <w:rsid w:val="006000BD"/>
    <w:rsid w:val="0060062C"/>
    <w:rsid w:val="00600AAF"/>
    <w:rsid w:val="00601D09"/>
    <w:rsid w:val="00601E26"/>
    <w:rsid w:val="00603BE5"/>
    <w:rsid w:val="00603D12"/>
    <w:rsid w:val="006054F1"/>
    <w:rsid w:val="006068A6"/>
    <w:rsid w:val="00607984"/>
    <w:rsid w:val="00607A1D"/>
    <w:rsid w:val="00611025"/>
    <w:rsid w:val="00611268"/>
    <w:rsid w:val="00611F7E"/>
    <w:rsid w:val="00613186"/>
    <w:rsid w:val="006141E0"/>
    <w:rsid w:val="00615049"/>
    <w:rsid w:val="00615DEA"/>
    <w:rsid w:val="00616297"/>
    <w:rsid w:val="006164AB"/>
    <w:rsid w:val="00617D88"/>
    <w:rsid w:val="0062001A"/>
    <w:rsid w:val="006207B9"/>
    <w:rsid w:val="0062103D"/>
    <w:rsid w:val="00621216"/>
    <w:rsid w:val="00622916"/>
    <w:rsid w:val="00624D17"/>
    <w:rsid w:val="00626431"/>
    <w:rsid w:val="0062677A"/>
    <w:rsid w:val="006267C2"/>
    <w:rsid w:val="0062681A"/>
    <w:rsid w:val="006268DF"/>
    <w:rsid w:val="006313A7"/>
    <w:rsid w:val="00631F33"/>
    <w:rsid w:val="0063222B"/>
    <w:rsid w:val="006324F0"/>
    <w:rsid w:val="006339D3"/>
    <w:rsid w:val="006340BF"/>
    <w:rsid w:val="006342BC"/>
    <w:rsid w:val="006357F1"/>
    <w:rsid w:val="006376D3"/>
    <w:rsid w:val="00640BB3"/>
    <w:rsid w:val="00641752"/>
    <w:rsid w:val="00641D7D"/>
    <w:rsid w:val="00641F2E"/>
    <w:rsid w:val="0064328A"/>
    <w:rsid w:val="0064383E"/>
    <w:rsid w:val="00643A48"/>
    <w:rsid w:val="00645382"/>
    <w:rsid w:val="006456CF"/>
    <w:rsid w:val="006466AE"/>
    <w:rsid w:val="00646A23"/>
    <w:rsid w:val="00656282"/>
    <w:rsid w:val="00657313"/>
    <w:rsid w:val="00661357"/>
    <w:rsid w:val="0066328F"/>
    <w:rsid w:val="00665399"/>
    <w:rsid w:val="0066668B"/>
    <w:rsid w:val="00666C3C"/>
    <w:rsid w:val="006672F9"/>
    <w:rsid w:val="00670533"/>
    <w:rsid w:val="00670D66"/>
    <w:rsid w:val="00670E3A"/>
    <w:rsid w:val="006739E6"/>
    <w:rsid w:val="00673AF1"/>
    <w:rsid w:val="0067408F"/>
    <w:rsid w:val="00674AD5"/>
    <w:rsid w:val="006753DC"/>
    <w:rsid w:val="00675D75"/>
    <w:rsid w:val="00675DEE"/>
    <w:rsid w:val="006762B2"/>
    <w:rsid w:val="00676C7F"/>
    <w:rsid w:val="00680D3B"/>
    <w:rsid w:val="00680FEC"/>
    <w:rsid w:val="00681C14"/>
    <w:rsid w:val="00682AA3"/>
    <w:rsid w:val="00682BA7"/>
    <w:rsid w:val="006857D6"/>
    <w:rsid w:val="00686353"/>
    <w:rsid w:val="00687D5C"/>
    <w:rsid w:val="00690515"/>
    <w:rsid w:val="006946BF"/>
    <w:rsid w:val="0069557C"/>
    <w:rsid w:val="00696954"/>
    <w:rsid w:val="006A0167"/>
    <w:rsid w:val="006A016A"/>
    <w:rsid w:val="006A14DF"/>
    <w:rsid w:val="006A1D18"/>
    <w:rsid w:val="006A46DD"/>
    <w:rsid w:val="006A48F0"/>
    <w:rsid w:val="006A4F63"/>
    <w:rsid w:val="006A511B"/>
    <w:rsid w:val="006A5379"/>
    <w:rsid w:val="006A7D1B"/>
    <w:rsid w:val="006A7E8A"/>
    <w:rsid w:val="006B02F6"/>
    <w:rsid w:val="006B09A1"/>
    <w:rsid w:val="006B0B85"/>
    <w:rsid w:val="006B1C56"/>
    <w:rsid w:val="006B3FFB"/>
    <w:rsid w:val="006B4214"/>
    <w:rsid w:val="006B4381"/>
    <w:rsid w:val="006B58CB"/>
    <w:rsid w:val="006C1331"/>
    <w:rsid w:val="006C3D8D"/>
    <w:rsid w:val="006C4955"/>
    <w:rsid w:val="006C4FFE"/>
    <w:rsid w:val="006C5EB8"/>
    <w:rsid w:val="006C6E2D"/>
    <w:rsid w:val="006C7D2F"/>
    <w:rsid w:val="006D01FF"/>
    <w:rsid w:val="006D05EE"/>
    <w:rsid w:val="006D15CF"/>
    <w:rsid w:val="006D1986"/>
    <w:rsid w:val="006D2928"/>
    <w:rsid w:val="006D3BF5"/>
    <w:rsid w:val="006D59BC"/>
    <w:rsid w:val="006D67A0"/>
    <w:rsid w:val="006D7833"/>
    <w:rsid w:val="006E161B"/>
    <w:rsid w:val="006E16AD"/>
    <w:rsid w:val="006E180E"/>
    <w:rsid w:val="006E1CD4"/>
    <w:rsid w:val="006E3AD2"/>
    <w:rsid w:val="006E4D8F"/>
    <w:rsid w:val="006E504A"/>
    <w:rsid w:val="006E5E54"/>
    <w:rsid w:val="006F052B"/>
    <w:rsid w:val="006F1D98"/>
    <w:rsid w:val="006F30A5"/>
    <w:rsid w:val="006F3A83"/>
    <w:rsid w:val="006F438A"/>
    <w:rsid w:val="006F45D3"/>
    <w:rsid w:val="006F4D05"/>
    <w:rsid w:val="00700CAF"/>
    <w:rsid w:val="0070429D"/>
    <w:rsid w:val="00704C3E"/>
    <w:rsid w:val="00704F81"/>
    <w:rsid w:val="007053B7"/>
    <w:rsid w:val="00710F1A"/>
    <w:rsid w:val="007115A4"/>
    <w:rsid w:val="007131C1"/>
    <w:rsid w:val="00714379"/>
    <w:rsid w:val="00714C18"/>
    <w:rsid w:val="00715470"/>
    <w:rsid w:val="00715539"/>
    <w:rsid w:val="00722100"/>
    <w:rsid w:val="00722163"/>
    <w:rsid w:val="007222B8"/>
    <w:rsid w:val="00723024"/>
    <w:rsid w:val="00723C4D"/>
    <w:rsid w:val="00724093"/>
    <w:rsid w:val="007242E1"/>
    <w:rsid w:val="00726F3D"/>
    <w:rsid w:val="007277D4"/>
    <w:rsid w:val="00730ED6"/>
    <w:rsid w:val="00733A47"/>
    <w:rsid w:val="00734055"/>
    <w:rsid w:val="007369AD"/>
    <w:rsid w:val="00737A96"/>
    <w:rsid w:val="00737F4C"/>
    <w:rsid w:val="007405A3"/>
    <w:rsid w:val="00743206"/>
    <w:rsid w:val="007434AB"/>
    <w:rsid w:val="007437CC"/>
    <w:rsid w:val="007441BF"/>
    <w:rsid w:val="0074477D"/>
    <w:rsid w:val="00746221"/>
    <w:rsid w:val="00746959"/>
    <w:rsid w:val="00751BBD"/>
    <w:rsid w:val="00753C70"/>
    <w:rsid w:val="0075417C"/>
    <w:rsid w:val="007555AA"/>
    <w:rsid w:val="00756020"/>
    <w:rsid w:val="0075765F"/>
    <w:rsid w:val="007607F3"/>
    <w:rsid w:val="0076124C"/>
    <w:rsid w:val="007613E8"/>
    <w:rsid w:val="00762342"/>
    <w:rsid w:val="007629D9"/>
    <w:rsid w:val="007629FA"/>
    <w:rsid w:val="00762A4B"/>
    <w:rsid w:val="00762C83"/>
    <w:rsid w:val="00763541"/>
    <w:rsid w:val="00763D35"/>
    <w:rsid w:val="0076529B"/>
    <w:rsid w:val="00765F09"/>
    <w:rsid w:val="007662DF"/>
    <w:rsid w:val="00772211"/>
    <w:rsid w:val="0077267B"/>
    <w:rsid w:val="0077379F"/>
    <w:rsid w:val="00773DF5"/>
    <w:rsid w:val="00775420"/>
    <w:rsid w:val="00775C79"/>
    <w:rsid w:val="00776219"/>
    <w:rsid w:val="0077684F"/>
    <w:rsid w:val="0078083C"/>
    <w:rsid w:val="007811ED"/>
    <w:rsid w:val="007811EF"/>
    <w:rsid w:val="007812CB"/>
    <w:rsid w:val="00781561"/>
    <w:rsid w:val="00784330"/>
    <w:rsid w:val="00784EA6"/>
    <w:rsid w:val="00785C9B"/>
    <w:rsid w:val="00785F40"/>
    <w:rsid w:val="007866E9"/>
    <w:rsid w:val="00787017"/>
    <w:rsid w:val="00787CE4"/>
    <w:rsid w:val="00787D64"/>
    <w:rsid w:val="0079209B"/>
    <w:rsid w:val="00792852"/>
    <w:rsid w:val="0079310B"/>
    <w:rsid w:val="00793DED"/>
    <w:rsid w:val="0079408B"/>
    <w:rsid w:val="00794303"/>
    <w:rsid w:val="007945A2"/>
    <w:rsid w:val="0079460C"/>
    <w:rsid w:val="007A011B"/>
    <w:rsid w:val="007A107C"/>
    <w:rsid w:val="007A5BAB"/>
    <w:rsid w:val="007A6FEE"/>
    <w:rsid w:val="007A73C5"/>
    <w:rsid w:val="007A7DE8"/>
    <w:rsid w:val="007B0840"/>
    <w:rsid w:val="007B24C4"/>
    <w:rsid w:val="007B2EDC"/>
    <w:rsid w:val="007B7623"/>
    <w:rsid w:val="007C002E"/>
    <w:rsid w:val="007C2A18"/>
    <w:rsid w:val="007C3194"/>
    <w:rsid w:val="007C49DA"/>
    <w:rsid w:val="007C54A7"/>
    <w:rsid w:val="007C6C3E"/>
    <w:rsid w:val="007C7BE7"/>
    <w:rsid w:val="007D13FC"/>
    <w:rsid w:val="007D340E"/>
    <w:rsid w:val="007D3E67"/>
    <w:rsid w:val="007D54FF"/>
    <w:rsid w:val="007D5F4A"/>
    <w:rsid w:val="007D6355"/>
    <w:rsid w:val="007D7619"/>
    <w:rsid w:val="007D7740"/>
    <w:rsid w:val="007E0BEB"/>
    <w:rsid w:val="007E3E33"/>
    <w:rsid w:val="007E3EDE"/>
    <w:rsid w:val="007E5B5D"/>
    <w:rsid w:val="007E67D2"/>
    <w:rsid w:val="007E772E"/>
    <w:rsid w:val="007E7947"/>
    <w:rsid w:val="007F0C31"/>
    <w:rsid w:val="007F1DEE"/>
    <w:rsid w:val="007F3824"/>
    <w:rsid w:val="007F387E"/>
    <w:rsid w:val="007F4B70"/>
    <w:rsid w:val="007F7359"/>
    <w:rsid w:val="007F79B1"/>
    <w:rsid w:val="008007D3"/>
    <w:rsid w:val="008016C2"/>
    <w:rsid w:val="00801CA7"/>
    <w:rsid w:val="0080220B"/>
    <w:rsid w:val="00802230"/>
    <w:rsid w:val="008027DD"/>
    <w:rsid w:val="00803957"/>
    <w:rsid w:val="00803A64"/>
    <w:rsid w:val="00803A80"/>
    <w:rsid w:val="008050CD"/>
    <w:rsid w:val="00805531"/>
    <w:rsid w:val="008056FC"/>
    <w:rsid w:val="008065CC"/>
    <w:rsid w:val="00806D84"/>
    <w:rsid w:val="00807C72"/>
    <w:rsid w:val="008107B3"/>
    <w:rsid w:val="00811809"/>
    <w:rsid w:val="00811D93"/>
    <w:rsid w:val="0081206A"/>
    <w:rsid w:val="008123A9"/>
    <w:rsid w:val="00813529"/>
    <w:rsid w:val="00813A33"/>
    <w:rsid w:val="00813C82"/>
    <w:rsid w:val="00814184"/>
    <w:rsid w:val="0081438A"/>
    <w:rsid w:val="00815B23"/>
    <w:rsid w:val="00822FD9"/>
    <w:rsid w:val="00825AC2"/>
    <w:rsid w:val="00825DAC"/>
    <w:rsid w:val="00825F58"/>
    <w:rsid w:val="00826504"/>
    <w:rsid w:val="00826D57"/>
    <w:rsid w:val="008274A6"/>
    <w:rsid w:val="00827639"/>
    <w:rsid w:val="00827E89"/>
    <w:rsid w:val="008305B1"/>
    <w:rsid w:val="00830CD8"/>
    <w:rsid w:val="008312C4"/>
    <w:rsid w:val="008313EA"/>
    <w:rsid w:val="00831EBC"/>
    <w:rsid w:val="00832D4C"/>
    <w:rsid w:val="00833EC1"/>
    <w:rsid w:val="0083445F"/>
    <w:rsid w:val="00835AC2"/>
    <w:rsid w:val="00836067"/>
    <w:rsid w:val="008364A9"/>
    <w:rsid w:val="00840628"/>
    <w:rsid w:val="008428DC"/>
    <w:rsid w:val="00842FC3"/>
    <w:rsid w:val="008470C7"/>
    <w:rsid w:val="00847EA2"/>
    <w:rsid w:val="008502FE"/>
    <w:rsid w:val="00850852"/>
    <w:rsid w:val="008509E6"/>
    <w:rsid w:val="0085103A"/>
    <w:rsid w:val="0085124D"/>
    <w:rsid w:val="00851C87"/>
    <w:rsid w:val="00852621"/>
    <w:rsid w:val="008534D9"/>
    <w:rsid w:val="00853E4A"/>
    <w:rsid w:val="00854CDF"/>
    <w:rsid w:val="008555CC"/>
    <w:rsid w:val="008567CE"/>
    <w:rsid w:val="00856FCC"/>
    <w:rsid w:val="0086071B"/>
    <w:rsid w:val="0086340B"/>
    <w:rsid w:val="00864E8D"/>
    <w:rsid w:val="00865D50"/>
    <w:rsid w:val="008667C4"/>
    <w:rsid w:val="00870C45"/>
    <w:rsid w:val="00873547"/>
    <w:rsid w:val="008752B9"/>
    <w:rsid w:val="00881EAD"/>
    <w:rsid w:val="008821F1"/>
    <w:rsid w:val="00883089"/>
    <w:rsid w:val="008843FC"/>
    <w:rsid w:val="00884C58"/>
    <w:rsid w:val="0088513C"/>
    <w:rsid w:val="00885EB9"/>
    <w:rsid w:val="008876F5"/>
    <w:rsid w:val="008904A8"/>
    <w:rsid w:val="00894483"/>
    <w:rsid w:val="0089468A"/>
    <w:rsid w:val="00894B09"/>
    <w:rsid w:val="00895885"/>
    <w:rsid w:val="00895F39"/>
    <w:rsid w:val="008975F3"/>
    <w:rsid w:val="008A0B9A"/>
    <w:rsid w:val="008A10B1"/>
    <w:rsid w:val="008A18F2"/>
    <w:rsid w:val="008A19F2"/>
    <w:rsid w:val="008A38FF"/>
    <w:rsid w:val="008A40D2"/>
    <w:rsid w:val="008A5257"/>
    <w:rsid w:val="008A67CF"/>
    <w:rsid w:val="008B1307"/>
    <w:rsid w:val="008B1472"/>
    <w:rsid w:val="008B1F1B"/>
    <w:rsid w:val="008B26C8"/>
    <w:rsid w:val="008B2867"/>
    <w:rsid w:val="008B2A33"/>
    <w:rsid w:val="008B2F5B"/>
    <w:rsid w:val="008B55AE"/>
    <w:rsid w:val="008B5922"/>
    <w:rsid w:val="008B5A3A"/>
    <w:rsid w:val="008B5DFC"/>
    <w:rsid w:val="008B6C96"/>
    <w:rsid w:val="008B7E80"/>
    <w:rsid w:val="008C198A"/>
    <w:rsid w:val="008C23E8"/>
    <w:rsid w:val="008C279D"/>
    <w:rsid w:val="008C363B"/>
    <w:rsid w:val="008C376C"/>
    <w:rsid w:val="008C4DB1"/>
    <w:rsid w:val="008C4E21"/>
    <w:rsid w:val="008C529C"/>
    <w:rsid w:val="008C5421"/>
    <w:rsid w:val="008C59C7"/>
    <w:rsid w:val="008D0C93"/>
    <w:rsid w:val="008D37D0"/>
    <w:rsid w:val="008D5FC1"/>
    <w:rsid w:val="008D609C"/>
    <w:rsid w:val="008D654B"/>
    <w:rsid w:val="008D7B22"/>
    <w:rsid w:val="008D7CC3"/>
    <w:rsid w:val="008E104E"/>
    <w:rsid w:val="008E12F2"/>
    <w:rsid w:val="008E2CCC"/>
    <w:rsid w:val="008E45A8"/>
    <w:rsid w:val="008E47B5"/>
    <w:rsid w:val="008E61AB"/>
    <w:rsid w:val="008E6316"/>
    <w:rsid w:val="008E733E"/>
    <w:rsid w:val="008E78BE"/>
    <w:rsid w:val="008F2771"/>
    <w:rsid w:val="008F2DE6"/>
    <w:rsid w:val="008F46B7"/>
    <w:rsid w:val="008F47FA"/>
    <w:rsid w:val="008F4E9C"/>
    <w:rsid w:val="008F5094"/>
    <w:rsid w:val="008F50F8"/>
    <w:rsid w:val="008F554E"/>
    <w:rsid w:val="008F599A"/>
    <w:rsid w:val="008F5B6F"/>
    <w:rsid w:val="008F5B83"/>
    <w:rsid w:val="008F6865"/>
    <w:rsid w:val="008F7567"/>
    <w:rsid w:val="008F76B6"/>
    <w:rsid w:val="009012B7"/>
    <w:rsid w:val="00901969"/>
    <w:rsid w:val="00902522"/>
    <w:rsid w:val="00902CF6"/>
    <w:rsid w:val="009054F5"/>
    <w:rsid w:val="00907489"/>
    <w:rsid w:val="00907A98"/>
    <w:rsid w:val="00907DE0"/>
    <w:rsid w:val="00907EE1"/>
    <w:rsid w:val="00912489"/>
    <w:rsid w:val="00912EC5"/>
    <w:rsid w:val="00913AB3"/>
    <w:rsid w:val="00913F1E"/>
    <w:rsid w:val="00914EB0"/>
    <w:rsid w:val="009158E6"/>
    <w:rsid w:val="00915F31"/>
    <w:rsid w:val="00916B05"/>
    <w:rsid w:val="00917C20"/>
    <w:rsid w:val="009219FF"/>
    <w:rsid w:val="00921D6A"/>
    <w:rsid w:val="00921E45"/>
    <w:rsid w:val="00922439"/>
    <w:rsid w:val="0092349B"/>
    <w:rsid w:val="00923BB1"/>
    <w:rsid w:val="00924A74"/>
    <w:rsid w:val="00924BAC"/>
    <w:rsid w:val="00926437"/>
    <w:rsid w:val="00926573"/>
    <w:rsid w:val="00927321"/>
    <w:rsid w:val="00927AF2"/>
    <w:rsid w:val="009326E3"/>
    <w:rsid w:val="00932C60"/>
    <w:rsid w:val="009331E5"/>
    <w:rsid w:val="009345B5"/>
    <w:rsid w:val="0093475C"/>
    <w:rsid w:val="00934DB4"/>
    <w:rsid w:val="00935814"/>
    <w:rsid w:val="00936037"/>
    <w:rsid w:val="009360BA"/>
    <w:rsid w:val="009368D4"/>
    <w:rsid w:val="00936FB4"/>
    <w:rsid w:val="00937A68"/>
    <w:rsid w:val="00937E9F"/>
    <w:rsid w:val="009400F1"/>
    <w:rsid w:val="00941371"/>
    <w:rsid w:val="00941D3F"/>
    <w:rsid w:val="00942209"/>
    <w:rsid w:val="0094451C"/>
    <w:rsid w:val="0094460A"/>
    <w:rsid w:val="009446C0"/>
    <w:rsid w:val="00945659"/>
    <w:rsid w:val="00945BAA"/>
    <w:rsid w:val="0095105D"/>
    <w:rsid w:val="00951BCC"/>
    <w:rsid w:val="00951F00"/>
    <w:rsid w:val="00951F44"/>
    <w:rsid w:val="00952841"/>
    <w:rsid w:val="009529CF"/>
    <w:rsid w:val="00953B22"/>
    <w:rsid w:val="00954DE9"/>
    <w:rsid w:val="00955610"/>
    <w:rsid w:val="009564C3"/>
    <w:rsid w:val="0095651B"/>
    <w:rsid w:val="00956B0C"/>
    <w:rsid w:val="009578EB"/>
    <w:rsid w:val="00960FD3"/>
    <w:rsid w:val="009619B1"/>
    <w:rsid w:val="00961F53"/>
    <w:rsid w:val="009623E2"/>
    <w:rsid w:val="0096278F"/>
    <w:rsid w:val="00963025"/>
    <w:rsid w:val="00966405"/>
    <w:rsid w:val="00966CC9"/>
    <w:rsid w:val="00967187"/>
    <w:rsid w:val="00967382"/>
    <w:rsid w:val="00967534"/>
    <w:rsid w:val="00970D31"/>
    <w:rsid w:val="009723C3"/>
    <w:rsid w:val="00972C82"/>
    <w:rsid w:val="0097399D"/>
    <w:rsid w:val="00973C90"/>
    <w:rsid w:val="00973ED3"/>
    <w:rsid w:val="00976923"/>
    <w:rsid w:val="0097696B"/>
    <w:rsid w:val="009779E8"/>
    <w:rsid w:val="00980B86"/>
    <w:rsid w:val="00981D1D"/>
    <w:rsid w:val="00985476"/>
    <w:rsid w:val="0099284B"/>
    <w:rsid w:val="00993479"/>
    <w:rsid w:val="00993677"/>
    <w:rsid w:val="00994152"/>
    <w:rsid w:val="0099688E"/>
    <w:rsid w:val="009A320A"/>
    <w:rsid w:val="009A47E5"/>
    <w:rsid w:val="009A561A"/>
    <w:rsid w:val="009A5BF5"/>
    <w:rsid w:val="009A7818"/>
    <w:rsid w:val="009B27EF"/>
    <w:rsid w:val="009B2913"/>
    <w:rsid w:val="009B2FF9"/>
    <w:rsid w:val="009B4E5B"/>
    <w:rsid w:val="009B5042"/>
    <w:rsid w:val="009B7A43"/>
    <w:rsid w:val="009B7C11"/>
    <w:rsid w:val="009C21D8"/>
    <w:rsid w:val="009C28E4"/>
    <w:rsid w:val="009C2D18"/>
    <w:rsid w:val="009C3538"/>
    <w:rsid w:val="009C3997"/>
    <w:rsid w:val="009C55A9"/>
    <w:rsid w:val="009C583E"/>
    <w:rsid w:val="009C5906"/>
    <w:rsid w:val="009C6BAA"/>
    <w:rsid w:val="009C7447"/>
    <w:rsid w:val="009C7F7C"/>
    <w:rsid w:val="009D14EF"/>
    <w:rsid w:val="009D2930"/>
    <w:rsid w:val="009D5158"/>
    <w:rsid w:val="009D660C"/>
    <w:rsid w:val="009E03CC"/>
    <w:rsid w:val="009E3767"/>
    <w:rsid w:val="009E5EA8"/>
    <w:rsid w:val="009E6974"/>
    <w:rsid w:val="009E716A"/>
    <w:rsid w:val="009E7946"/>
    <w:rsid w:val="009F0967"/>
    <w:rsid w:val="009F334D"/>
    <w:rsid w:val="009F3481"/>
    <w:rsid w:val="009F6502"/>
    <w:rsid w:val="009F7126"/>
    <w:rsid w:val="00A001D3"/>
    <w:rsid w:val="00A0096F"/>
    <w:rsid w:val="00A01D59"/>
    <w:rsid w:val="00A028E6"/>
    <w:rsid w:val="00A02A12"/>
    <w:rsid w:val="00A03839"/>
    <w:rsid w:val="00A06468"/>
    <w:rsid w:val="00A06FF8"/>
    <w:rsid w:val="00A07DDA"/>
    <w:rsid w:val="00A07DF2"/>
    <w:rsid w:val="00A12070"/>
    <w:rsid w:val="00A1380E"/>
    <w:rsid w:val="00A1582F"/>
    <w:rsid w:val="00A15E6D"/>
    <w:rsid w:val="00A16BC6"/>
    <w:rsid w:val="00A16DE0"/>
    <w:rsid w:val="00A229F5"/>
    <w:rsid w:val="00A2351D"/>
    <w:rsid w:val="00A236D1"/>
    <w:rsid w:val="00A2374C"/>
    <w:rsid w:val="00A24D4D"/>
    <w:rsid w:val="00A24FF6"/>
    <w:rsid w:val="00A271BE"/>
    <w:rsid w:val="00A274B5"/>
    <w:rsid w:val="00A2759B"/>
    <w:rsid w:val="00A27F20"/>
    <w:rsid w:val="00A30A3F"/>
    <w:rsid w:val="00A318D5"/>
    <w:rsid w:val="00A322C8"/>
    <w:rsid w:val="00A3296A"/>
    <w:rsid w:val="00A335F4"/>
    <w:rsid w:val="00A33BFA"/>
    <w:rsid w:val="00A3589F"/>
    <w:rsid w:val="00A35AF6"/>
    <w:rsid w:val="00A379CA"/>
    <w:rsid w:val="00A40EBF"/>
    <w:rsid w:val="00A410EE"/>
    <w:rsid w:val="00A429BB"/>
    <w:rsid w:val="00A4389E"/>
    <w:rsid w:val="00A43BF1"/>
    <w:rsid w:val="00A44021"/>
    <w:rsid w:val="00A44B2E"/>
    <w:rsid w:val="00A44DBE"/>
    <w:rsid w:val="00A45373"/>
    <w:rsid w:val="00A46A11"/>
    <w:rsid w:val="00A47A41"/>
    <w:rsid w:val="00A5013E"/>
    <w:rsid w:val="00A51410"/>
    <w:rsid w:val="00A51AE7"/>
    <w:rsid w:val="00A52140"/>
    <w:rsid w:val="00A54D0B"/>
    <w:rsid w:val="00A55092"/>
    <w:rsid w:val="00A55957"/>
    <w:rsid w:val="00A55B85"/>
    <w:rsid w:val="00A607EC"/>
    <w:rsid w:val="00A61132"/>
    <w:rsid w:val="00A614D5"/>
    <w:rsid w:val="00A636C6"/>
    <w:rsid w:val="00A63902"/>
    <w:rsid w:val="00A640AC"/>
    <w:rsid w:val="00A640ED"/>
    <w:rsid w:val="00A64AD7"/>
    <w:rsid w:val="00A669C9"/>
    <w:rsid w:val="00A677F2"/>
    <w:rsid w:val="00A7046A"/>
    <w:rsid w:val="00A706A3"/>
    <w:rsid w:val="00A7082D"/>
    <w:rsid w:val="00A71592"/>
    <w:rsid w:val="00A718E4"/>
    <w:rsid w:val="00A72898"/>
    <w:rsid w:val="00A72B01"/>
    <w:rsid w:val="00A74744"/>
    <w:rsid w:val="00A758FB"/>
    <w:rsid w:val="00A763DD"/>
    <w:rsid w:val="00A76D37"/>
    <w:rsid w:val="00A76EA7"/>
    <w:rsid w:val="00A779BB"/>
    <w:rsid w:val="00A80E52"/>
    <w:rsid w:val="00A82EF7"/>
    <w:rsid w:val="00A84D91"/>
    <w:rsid w:val="00A87323"/>
    <w:rsid w:val="00A875DB"/>
    <w:rsid w:val="00A909FE"/>
    <w:rsid w:val="00A90FD3"/>
    <w:rsid w:val="00A91D30"/>
    <w:rsid w:val="00A922A6"/>
    <w:rsid w:val="00A961B4"/>
    <w:rsid w:val="00A976BD"/>
    <w:rsid w:val="00A97BC5"/>
    <w:rsid w:val="00AA19B8"/>
    <w:rsid w:val="00AA3F21"/>
    <w:rsid w:val="00AA4501"/>
    <w:rsid w:val="00AA4830"/>
    <w:rsid w:val="00AA5558"/>
    <w:rsid w:val="00AA6EA2"/>
    <w:rsid w:val="00AA78C4"/>
    <w:rsid w:val="00AA78E9"/>
    <w:rsid w:val="00AB00C1"/>
    <w:rsid w:val="00AB26E2"/>
    <w:rsid w:val="00AB340B"/>
    <w:rsid w:val="00AB42EC"/>
    <w:rsid w:val="00AB4FF7"/>
    <w:rsid w:val="00AB5DF7"/>
    <w:rsid w:val="00AB68D1"/>
    <w:rsid w:val="00AB6C26"/>
    <w:rsid w:val="00AC288F"/>
    <w:rsid w:val="00AC2AD7"/>
    <w:rsid w:val="00AC2B31"/>
    <w:rsid w:val="00AC2CBC"/>
    <w:rsid w:val="00AC3A60"/>
    <w:rsid w:val="00AC4539"/>
    <w:rsid w:val="00AC454E"/>
    <w:rsid w:val="00AC5A80"/>
    <w:rsid w:val="00AC5A9D"/>
    <w:rsid w:val="00AC6AFA"/>
    <w:rsid w:val="00AC6BB2"/>
    <w:rsid w:val="00AD1CA8"/>
    <w:rsid w:val="00AD245F"/>
    <w:rsid w:val="00AD5329"/>
    <w:rsid w:val="00AD5BB5"/>
    <w:rsid w:val="00AD5D58"/>
    <w:rsid w:val="00AD5E88"/>
    <w:rsid w:val="00AD6910"/>
    <w:rsid w:val="00AD6A6E"/>
    <w:rsid w:val="00AE04CC"/>
    <w:rsid w:val="00AE287F"/>
    <w:rsid w:val="00AE2DBF"/>
    <w:rsid w:val="00AE3533"/>
    <w:rsid w:val="00AE3E0A"/>
    <w:rsid w:val="00AE44EE"/>
    <w:rsid w:val="00AE469A"/>
    <w:rsid w:val="00AE50FB"/>
    <w:rsid w:val="00AE6C30"/>
    <w:rsid w:val="00AE6FBA"/>
    <w:rsid w:val="00AE7DED"/>
    <w:rsid w:val="00AF0563"/>
    <w:rsid w:val="00AF34D9"/>
    <w:rsid w:val="00AF6C8B"/>
    <w:rsid w:val="00B00066"/>
    <w:rsid w:val="00B0278A"/>
    <w:rsid w:val="00B04E35"/>
    <w:rsid w:val="00B0557A"/>
    <w:rsid w:val="00B07838"/>
    <w:rsid w:val="00B10D4A"/>
    <w:rsid w:val="00B11900"/>
    <w:rsid w:val="00B1256D"/>
    <w:rsid w:val="00B1487D"/>
    <w:rsid w:val="00B16803"/>
    <w:rsid w:val="00B17088"/>
    <w:rsid w:val="00B20B97"/>
    <w:rsid w:val="00B20F68"/>
    <w:rsid w:val="00B210FB"/>
    <w:rsid w:val="00B216AB"/>
    <w:rsid w:val="00B21A93"/>
    <w:rsid w:val="00B2278E"/>
    <w:rsid w:val="00B250E7"/>
    <w:rsid w:val="00B254D3"/>
    <w:rsid w:val="00B2600C"/>
    <w:rsid w:val="00B26639"/>
    <w:rsid w:val="00B267F7"/>
    <w:rsid w:val="00B27635"/>
    <w:rsid w:val="00B27712"/>
    <w:rsid w:val="00B314B2"/>
    <w:rsid w:val="00B31FF0"/>
    <w:rsid w:val="00B32303"/>
    <w:rsid w:val="00B339E4"/>
    <w:rsid w:val="00B346A6"/>
    <w:rsid w:val="00B36234"/>
    <w:rsid w:val="00B4037D"/>
    <w:rsid w:val="00B4045A"/>
    <w:rsid w:val="00B40508"/>
    <w:rsid w:val="00B40A6A"/>
    <w:rsid w:val="00B434F8"/>
    <w:rsid w:val="00B45883"/>
    <w:rsid w:val="00B459EF"/>
    <w:rsid w:val="00B4630C"/>
    <w:rsid w:val="00B479CE"/>
    <w:rsid w:val="00B50140"/>
    <w:rsid w:val="00B508BD"/>
    <w:rsid w:val="00B50F0E"/>
    <w:rsid w:val="00B549C2"/>
    <w:rsid w:val="00B54C08"/>
    <w:rsid w:val="00B55AC4"/>
    <w:rsid w:val="00B56012"/>
    <w:rsid w:val="00B57F0F"/>
    <w:rsid w:val="00B605DB"/>
    <w:rsid w:val="00B61CD1"/>
    <w:rsid w:val="00B6266A"/>
    <w:rsid w:val="00B630D0"/>
    <w:rsid w:val="00B6417F"/>
    <w:rsid w:val="00B65171"/>
    <w:rsid w:val="00B65906"/>
    <w:rsid w:val="00B66125"/>
    <w:rsid w:val="00B668F0"/>
    <w:rsid w:val="00B67CD4"/>
    <w:rsid w:val="00B67DD0"/>
    <w:rsid w:val="00B70450"/>
    <w:rsid w:val="00B722AC"/>
    <w:rsid w:val="00B741A6"/>
    <w:rsid w:val="00B74340"/>
    <w:rsid w:val="00B7442E"/>
    <w:rsid w:val="00B74716"/>
    <w:rsid w:val="00B753A7"/>
    <w:rsid w:val="00B7770E"/>
    <w:rsid w:val="00B77B60"/>
    <w:rsid w:val="00B77F4F"/>
    <w:rsid w:val="00B802E0"/>
    <w:rsid w:val="00B807FC"/>
    <w:rsid w:val="00B82AE0"/>
    <w:rsid w:val="00B83E2E"/>
    <w:rsid w:val="00B84160"/>
    <w:rsid w:val="00B84A1B"/>
    <w:rsid w:val="00B854A6"/>
    <w:rsid w:val="00B85AB0"/>
    <w:rsid w:val="00B864E1"/>
    <w:rsid w:val="00B87118"/>
    <w:rsid w:val="00B879FC"/>
    <w:rsid w:val="00B91C2D"/>
    <w:rsid w:val="00B93AA4"/>
    <w:rsid w:val="00B94C6E"/>
    <w:rsid w:val="00B9681B"/>
    <w:rsid w:val="00B977BA"/>
    <w:rsid w:val="00BA303E"/>
    <w:rsid w:val="00BA4342"/>
    <w:rsid w:val="00BA502B"/>
    <w:rsid w:val="00BA52D3"/>
    <w:rsid w:val="00BA6A3C"/>
    <w:rsid w:val="00BB037B"/>
    <w:rsid w:val="00BB0DF3"/>
    <w:rsid w:val="00BB27F6"/>
    <w:rsid w:val="00BB3C8D"/>
    <w:rsid w:val="00BB4C5D"/>
    <w:rsid w:val="00BB54F0"/>
    <w:rsid w:val="00BB6138"/>
    <w:rsid w:val="00BB6D33"/>
    <w:rsid w:val="00BB7967"/>
    <w:rsid w:val="00BB7A01"/>
    <w:rsid w:val="00BC2BAD"/>
    <w:rsid w:val="00BC48DD"/>
    <w:rsid w:val="00BC5E33"/>
    <w:rsid w:val="00BC6C02"/>
    <w:rsid w:val="00BD0B09"/>
    <w:rsid w:val="00BD1795"/>
    <w:rsid w:val="00BD2530"/>
    <w:rsid w:val="00BD47D2"/>
    <w:rsid w:val="00BD6036"/>
    <w:rsid w:val="00BE1703"/>
    <w:rsid w:val="00BE2341"/>
    <w:rsid w:val="00BE2A49"/>
    <w:rsid w:val="00BE3A95"/>
    <w:rsid w:val="00BE50A8"/>
    <w:rsid w:val="00BE7E57"/>
    <w:rsid w:val="00BF0882"/>
    <w:rsid w:val="00BF1C69"/>
    <w:rsid w:val="00BF2D05"/>
    <w:rsid w:val="00BF371C"/>
    <w:rsid w:val="00BF4642"/>
    <w:rsid w:val="00BF467C"/>
    <w:rsid w:val="00BF554B"/>
    <w:rsid w:val="00BF6117"/>
    <w:rsid w:val="00C01236"/>
    <w:rsid w:val="00C01C9F"/>
    <w:rsid w:val="00C01E45"/>
    <w:rsid w:val="00C03EF5"/>
    <w:rsid w:val="00C044CC"/>
    <w:rsid w:val="00C072CB"/>
    <w:rsid w:val="00C07777"/>
    <w:rsid w:val="00C10167"/>
    <w:rsid w:val="00C11B0D"/>
    <w:rsid w:val="00C12700"/>
    <w:rsid w:val="00C129C7"/>
    <w:rsid w:val="00C14117"/>
    <w:rsid w:val="00C14219"/>
    <w:rsid w:val="00C143DC"/>
    <w:rsid w:val="00C14D37"/>
    <w:rsid w:val="00C17934"/>
    <w:rsid w:val="00C20D34"/>
    <w:rsid w:val="00C21F09"/>
    <w:rsid w:val="00C22620"/>
    <w:rsid w:val="00C226DC"/>
    <w:rsid w:val="00C23530"/>
    <w:rsid w:val="00C2601C"/>
    <w:rsid w:val="00C26540"/>
    <w:rsid w:val="00C276CA"/>
    <w:rsid w:val="00C2798D"/>
    <w:rsid w:val="00C30A74"/>
    <w:rsid w:val="00C31BD0"/>
    <w:rsid w:val="00C31FA8"/>
    <w:rsid w:val="00C321C6"/>
    <w:rsid w:val="00C324FB"/>
    <w:rsid w:val="00C33EC3"/>
    <w:rsid w:val="00C342CC"/>
    <w:rsid w:val="00C3432A"/>
    <w:rsid w:val="00C349E0"/>
    <w:rsid w:val="00C34C93"/>
    <w:rsid w:val="00C34D50"/>
    <w:rsid w:val="00C34F04"/>
    <w:rsid w:val="00C419EB"/>
    <w:rsid w:val="00C4240D"/>
    <w:rsid w:val="00C42E7B"/>
    <w:rsid w:val="00C4387F"/>
    <w:rsid w:val="00C43D3F"/>
    <w:rsid w:val="00C43F6F"/>
    <w:rsid w:val="00C44750"/>
    <w:rsid w:val="00C46707"/>
    <w:rsid w:val="00C475DF"/>
    <w:rsid w:val="00C47930"/>
    <w:rsid w:val="00C504E4"/>
    <w:rsid w:val="00C526EF"/>
    <w:rsid w:val="00C5288A"/>
    <w:rsid w:val="00C52964"/>
    <w:rsid w:val="00C54820"/>
    <w:rsid w:val="00C551DA"/>
    <w:rsid w:val="00C56867"/>
    <w:rsid w:val="00C56D84"/>
    <w:rsid w:val="00C5732E"/>
    <w:rsid w:val="00C574D4"/>
    <w:rsid w:val="00C57710"/>
    <w:rsid w:val="00C61916"/>
    <w:rsid w:val="00C64EA3"/>
    <w:rsid w:val="00C66341"/>
    <w:rsid w:val="00C70F58"/>
    <w:rsid w:val="00C71E7C"/>
    <w:rsid w:val="00C74A6E"/>
    <w:rsid w:val="00C75457"/>
    <w:rsid w:val="00C77945"/>
    <w:rsid w:val="00C77BA4"/>
    <w:rsid w:val="00C81A79"/>
    <w:rsid w:val="00C81FC0"/>
    <w:rsid w:val="00C853E9"/>
    <w:rsid w:val="00C8571E"/>
    <w:rsid w:val="00C8762B"/>
    <w:rsid w:val="00C900C7"/>
    <w:rsid w:val="00C9025E"/>
    <w:rsid w:val="00C90E7B"/>
    <w:rsid w:val="00C923FB"/>
    <w:rsid w:val="00C93392"/>
    <w:rsid w:val="00C94B98"/>
    <w:rsid w:val="00C94D68"/>
    <w:rsid w:val="00C94F30"/>
    <w:rsid w:val="00C952FA"/>
    <w:rsid w:val="00C9546E"/>
    <w:rsid w:val="00C95B4E"/>
    <w:rsid w:val="00C96718"/>
    <w:rsid w:val="00C96FA4"/>
    <w:rsid w:val="00CA26FD"/>
    <w:rsid w:val="00CA2E03"/>
    <w:rsid w:val="00CA4411"/>
    <w:rsid w:val="00CA4C68"/>
    <w:rsid w:val="00CA5410"/>
    <w:rsid w:val="00CA5E8D"/>
    <w:rsid w:val="00CA63E8"/>
    <w:rsid w:val="00CA69C6"/>
    <w:rsid w:val="00CA75EB"/>
    <w:rsid w:val="00CB0079"/>
    <w:rsid w:val="00CB15E4"/>
    <w:rsid w:val="00CB1972"/>
    <w:rsid w:val="00CB203B"/>
    <w:rsid w:val="00CB296E"/>
    <w:rsid w:val="00CB38CE"/>
    <w:rsid w:val="00CB41C8"/>
    <w:rsid w:val="00CB4F97"/>
    <w:rsid w:val="00CB669B"/>
    <w:rsid w:val="00CC1578"/>
    <w:rsid w:val="00CC19B5"/>
    <w:rsid w:val="00CC3C93"/>
    <w:rsid w:val="00CC4F33"/>
    <w:rsid w:val="00CC5E03"/>
    <w:rsid w:val="00CC7397"/>
    <w:rsid w:val="00CD02CA"/>
    <w:rsid w:val="00CD0A4A"/>
    <w:rsid w:val="00CD15CC"/>
    <w:rsid w:val="00CD17AC"/>
    <w:rsid w:val="00CD2D4F"/>
    <w:rsid w:val="00CD2F73"/>
    <w:rsid w:val="00CD4037"/>
    <w:rsid w:val="00CD4A40"/>
    <w:rsid w:val="00CD6114"/>
    <w:rsid w:val="00CD63C4"/>
    <w:rsid w:val="00CD6DD1"/>
    <w:rsid w:val="00CD7FE3"/>
    <w:rsid w:val="00CE1AFB"/>
    <w:rsid w:val="00CE1D00"/>
    <w:rsid w:val="00CE2ABA"/>
    <w:rsid w:val="00CE64E6"/>
    <w:rsid w:val="00CF1477"/>
    <w:rsid w:val="00CF2434"/>
    <w:rsid w:val="00CF3DB6"/>
    <w:rsid w:val="00CF41F6"/>
    <w:rsid w:val="00CF46C8"/>
    <w:rsid w:val="00CF4721"/>
    <w:rsid w:val="00CF57C1"/>
    <w:rsid w:val="00CF5AF7"/>
    <w:rsid w:val="00CF6477"/>
    <w:rsid w:val="00CF6530"/>
    <w:rsid w:val="00CF6A14"/>
    <w:rsid w:val="00CF6A7A"/>
    <w:rsid w:val="00CF6F1E"/>
    <w:rsid w:val="00CF7964"/>
    <w:rsid w:val="00D002B7"/>
    <w:rsid w:val="00D031CD"/>
    <w:rsid w:val="00D037E4"/>
    <w:rsid w:val="00D039B9"/>
    <w:rsid w:val="00D04085"/>
    <w:rsid w:val="00D046E7"/>
    <w:rsid w:val="00D048B4"/>
    <w:rsid w:val="00D052E6"/>
    <w:rsid w:val="00D1310A"/>
    <w:rsid w:val="00D134A1"/>
    <w:rsid w:val="00D148E2"/>
    <w:rsid w:val="00D17962"/>
    <w:rsid w:val="00D21291"/>
    <w:rsid w:val="00D218C4"/>
    <w:rsid w:val="00D22062"/>
    <w:rsid w:val="00D22A08"/>
    <w:rsid w:val="00D22B0F"/>
    <w:rsid w:val="00D2397B"/>
    <w:rsid w:val="00D2541C"/>
    <w:rsid w:val="00D25523"/>
    <w:rsid w:val="00D25A7E"/>
    <w:rsid w:val="00D267B9"/>
    <w:rsid w:val="00D27195"/>
    <w:rsid w:val="00D27E76"/>
    <w:rsid w:val="00D30422"/>
    <w:rsid w:val="00D31064"/>
    <w:rsid w:val="00D3135A"/>
    <w:rsid w:val="00D313B8"/>
    <w:rsid w:val="00D31582"/>
    <w:rsid w:val="00D3211C"/>
    <w:rsid w:val="00D341FA"/>
    <w:rsid w:val="00D34476"/>
    <w:rsid w:val="00D3624F"/>
    <w:rsid w:val="00D366E3"/>
    <w:rsid w:val="00D37C06"/>
    <w:rsid w:val="00D40ED6"/>
    <w:rsid w:val="00D41422"/>
    <w:rsid w:val="00D41925"/>
    <w:rsid w:val="00D43A25"/>
    <w:rsid w:val="00D43D1C"/>
    <w:rsid w:val="00D450C0"/>
    <w:rsid w:val="00D460D2"/>
    <w:rsid w:val="00D4775C"/>
    <w:rsid w:val="00D50517"/>
    <w:rsid w:val="00D50541"/>
    <w:rsid w:val="00D50BCD"/>
    <w:rsid w:val="00D5410C"/>
    <w:rsid w:val="00D54298"/>
    <w:rsid w:val="00D5586A"/>
    <w:rsid w:val="00D55A23"/>
    <w:rsid w:val="00D55EDB"/>
    <w:rsid w:val="00D5629D"/>
    <w:rsid w:val="00D57B0C"/>
    <w:rsid w:val="00D57F95"/>
    <w:rsid w:val="00D6116D"/>
    <w:rsid w:val="00D61C7A"/>
    <w:rsid w:val="00D61EF2"/>
    <w:rsid w:val="00D61F33"/>
    <w:rsid w:val="00D62236"/>
    <w:rsid w:val="00D63742"/>
    <w:rsid w:val="00D65097"/>
    <w:rsid w:val="00D66384"/>
    <w:rsid w:val="00D72F11"/>
    <w:rsid w:val="00D737BD"/>
    <w:rsid w:val="00D73BEC"/>
    <w:rsid w:val="00D73E78"/>
    <w:rsid w:val="00D75936"/>
    <w:rsid w:val="00D76C40"/>
    <w:rsid w:val="00D8219C"/>
    <w:rsid w:val="00D82924"/>
    <w:rsid w:val="00D83AD7"/>
    <w:rsid w:val="00D85718"/>
    <w:rsid w:val="00D8589C"/>
    <w:rsid w:val="00D8684E"/>
    <w:rsid w:val="00D86DEB"/>
    <w:rsid w:val="00D87503"/>
    <w:rsid w:val="00D87602"/>
    <w:rsid w:val="00D90160"/>
    <w:rsid w:val="00D9196E"/>
    <w:rsid w:val="00D95B0B"/>
    <w:rsid w:val="00D96BAF"/>
    <w:rsid w:val="00D96F4B"/>
    <w:rsid w:val="00D97F9B"/>
    <w:rsid w:val="00DA026F"/>
    <w:rsid w:val="00DA16A3"/>
    <w:rsid w:val="00DA20B0"/>
    <w:rsid w:val="00DA2E5E"/>
    <w:rsid w:val="00DA32C1"/>
    <w:rsid w:val="00DA37C5"/>
    <w:rsid w:val="00DA452E"/>
    <w:rsid w:val="00DA4AF4"/>
    <w:rsid w:val="00DA5121"/>
    <w:rsid w:val="00DA5A04"/>
    <w:rsid w:val="00DA5DD3"/>
    <w:rsid w:val="00DA6066"/>
    <w:rsid w:val="00DB0677"/>
    <w:rsid w:val="00DB1B12"/>
    <w:rsid w:val="00DB24A5"/>
    <w:rsid w:val="00DB4651"/>
    <w:rsid w:val="00DB598A"/>
    <w:rsid w:val="00DB5DAC"/>
    <w:rsid w:val="00DB7C2F"/>
    <w:rsid w:val="00DC0CCD"/>
    <w:rsid w:val="00DC0D2F"/>
    <w:rsid w:val="00DC334A"/>
    <w:rsid w:val="00DC3838"/>
    <w:rsid w:val="00DC3A95"/>
    <w:rsid w:val="00DC440A"/>
    <w:rsid w:val="00DC503C"/>
    <w:rsid w:val="00DC5F94"/>
    <w:rsid w:val="00DC75A2"/>
    <w:rsid w:val="00DD0B9F"/>
    <w:rsid w:val="00DD136C"/>
    <w:rsid w:val="00DD24FD"/>
    <w:rsid w:val="00DD2D6B"/>
    <w:rsid w:val="00DD2EB7"/>
    <w:rsid w:val="00DD5704"/>
    <w:rsid w:val="00DD641E"/>
    <w:rsid w:val="00DD6BB5"/>
    <w:rsid w:val="00DD79AC"/>
    <w:rsid w:val="00DD7B8A"/>
    <w:rsid w:val="00DE23E6"/>
    <w:rsid w:val="00DE24D0"/>
    <w:rsid w:val="00DE25D3"/>
    <w:rsid w:val="00DE2D68"/>
    <w:rsid w:val="00DE3C25"/>
    <w:rsid w:val="00DE5F15"/>
    <w:rsid w:val="00DE66D9"/>
    <w:rsid w:val="00DE681C"/>
    <w:rsid w:val="00DE75E9"/>
    <w:rsid w:val="00DE7BB6"/>
    <w:rsid w:val="00DE7CA0"/>
    <w:rsid w:val="00DF1221"/>
    <w:rsid w:val="00DF2094"/>
    <w:rsid w:val="00DF4B25"/>
    <w:rsid w:val="00DF5038"/>
    <w:rsid w:val="00DF7A48"/>
    <w:rsid w:val="00DF7DBC"/>
    <w:rsid w:val="00E0073C"/>
    <w:rsid w:val="00E014D7"/>
    <w:rsid w:val="00E01A7A"/>
    <w:rsid w:val="00E023F9"/>
    <w:rsid w:val="00E02D51"/>
    <w:rsid w:val="00E033A8"/>
    <w:rsid w:val="00E056EC"/>
    <w:rsid w:val="00E058E6"/>
    <w:rsid w:val="00E067AC"/>
    <w:rsid w:val="00E07495"/>
    <w:rsid w:val="00E07A0A"/>
    <w:rsid w:val="00E104B6"/>
    <w:rsid w:val="00E1157B"/>
    <w:rsid w:val="00E15307"/>
    <w:rsid w:val="00E15AEB"/>
    <w:rsid w:val="00E2050F"/>
    <w:rsid w:val="00E212FE"/>
    <w:rsid w:val="00E216A6"/>
    <w:rsid w:val="00E228FC"/>
    <w:rsid w:val="00E2346E"/>
    <w:rsid w:val="00E23867"/>
    <w:rsid w:val="00E23F88"/>
    <w:rsid w:val="00E24D05"/>
    <w:rsid w:val="00E26205"/>
    <w:rsid w:val="00E262CF"/>
    <w:rsid w:val="00E26307"/>
    <w:rsid w:val="00E27C1A"/>
    <w:rsid w:val="00E27C6A"/>
    <w:rsid w:val="00E311DE"/>
    <w:rsid w:val="00E320D2"/>
    <w:rsid w:val="00E33E2D"/>
    <w:rsid w:val="00E34EB2"/>
    <w:rsid w:val="00E356A8"/>
    <w:rsid w:val="00E45448"/>
    <w:rsid w:val="00E45C51"/>
    <w:rsid w:val="00E468ED"/>
    <w:rsid w:val="00E46CE2"/>
    <w:rsid w:val="00E47BBA"/>
    <w:rsid w:val="00E50730"/>
    <w:rsid w:val="00E50E5F"/>
    <w:rsid w:val="00E5194E"/>
    <w:rsid w:val="00E51E83"/>
    <w:rsid w:val="00E51F27"/>
    <w:rsid w:val="00E54EA5"/>
    <w:rsid w:val="00E55F75"/>
    <w:rsid w:val="00E56700"/>
    <w:rsid w:val="00E57053"/>
    <w:rsid w:val="00E57663"/>
    <w:rsid w:val="00E61503"/>
    <w:rsid w:val="00E61676"/>
    <w:rsid w:val="00E61EAA"/>
    <w:rsid w:val="00E624E5"/>
    <w:rsid w:val="00E64420"/>
    <w:rsid w:val="00E64B7E"/>
    <w:rsid w:val="00E701DF"/>
    <w:rsid w:val="00E701F2"/>
    <w:rsid w:val="00E70CD9"/>
    <w:rsid w:val="00E7115F"/>
    <w:rsid w:val="00E711AA"/>
    <w:rsid w:val="00E722D6"/>
    <w:rsid w:val="00E730A5"/>
    <w:rsid w:val="00E735CE"/>
    <w:rsid w:val="00E747C9"/>
    <w:rsid w:val="00E74847"/>
    <w:rsid w:val="00E75A06"/>
    <w:rsid w:val="00E761E8"/>
    <w:rsid w:val="00E8279C"/>
    <w:rsid w:val="00E82BB9"/>
    <w:rsid w:val="00E82E28"/>
    <w:rsid w:val="00E830A5"/>
    <w:rsid w:val="00E84482"/>
    <w:rsid w:val="00E84A1E"/>
    <w:rsid w:val="00E84C07"/>
    <w:rsid w:val="00E8500E"/>
    <w:rsid w:val="00E86321"/>
    <w:rsid w:val="00E87C4E"/>
    <w:rsid w:val="00E9049A"/>
    <w:rsid w:val="00E905F9"/>
    <w:rsid w:val="00E91A8F"/>
    <w:rsid w:val="00E92AC2"/>
    <w:rsid w:val="00E9365D"/>
    <w:rsid w:val="00E9401B"/>
    <w:rsid w:val="00E9541D"/>
    <w:rsid w:val="00E96713"/>
    <w:rsid w:val="00E96E43"/>
    <w:rsid w:val="00EA14F6"/>
    <w:rsid w:val="00EA1D4B"/>
    <w:rsid w:val="00EA31C1"/>
    <w:rsid w:val="00EA3D33"/>
    <w:rsid w:val="00EA43E7"/>
    <w:rsid w:val="00EA7C34"/>
    <w:rsid w:val="00EA7DC7"/>
    <w:rsid w:val="00EB006C"/>
    <w:rsid w:val="00EB018C"/>
    <w:rsid w:val="00EB1810"/>
    <w:rsid w:val="00EB1B28"/>
    <w:rsid w:val="00EB1B5A"/>
    <w:rsid w:val="00EB1C6D"/>
    <w:rsid w:val="00EB202D"/>
    <w:rsid w:val="00EB30D9"/>
    <w:rsid w:val="00EB3E7D"/>
    <w:rsid w:val="00EB4622"/>
    <w:rsid w:val="00EB4AAD"/>
    <w:rsid w:val="00EB598A"/>
    <w:rsid w:val="00EB6B41"/>
    <w:rsid w:val="00EB7DC7"/>
    <w:rsid w:val="00EC211C"/>
    <w:rsid w:val="00EC28E1"/>
    <w:rsid w:val="00EC2B9D"/>
    <w:rsid w:val="00EC614A"/>
    <w:rsid w:val="00EC6D99"/>
    <w:rsid w:val="00EC79D5"/>
    <w:rsid w:val="00EC7E95"/>
    <w:rsid w:val="00ED03CD"/>
    <w:rsid w:val="00ED15B0"/>
    <w:rsid w:val="00ED2E11"/>
    <w:rsid w:val="00ED2F14"/>
    <w:rsid w:val="00ED43EE"/>
    <w:rsid w:val="00EE0786"/>
    <w:rsid w:val="00EE15A8"/>
    <w:rsid w:val="00EE2E2C"/>
    <w:rsid w:val="00EE3240"/>
    <w:rsid w:val="00EE34AE"/>
    <w:rsid w:val="00EE3E13"/>
    <w:rsid w:val="00EE6914"/>
    <w:rsid w:val="00EF0F52"/>
    <w:rsid w:val="00EF1313"/>
    <w:rsid w:val="00EF216E"/>
    <w:rsid w:val="00EF2CF0"/>
    <w:rsid w:val="00EF2DF4"/>
    <w:rsid w:val="00EF3FAB"/>
    <w:rsid w:val="00EF47EC"/>
    <w:rsid w:val="00EF559B"/>
    <w:rsid w:val="00EF5728"/>
    <w:rsid w:val="00EF64ED"/>
    <w:rsid w:val="00EF699A"/>
    <w:rsid w:val="00EF73A0"/>
    <w:rsid w:val="00EF7F63"/>
    <w:rsid w:val="00F0060B"/>
    <w:rsid w:val="00F00B14"/>
    <w:rsid w:val="00F01645"/>
    <w:rsid w:val="00F0287B"/>
    <w:rsid w:val="00F0414F"/>
    <w:rsid w:val="00F04AEB"/>
    <w:rsid w:val="00F05748"/>
    <w:rsid w:val="00F07027"/>
    <w:rsid w:val="00F11BA2"/>
    <w:rsid w:val="00F131B6"/>
    <w:rsid w:val="00F13C46"/>
    <w:rsid w:val="00F13F1D"/>
    <w:rsid w:val="00F1532E"/>
    <w:rsid w:val="00F2185D"/>
    <w:rsid w:val="00F22BE2"/>
    <w:rsid w:val="00F22F24"/>
    <w:rsid w:val="00F230BC"/>
    <w:rsid w:val="00F2391A"/>
    <w:rsid w:val="00F24165"/>
    <w:rsid w:val="00F24C92"/>
    <w:rsid w:val="00F30DD4"/>
    <w:rsid w:val="00F31F0E"/>
    <w:rsid w:val="00F3282E"/>
    <w:rsid w:val="00F32AF4"/>
    <w:rsid w:val="00F33552"/>
    <w:rsid w:val="00F359A7"/>
    <w:rsid w:val="00F4040B"/>
    <w:rsid w:val="00F41998"/>
    <w:rsid w:val="00F4298A"/>
    <w:rsid w:val="00F42C95"/>
    <w:rsid w:val="00F43576"/>
    <w:rsid w:val="00F43584"/>
    <w:rsid w:val="00F43A0A"/>
    <w:rsid w:val="00F466AE"/>
    <w:rsid w:val="00F46F9F"/>
    <w:rsid w:val="00F4756F"/>
    <w:rsid w:val="00F51CFC"/>
    <w:rsid w:val="00F51E8C"/>
    <w:rsid w:val="00F5243E"/>
    <w:rsid w:val="00F52AB5"/>
    <w:rsid w:val="00F52BE7"/>
    <w:rsid w:val="00F537EE"/>
    <w:rsid w:val="00F53804"/>
    <w:rsid w:val="00F54C4A"/>
    <w:rsid w:val="00F55896"/>
    <w:rsid w:val="00F563DA"/>
    <w:rsid w:val="00F60740"/>
    <w:rsid w:val="00F61027"/>
    <w:rsid w:val="00F63177"/>
    <w:rsid w:val="00F64368"/>
    <w:rsid w:val="00F644D8"/>
    <w:rsid w:val="00F645BA"/>
    <w:rsid w:val="00F66BE7"/>
    <w:rsid w:val="00F67F27"/>
    <w:rsid w:val="00F71D33"/>
    <w:rsid w:val="00F7433F"/>
    <w:rsid w:val="00F744C0"/>
    <w:rsid w:val="00F7580B"/>
    <w:rsid w:val="00F76089"/>
    <w:rsid w:val="00F773DD"/>
    <w:rsid w:val="00F7745B"/>
    <w:rsid w:val="00F8133F"/>
    <w:rsid w:val="00F843D9"/>
    <w:rsid w:val="00F84589"/>
    <w:rsid w:val="00F84F1A"/>
    <w:rsid w:val="00F90410"/>
    <w:rsid w:val="00F91A7C"/>
    <w:rsid w:val="00F92023"/>
    <w:rsid w:val="00F92CC5"/>
    <w:rsid w:val="00F93A9C"/>
    <w:rsid w:val="00F93DF2"/>
    <w:rsid w:val="00F94A42"/>
    <w:rsid w:val="00F961CC"/>
    <w:rsid w:val="00F97546"/>
    <w:rsid w:val="00F9762A"/>
    <w:rsid w:val="00FA3204"/>
    <w:rsid w:val="00FA3766"/>
    <w:rsid w:val="00FA3CD9"/>
    <w:rsid w:val="00FA7B8B"/>
    <w:rsid w:val="00FB0362"/>
    <w:rsid w:val="00FB1A56"/>
    <w:rsid w:val="00FB2043"/>
    <w:rsid w:val="00FB2372"/>
    <w:rsid w:val="00FB28BB"/>
    <w:rsid w:val="00FB2CF2"/>
    <w:rsid w:val="00FB32A6"/>
    <w:rsid w:val="00FB3996"/>
    <w:rsid w:val="00FB4583"/>
    <w:rsid w:val="00FB462E"/>
    <w:rsid w:val="00FB492F"/>
    <w:rsid w:val="00FB4EFB"/>
    <w:rsid w:val="00FC114A"/>
    <w:rsid w:val="00FC1AF5"/>
    <w:rsid w:val="00FC1F54"/>
    <w:rsid w:val="00FC22A0"/>
    <w:rsid w:val="00FC2FDE"/>
    <w:rsid w:val="00FC373D"/>
    <w:rsid w:val="00FC6EC1"/>
    <w:rsid w:val="00FC764B"/>
    <w:rsid w:val="00FD1394"/>
    <w:rsid w:val="00FD3D86"/>
    <w:rsid w:val="00FD487D"/>
    <w:rsid w:val="00FD4B54"/>
    <w:rsid w:val="00FD5C6C"/>
    <w:rsid w:val="00FD6078"/>
    <w:rsid w:val="00FD6509"/>
    <w:rsid w:val="00FD6F78"/>
    <w:rsid w:val="00FD6FC3"/>
    <w:rsid w:val="00FD7086"/>
    <w:rsid w:val="00FE1520"/>
    <w:rsid w:val="00FE1608"/>
    <w:rsid w:val="00FE1807"/>
    <w:rsid w:val="00FE3AE1"/>
    <w:rsid w:val="00FE3FD8"/>
    <w:rsid w:val="00FE4EB9"/>
    <w:rsid w:val="00FE63AA"/>
    <w:rsid w:val="00FE6749"/>
    <w:rsid w:val="00FE7B1F"/>
    <w:rsid w:val="00FF52EF"/>
    <w:rsid w:val="00FF535A"/>
    <w:rsid w:val="00FF5581"/>
    <w:rsid w:val="00FF6394"/>
    <w:rsid w:val="00FF69CA"/>
    <w:rsid w:val="00FF73B0"/>
    <w:rsid w:val="23D29937"/>
    <w:rsid w:val="25E60D0C"/>
    <w:rsid w:val="2C883AC1"/>
    <w:rsid w:val="34B1D1D8"/>
    <w:rsid w:val="4D800D23"/>
    <w:rsid w:val="56C8D01D"/>
    <w:rsid w:val="572E12A6"/>
    <w:rsid w:val="5F5C7B87"/>
    <w:rsid w:val="72148B43"/>
    <w:rsid w:val="7503158A"/>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621BF"/>
  <w15:docId w15:val="{8B01A860-5189-4860-8FBC-1FC7B1D7A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8CE"/>
  </w:style>
  <w:style w:type="paragraph" w:styleId="Heading1">
    <w:name w:val="heading 1"/>
    <w:basedOn w:val="Normal"/>
    <w:next w:val="Normal"/>
    <w:link w:val="Heading1Char"/>
    <w:uiPriority w:val="9"/>
    <w:qFormat/>
    <w:rsid w:val="0076124C"/>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semiHidden/>
    <w:unhideWhenUsed/>
    <w:qFormat/>
    <w:rsid w:val="0020344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EB181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paragraph" w:customStyle="1" w:styleId="Patvirtinta">
    <w:name w:val="Patvirtinta"/>
    <w:rsid w:val="00EB1810"/>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CentrBold">
    <w:name w:val="CentrBold"/>
    <w:rsid w:val="00EB1810"/>
    <w:pPr>
      <w:autoSpaceDE w:val="0"/>
      <w:autoSpaceDN w:val="0"/>
      <w:adjustRightInd w:val="0"/>
      <w:jc w:val="center"/>
    </w:pPr>
    <w:rPr>
      <w:rFonts w:ascii="TimesLT" w:eastAsia="Times New Roman" w:hAnsi="TimesLT"/>
      <w:b/>
      <w:bCs/>
      <w:caps/>
      <w:lang w:val="en-US" w:eastAsia="en-US"/>
    </w:rPr>
  </w:style>
  <w:style w:type="paragraph" w:customStyle="1" w:styleId="Linija">
    <w:name w:val="Linija"/>
    <w:basedOn w:val="Normal"/>
    <w:rsid w:val="00EB1810"/>
    <w:pPr>
      <w:autoSpaceDE w:val="0"/>
      <w:autoSpaceDN w:val="0"/>
      <w:adjustRightInd w:val="0"/>
      <w:jc w:val="center"/>
    </w:pPr>
    <w:rPr>
      <w:rFonts w:ascii="TimesLT" w:hAnsi="TimesLT"/>
      <w:sz w:val="12"/>
      <w:szCs w:val="12"/>
      <w:lang w:val="en-US"/>
    </w:rPr>
  </w:style>
  <w:style w:type="paragraph" w:styleId="BodyText">
    <w:name w:val="Body Text"/>
    <w:basedOn w:val="Normal"/>
    <w:link w:val="BodyTextChar"/>
    <w:rsid w:val="00EB1810"/>
    <w:pPr>
      <w:jc w:val="right"/>
    </w:pPr>
  </w:style>
  <w:style w:type="character" w:styleId="Hyperlink">
    <w:name w:val="Hyperlink"/>
    <w:rsid w:val="00EB1810"/>
    <w:rPr>
      <w:color w:val="0000FF"/>
      <w:u w:val="single"/>
    </w:rPr>
  </w:style>
  <w:style w:type="paragraph" w:customStyle="1" w:styleId="Normal1">
    <w:name w:val="Normal1"/>
    <w:basedOn w:val="Normal"/>
    <w:rsid w:val="00EB1810"/>
    <w:pPr>
      <w:spacing w:before="100" w:beforeAutospacing="1" w:after="100" w:afterAutospacing="1"/>
    </w:pPr>
    <w:rPr>
      <w:color w:val="000000"/>
    </w:rPr>
  </w:style>
  <w:style w:type="paragraph" w:customStyle="1" w:styleId="BodyText1">
    <w:name w:val="Body Text1"/>
    <w:rsid w:val="00EB1810"/>
    <w:pPr>
      <w:autoSpaceDE w:val="0"/>
      <w:autoSpaceDN w:val="0"/>
      <w:adjustRightInd w:val="0"/>
      <w:ind w:firstLine="312"/>
      <w:jc w:val="both"/>
    </w:pPr>
    <w:rPr>
      <w:rFonts w:ascii="TimesLT" w:eastAsia="Times New Roman" w:hAnsi="TimesLT"/>
      <w:lang w:val="en-US" w:eastAsia="en-US"/>
    </w:rPr>
  </w:style>
  <w:style w:type="paragraph" w:styleId="Footer">
    <w:name w:val="footer"/>
    <w:basedOn w:val="Normal"/>
    <w:link w:val="FooterChar"/>
    <w:rsid w:val="00EB1810"/>
    <w:pPr>
      <w:tabs>
        <w:tab w:val="center" w:pos="4819"/>
        <w:tab w:val="right" w:pos="9638"/>
      </w:tabs>
    </w:pPr>
  </w:style>
  <w:style w:type="character" w:styleId="PageNumber">
    <w:name w:val="page number"/>
    <w:basedOn w:val="DefaultParagraphFont"/>
    <w:rsid w:val="00EB1810"/>
  </w:style>
  <w:style w:type="paragraph" w:styleId="BodyText2">
    <w:name w:val="Body Text 2"/>
    <w:basedOn w:val="Normal"/>
    <w:rsid w:val="00EB1810"/>
    <w:pPr>
      <w:jc w:val="both"/>
    </w:pPr>
  </w:style>
  <w:style w:type="paragraph" w:styleId="BodyText3">
    <w:name w:val="Body Text 3"/>
    <w:basedOn w:val="Normal"/>
    <w:rsid w:val="00EB1810"/>
    <w:pPr>
      <w:tabs>
        <w:tab w:val="left" w:pos="1069"/>
      </w:tabs>
      <w:ind w:right="-72"/>
      <w:jc w:val="both"/>
    </w:pPr>
  </w:style>
  <w:style w:type="paragraph" w:styleId="BodyTextIndent">
    <w:name w:val="Body Text Indent"/>
    <w:basedOn w:val="Normal"/>
    <w:link w:val="BodyTextIndentChar"/>
    <w:rsid w:val="00EB1810"/>
    <w:pPr>
      <w:ind w:firstLine="720"/>
      <w:jc w:val="both"/>
    </w:pPr>
  </w:style>
  <w:style w:type="paragraph" w:styleId="Header">
    <w:name w:val="header"/>
    <w:basedOn w:val="Normal"/>
    <w:link w:val="HeaderChar"/>
    <w:rsid w:val="00EB1810"/>
    <w:pPr>
      <w:tabs>
        <w:tab w:val="center" w:pos="4153"/>
        <w:tab w:val="right" w:pos="8306"/>
      </w:tabs>
    </w:pPr>
  </w:style>
  <w:style w:type="character" w:customStyle="1" w:styleId="HeaderChar">
    <w:name w:val="Header Char"/>
    <w:link w:val="Header"/>
    <w:rsid w:val="00EB1810"/>
    <w:rPr>
      <w:sz w:val="24"/>
      <w:szCs w:val="24"/>
      <w:lang w:val="en-GB" w:eastAsia="en-US" w:bidi="ar-SA"/>
    </w:rPr>
  </w:style>
  <w:style w:type="paragraph" w:styleId="BalloonText">
    <w:name w:val="Balloon Text"/>
    <w:basedOn w:val="Normal"/>
    <w:link w:val="BalloonTextChar"/>
    <w:uiPriority w:val="99"/>
    <w:semiHidden/>
    <w:unhideWhenUsed/>
    <w:rsid w:val="00114B9D"/>
    <w:rPr>
      <w:rFonts w:ascii="Tahoma" w:hAnsi="Tahoma" w:cs="Tahoma"/>
      <w:sz w:val="16"/>
      <w:szCs w:val="16"/>
    </w:rPr>
  </w:style>
  <w:style w:type="character" w:customStyle="1" w:styleId="BalloonTextChar">
    <w:name w:val="Balloon Text Char"/>
    <w:link w:val="BalloonText"/>
    <w:uiPriority w:val="99"/>
    <w:semiHidden/>
    <w:rsid w:val="00114B9D"/>
    <w:rPr>
      <w:rFonts w:ascii="Tahoma" w:eastAsia="Times New Roman" w:hAnsi="Tahoma" w:cs="Tahoma"/>
      <w:sz w:val="16"/>
      <w:szCs w:val="16"/>
      <w:lang w:val="en-GB" w:eastAsia="en-US"/>
    </w:rPr>
  </w:style>
  <w:style w:type="character" w:styleId="CommentReference">
    <w:name w:val="annotation reference"/>
    <w:uiPriority w:val="99"/>
    <w:semiHidden/>
    <w:unhideWhenUsed/>
    <w:rsid w:val="00847EA2"/>
    <w:rPr>
      <w:sz w:val="16"/>
      <w:szCs w:val="16"/>
    </w:rPr>
  </w:style>
  <w:style w:type="paragraph" w:styleId="CommentText">
    <w:name w:val="annotation text"/>
    <w:basedOn w:val="Normal"/>
    <w:link w:val="CommentTextChar"/>
    <w:uiPriority w:val="99"/>
    <w:unhideWhenUsed/>
    <w:rsid w:val="00847EA2"/>
  </w:style>
  <w:style w:type="character" w:customStyle="1" w:styleId="CommentTextChar">
    <w:name w:val="Comment Text Char"/>
    <w:link w:val="CommentText"/>
    <w:uiPriority w:val="99"/>
    <w:rsid w:val="00847EA2"/>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847EA2"/>
    <w:rPr>
      <w:b/>
      <w:bCs/>
    </w:rPr>
  </w:style>
  <w:style w:type="character" w:customStyle="1" w:styleId="CommentSubjectChar">
    <w:name w:val="Comment Subject Char"/>
    <w:link w:val="CommentSubject"/>
    <w:uiPriority w:val="99"/>
    <w:semiHidden/>
    <w:rsid w:val="00847EA2"/>
    <w:rPr>
      <w:rFonts w:eastAsia="Times New Roman"/>
      <w:b/>
      <w:bCs/>
      <w:lang w:val="en-GB" w:eastAsia="en-US"/>
    </w:rPr>
  </w:style>
  <w:style w:type="paragraph" w:styleId="FootnoteText">
    <w:name w:val="footnote text"/>
    <w:basedOn w:val="Normal"/>
    <w:link w:val="FootnoteTextChar"/>
    <w:uiPriority w:val="99"/>
    <w:semiHidden/>
    <w:unhideWhenUsed/>
    <w:rsid w:val="00785F40"/>
  </w:style>
  <w:style w:type="character" w:customStyle="1" w:styleId="FootnoteTextChar">
    <w:name w:val="Footnote Text Char"/>
    <w:link w:val="FootnoteText"/>
    <w:uiPriority w:val="99"/>
    <w:semiHidden/>
    <w:rsid w:val="00785F40"/>
    <w:rPr>
      <w:rFonts w:eastAsia="Times New Roman"/>
      <w:lang w:val="en-GB" w:eastAsia="en-US"/>
    </w:rPr>
  </w:style>
  <w:style w:type="character" w:styleId="FootnoteReference">
    <w:name w:val="footnote reference"/>
    <w:semiHidden/>
    <w:unhideWhenUsed/>
    <w:rsid w:val="00785F40"/>
    <w:rPr>
      <w:vertAlign w:val="superscript"/>
    </w:rPr>
  </w:style>
  <w:style w:type="character" w:customStyle="1" w:styleId="BodyTextChar">
    <w:name w:val="Body Text Char"/>
    <w:link w:val="BodyText"/>
    <w:rsid w:val="00C34C93"/>
    <w:rPr>
      <w:rFonts w:eastAsia="Times New Roman"/>
      <w:sz w:val="24"/>
      <w:lang w:eastAsia="en-US"/>
    </w:rPr>
  </w:style>
  <w:style w:type="paragraph" w:styleId="BodyTextIndent2">
    <w:name w:val="Body Text Indent 2"/>
    <w:basedOn w:val="Normal"/>
    <w:link w:val="BodyTextIndent2Char"/>
    <w:uiPriority w:val="99"/>
    <w:semiHidden/>
    <w:unhideWhenUsed/>
    <w:rsid w:val="00212959"/>
    <w:pPr>
      <w:spacing w:after="120" w:line="480" w:lineRule="auto"/>
      <w:ind w:left="283"/>
    </w:pPr>
  </w:style>
  <w:style w:type="character" w:customStyle="1" w:styleId="BodyTextIndent2Char">
    <w:name w:val="Body Text Indent 2 Char"/>
    <w:link w:val="BodyTextIndent2"/>
    <w:uiPriority w:val="99"/>
    <w:semiHidden/>
    <w:rsid w:val="00212959"/>
    <w:rPr>
      <w:rFonts w:eastAsia="Times New Roman"/>
      <w:sz w:val="24"/>
      <w:szCs w:val="24"/>
      <w:lang w:val="en-GB" w:eastAsia="en-US"/>
    </w:rPr>
  </w:style>
  <w:style w:type="paragraph" w:styleId="ListParagraph">
    <w:name w:val="List Paragraph"/>
    <w:basedOn w:val="Normal"/>
    <w:uiPriority w:val="34"/>
    <w:qFormat/>
    <w:rsid w:val="009360BA"/>
    <w:pPr>
      <w:ind w:left="720"/>
    </w:pPr>
    <w:rPr>
      <w:rFonts w:eastAsia="Calibri"/>
    </w:rPr>
  </w:style>
  <w:style w:type="character" w:customStyle="1" w:styleId="Heading1Char">
    <w:name w:val="Heading 1 Char"/>
    <w:link w:val="Heading1"/>
    <w:uiPriority w:val="9"/>
    <w:rsid w:val="0076124C"/>
    <w:rPr>
      <w:rFonts w:ascii="Calibri Light" w:eastAsia="Times New Roman" w:hAnsi="Calibri Light" w:cs="Times New Roman"/>
      <w:b/>
      <w:bCs/>
      <w:kern w:val="32"/>
      <w:sz w:val="32"/>
      <w:szCs w:val="32"/>
      <w:lang w:val="en-GB" w:eastAsia="en-US"/>
    </w:rPr>
  </w:style>
  <w:style w:type="character" w:customStyle="1" w:styleId="FooterChar">
    <w:name w:val="Footer Char"/>
    <w:link w:val="Footer"/>
    <w:rsid w:val="00BF554B"/>
    <w:rPr>
      <w:rFonts w:eastAsia="Times New Roman"/>
      <w:sz w:val="24"/>
      <w:szCs w:val="24"/>
      <w:lang w:val="en-GB" w:eastAsia="en-US"/>
    </w:rPr>
  </w:style>
  <w:style w:type="character" w:customStyle="1" w:styleId="BodyTextIndentChar">
    <w:name w:val="Body Text Indent Char"/>
    <w:link w:val="BodyTextIndent"/>
    <w:rsid w:val="00BF554B"/>
    <w:rPr>
      <w:rFonts w:eastAsia="Times New Roman"/>
      <w:sz w:val="24"/>
      <w:szCs w:val="24"/>
      <w:lang w:eastAsia="en-US"/>
    </w:rPr>
  </w:style>
  <w:style w:type="paragraph" w:customStyle="1" w:styleId="Default">
    <w:name w:val="Default"/>
    <w:rsid w:val="00D267B9"/>
    <w:pPr>
      <w:autoSpaceDE w:val="0"/>
      <w:autoSpaceDN w:val="0"/>
      <w:adjustRightInd w:val="0"/>
    </w:pPr>
    <w:rPr>
      <w:rFonts w:eastAsiaTheme="minorHAnsi"/>
      <w:color w:val="000000"/>
      <w:sz w:val="24"/>
      <w:szCs w:val="24"/>
      <w:lang w:eastAsia="en-US"/>
    </w:rPr>
  </w:style>
  <w:style w:type="paragraph" w:styleId="Revision">
    <w:name w:val="Revision"/>
    <w:hidden/>
    <w:uiPriority w:val="99"/>
    <w:semiHidden/>
    <w:rsid w:val="003712C9"/>
    <w:rPr>
      <w:rFonts w:eastAsia="Times New Roman"/>
      <w:sz w:val="24"/>
      <w:szCs w:val="24"/>
      <w:lang w:eastAsia="en-US"/>
    </w:rPr>
  </w:style>
  <w:style w:type="character" w:customStyle="1" w:styleId="CharStyle11">
    <w:name w:val="Char Style 11"/>
    <w:basedOn w:val="DefaultParagraphFont"/>
    <w:link w:val="Style10"/>
    <w:rsid w:val="00CB38CE"/>
    <w:rPr>
      <w:rFonts w:ascii="Arial" w:eastAsia="Arial" w:hAnsi="Arial" w:cs="Arial"/>
      <w:sz w:val="19"/>
      <w:szCs w:val="19"/>
    </w:rPr>
  </w:style>
  <w:style w:type="paragraph" w:customStyle="1" w:styleId="Style10">
    <w:name w:val="Style 10"/>
    <w:basedOn w:val="Normal"/>
    <w:link w:val="CharStyle11"/>
    <w:rsid w:val="00CB38CE"/>
    <w:pPr>
      <w:widowControl w:val="0"/>
      <w:spacing w:after="60" w:line="295" w:lineRule="auto"/>
    </w:pPr>
    <w:rPr>
      <w:rFonts w:eastAsia="Arial" w:cs="Arial"/>
      <w:sz w:val="19"/>
      <w:szCs w:val="19"/>
    </w:rPr>
  </w:style>
  <w:style w:type="table" w:styleId="TableGrid">
    <w:name w:val="Table Grid"/>
    <w:basedOn w:val="TableNormal"/>
    <w:uiPriority w:val="39"/>
    <w:rsid w:val="00CB38CE"/>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38CE"/>
    <w:rPr>
      <w:color w:val="808080"/>
    </w:rPr>
  </w:style>
  <w:style w:type="paragraph" w:customStyle="1" w:styleId="Arial10">
    <w:name w:val="Arial 10"/>
    <w:basedOn w:val="Style10"/>
    <w:link w:val="Arial10Char"/>
    <w:autoRedefine/>
    <w:qFormat/>
    <w:rsid w:val="00980B86"/>
    <w:pPr>
      <w:tabs>
        <w:tab w:val="left" w:pos="946"/>
      </w:tabs>
      <w:spacing w:after="0" w:line="240" w:lineRule="auto"/>
      <w:jc w:val="both"/>
    </w:pPr>
    <w:rPr>
      <w:kern w:val="2"/>
      <w:sz w:val="20"/>
      <w:szCs w:val="20"/>
      <w:lang w:eastAsia="en-US"/>
      <w14:ligatures w14:val="standardContextual"/>
    </w:rPr>
  </w:style>
  <w:style w:type="character" w:customStyle="1" w:styleId="Arial10Char">
    <w:name w:val="Arial 10 Char"/>
    <w:basedOn w:val="CharStyle11"/>
    <w:link w:val="Arial10"/>
    <w:rsid w:val="00980B86"/>
    <w:rPr>
      <w:rFonts w:ascii="Arial" w:eastAsia="Arial" w:hAnsi="Arial" w:cs="Arial"/>
      <w:kern w:val="2"/>
      <w:sz w:val="19"/>
      <w:szCs w:val="19"/>
      <w:lang w:eastAsia="en-US"/>
      <w14:ligatures w14:val="standardContextual"/>
    </w:rPr>
  </w:style>
  <w:style w:type="character" w:customStyle="1" w:styleId="Heading2Char">
    <w:name w:val="Heading 2 Char"/>
    <w:basedOn w:val="DefaultParagraphFont"/>
    <w:link w:val="Heading2"/>
    <w:uiPriority w:val="9"/>
    <w:semiHidden/>
    <w:rsid w:val="00203440"/>
    <w:rPr>
      <w:rFonts w:asciiTheme="majorHAnsi" w:eastAsiaTheme="majorEastAsia" w:hAnsiTheme="majorHAnsi" w:cstheme="majorBidi"/>
      <w:color w:val="365F91" w:themeColor="accent1" w:themeShade="BF"/>
      <w:sz w:val="26"/>
      <w:szCs w:val="26"/>
    </w:rPr>
  </w:style>
  <w:style w:type="character" w:customStyle="1" w:styleId="contentcontrolboundarysink">
    <w:name w:val="contentcontrolboundarysink"/>
    <w:basedOn w:val="DefaultParagraphFont"/>
    <w:rsid w:val="0062001A"/>
  </w:style>
  <w:style w:type="character" w:customStyle="1" w:styleId="normaltextrun">
    <w:name w:val="normaltextrun"/>
    <w:basedOn w:val="DefaultParagraphFont"/>
    <w:rsid w:val="0062001A"/>
  </w:style>
  <w:style w:type="character" w:customStyle="1" w:styleId="eop">
    <w:name w:val="eop"/>
    <w:basedOn w:val="DefaultParagraphFont"/>
    <w:rsid w:val="00620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197910">
      <w:bodyDiv w:val="1"/>
      <w:marLeft w:val="0"/>
      <w:marRight w:val="0"/>
      <w:marTop w:val="0"/>
      <w:marBottom w:val="0"/>
      <w:divBdr>
        <w:top w:val="none" w:sz="0" w:space="0" w:color="auto"/>
        <w:left w:val="none" w:sz="0" w:space="0" w:color="auto"/>
        <w:bottom w:val="none" w:sz="0" w:space="0" w:color="auto"/>
        <w:right w:val="none" w:sz="0" w:space="0" w:color="auto"/>
      </w:divBdr>
    </w:div>
    <w:div w:id="653803783">
      <w:bodyDiv w:val="1"/>
      <w:marLeft w:val="0"/>
      <w:marRight w:val="0"/>
      <w:marTop w:val="0"/>
      <w:marBottom w:val="0"/>
      <w:divBdr>
        <w:top w:val="none" w:sz="0" w:space="0" w:color="auto"/>
        <w:left w:val="none" w:sz="0" w:space="0" w:color="auto"/>
        <w:bottom w:val="none" w:sz="0" w:space="0" w:color="auto"/>
        <w:right w:val="none" w:sz="0" w:space="0" w:color="auto"/>
      </w:divBdr>
    </w:div>
    <w:div w:id="812061777">
      <w:bodyDiv w:val="1"/>
      <w:marLeft w:val="0"/>
      <w:marRight w:val="0"/>
      <w:marTop w:val="0"/>
      <w:marBottom w:val="0"/>
      <w:divBdr>
        <w:top w:val="none" w:sz="0" w:space="0" w:color="auto"/>
        <w:left w:val="none" w:sz="0" w:space="0" w:color="auto"/>
        <w:bottom w:val="none" w:sz="0" w:space="0" w:color="auto"/>
        <w:right w:val="none" w:sz="0" w:space="0" w:color="auto"/>
      </w:divBdr>
    </w:div>
    <w:div w:id="1215771028">
      <w:bodyDiv w:val="1"/>
      <w:marLeft w:val="0"/>
      <w:marRight w:val="0"/>
      <w:marTop w:val="0"/>
      <w:marBottom w:val="0"/>
      <w:divBdr>
        <w:top w:val="none" w:sz="0" w:space="0" w:color="auto"/>
        <w:left w:val="none" w:sz="0" w:space="0" w:color="auto"/>
        <w:bottom w:val="none" w:sz="0" w:space="0" w:color="auto"/>
        <w:right w:val="none" w:sz="0" w:space="0" w:color="auto"/>
      </w:divBdr>
      <w:divsChild>
        <w:div w:id="1909727836">
          <w:marLeft w:val="0"/>
          <w:marRight w:val="0"/>
          <w:marTop w:val="0"/>
          <w:marBottom w:val="0"/>
          <w:divBdr>
            <w:top w:val="none" w:sz="0" w:space="0" w:color="auto"/>
            <w:left w:val="none" w:sz="0" w:space="0" w:color="auto"/>
            <w:bottom w:val="none" w:sz="0" w:space="0" w:color="auto"/>
            <w:right w:val="none" w:sz="0" w:space="0" w:color="auto"/>
          </w:divBdr>
          <w:divsChild>
            <w:div w:id="328362545">
              <w:marLeft w:val="0"/>
              <w:marRight w:val="0"/>
              <w:marTop w:val="0"/>
              <w:marBottom w:val="0"/>
              <w:divBdr>
                <w:top w:val="none" w:sz="0" w:space="0" w:color="auto"/>
                <w:left w:val="none" w:sz="0" w:space="0" w:color="auto"/>
                <w:bottom w:val="none" w:sz="0" w:space="0" w:color="auto"/>
                <w:right w:val="none" w:sz="0" w:space="0" w:color="auto"/>
              </w:divBdr>
              <w:divsChild>
                <w:div w:id="1344357668">
                  <w:marLeft w:val="0"/>
                  <w:marRight w:val="0"/>
                  <w:marTop w:val="0"/>
                  <w:marBottom w:val="0"/>
                  <w:divBdr>
                    <w:top w:val="none" w:sz="0" w:space="0" w:color="auto"/>
                    <w:left w:val="none" w:sz="0" w:space="0" w:color="auto"/>
                    <w:bottom w:val="none" w:sz="0" w:space="0" w:color="auto"/>
                    <w:right w:val="none" w:sz="0" w:space="0" w:color="auto"/>
                  </w:divBdr>
                  <w:divsChild>
                    <w:div w:id="143622138">
                      <w:marLeft w:val="0"/>
                      <w:marRight w:val="0"/>
                      <w:marTop w:val="0"/>
                      <w:marBottom w:val="0"/>
                      <w:divBdr>
                        <w:top w:val="none" w:sz="0" w:space="0" w:color="auto"/>
                        <w:left w:val="none" w:sz="0" w:space="0" w:color="auto"/>
                        <w:bottom w:val="none" w:sz="0" w:space="0" w:color="auto"/>
                        <w:right w:val="none" w:sz="0" w:space="0" w:color="auto"/>
                      </w:divBdr>
                      <w:divsChild>
                        <w:div w:id="2027098150">
                          <w:marLeft w:val="0"/>
                          <w:marRight w:val="0"/>
                          <w:marTop w:val="0"/>
                          <w:marBottom w:val="0"/>
                          <w:divBdr>
                            <w:top w:val="none" w:sz="0" w:space="0" w:color="auto"/>
                            <w:left w:val="none" w:sz="0" w:space="0" w:color="auto"/>
                            <w:bottom w:val="none" w:sz="0" w:space="0" w:color="auto"/>
                            <w:right w:val="none" w:sz="0" w:space="0" w:color="auto"/>
                          </w:divBdr>
                          <w:divsChild>
                            <w:div w:id="1015497669">
                              <w:marLeft w:val="0"/>
                              <w:marRight w:val="0"/>
                              <w:marTop w:val="0"/>
                              <w:marBottom w:val="0"/>
                              <w:divBdr>
                                <w:top w:val="none" w:sz="0" w:space="0" w:color="auto"/>
                                <w:left w:val="none" w:sz="0" w:space="0" w:color="auto"/>
                                <w:bottom w:val="none" w:sz="0" w:space="0" w:color="auto"/>
                                <w:right w:val="none" w:sz="0" w:space="0" w:color="auto"/>
                              </w:divBdr>
                              <w:divsChild>
                                <w:div w:id="413475894">
                                  <w:marLeft w:val="0"/>
                                  <w:marRight w:val="0"/>
                                  <w:marTop w:val="0"/>
                                  <w:marBottom w:val="0"/>
                                  <w:divBdr>
                                    <w:top w:val="none" w:sz="0" w:space="0" w:color="auto"/>
                                    <w:left w:val="none" w:sz="0" w:space="0" w:color="auto"/>
                                    <w:bottom w:val="none" w:sz="0" w:space="0" w:color="auto"/>
                                    <w:right w:val="none" w:sz="0" w:space="0" w:color="auto"/>
                                  </w:divBdr>
                                  <w:divsChild>
                                    <w:div w:id="1963926307">
                                      <w:marLeft w:val="0"/>
                                      <w:marRight w:val="0"/>
                                      <w:marTop w:val="0"/>
                                      <w:marBottom w:val="0"/>
                                      <w:divBdr>
                                        <w:top w:val="none" w:sz="0" w:space="0" w:color="auto"/>
                                        <w:left w:val="none" w:sz="0" w:space="0" w:color="auto"/>
                                        <w:bottom w:val="none" w:sz="0" w:space="0" w:color="auto"/>
                                        <w:right w:val="none" w:sz="0" w:space="0" w:color="auto"/>
                                      </w:divBdr>
                                      <w:divsChild>
                                        <w:div w:id="1732850511">
                                          <w:marLeft w:val="0"/>
                                          <w:marRight w:val="0"/>
                                          <w:marTop w:val="0"/>
                                          <w:marBottom w:val="0"/>
                                          <w:divBdr>
                                            <w:top w:val="none" w:sz="0" w:space="0" w:color="auto"/>
                                            <w:left w:val="none" w:sz="0" w:space="0" w:color="auto"/>
                                            <w:bottom w:val="none" w:sz="0" w:space="0" w:color="auto"/>
                                            <w:right w:val="none" w:sz="0" w:space="0" w:color="auto"/>
                                          </w:divBdr>
                                          <w:divsChild>
                                            <w:div w:id="125259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137262">
      <w:bodyDiv w:val="1"/>
      <w:marLeft w:val="0"/>
      <w:marRight w:val="0"/>
      <w:marTop w:val="0"/>
      <w:marBottom w:val="0"/>
      <w:divBdr>
        <w:top w:val="none" w:sz="0" w:space="0" w:color="auto"/>
        <w:left w:val="none" w:sz="0" w:space="0" w:color="auto"/>
        <w:bottom w:val="none" w:sz="0" w:space="0" w:color="auto"/>
        <w:right w:val="none" w:sz="0" w:space="0" w:color="auto"/>
      </w:divBdr>
    </w:div>
    <w:div w:id="1583686621">
      <w:bodyDiv w:val="1"/>
      <w:marLeft w:val="0"/>
      <w:marRight w:val="0"/>
      <w:marTop w:val="0"/>
      <w:marBottom w:val="0"/>
      <w:divBdr>
        <w:top w:val="none" w:sz="0" w:space="0" w:color="auto"/>
        <w:left w:val="none" w:sz="0" w:space="0" w:color="auto"/>
        <w:bottom w:val="none" w:sz="0" w:space="0" w:color="auto"/>
        <w:right w:val="none" w:sz="0" w:space="0" w:color="auto"/>
      </w:divBdr>
    </w:div>
    <w:div w:id="160079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D0C1D73B5D40FCBF426C1FEB9F1D2D"/>
        <w:category>
          <w:name w:val="General"/>
          <w:gallery w:val="placeholder"/>
        </w:category>
        <w:types>
          <w:type w:val="bbPlcHdr"/>
        </w:types>
        <w:behaviors>
          <w:behavior w:val="content"/>
        </w:behaviors>
        <w:guid w:val="{DB787C99-4ECE-469F-B564-CD60DEC0098B}"/>
      </w:docPartPr>
      <w:docPartBody>
        <w:p w:rsidR="00A83043" w:rsidRDefault="008A139F" w:rsidP="008A139F">
          <w:pPr>
            <w:pStyle w:val="FBD0C1D73B5D40FCBF426C1FEB9F1D2D"/>
          </w:pPr>
          <w:r w:rsidRPr="00215B5B">
            <w:rPr>
              <w:rStyle w:val="PlaceholderText"/>
              <w:sz w:val="20"/>
              <w:szCs w:val="20"/>
            </w:rPr>
            <w:t>Įrašyti numerį</w:t>
          </w:r>
        </w:p>
      </w:docPartBody>
    </w:docPart>
    <w:docPart>
      <w:docPartPr>
        <w:name w:val="849FD6B96259429D9EC0AEA4016DB4A8"/>
        <w:category>
          <w:name w:val="General"/>
          <w:gallery w:val="placeholder"/>
        </w:category>
        <w:types>
          <w:type w:val="bbPlcHdr"/>
        </w:types>
        <w:behaviors>
          <w:behavior w:val="content"/>
        </w:behaviors>
        <w:guid w:val="{66386D3C-04D9-4014-A88B-4133CB30A380}"/>
      </w:docPartPr>
      <w:docPartBody>
        <w:p w:rsidR="00A83043" w:rsidRDefault="008A139F" w:rsidP="008A139F">
          <w:pPr>
            <w:pStyle w:val="849FD6B96259429D9EC0AEA4016DB4A8"/>
          </w:pPr>
          <w:r w:rsidRPr="00215B5B">
            <w:rPr>
              <w:rStyle w:val="PlaceholderText"/>
              <w:sz w:val="20"/>
              <w:szCs w:val="20"/>
            </w:rPr>
            <w:t>Įrašyti datą</w:t>
          </w:r>
        </w:p>
      </w:docPartBody>
    </w:docPart>
    <w:docPart>
      <w:docPartPr>
        <w:name w:val="342EA6B1B04945CF98C754E7DE611996"/>
        <w:category>
          <w:name w:val="General"/>
          <w:gallery w:val="placeholder"/>
        </w:category>
        <w:types>
          <w:type w:val="bbPlcHdr"/>
        </w:types>
        <w:behaviors>
          <w:behavior w:val="content"/>
        </w:behaviors>
        <w:guid w:val="{B7035F9C-09C5-4D84-B208-976C6D4C8216}"/>
      </w:docPartPr>
      <w:docPartBody>
        <w:p w:rsidR="00A83043" w:rsidRDefault="008A139F" w:rsidP="008A139F">
          <w:pPr>
            <w:pStyle w:val="342EA6B1B04945CF98C754E7DE611996"/>
          </w:pPr>
          <w:r w:rsidRPr="00215B5B">
            <w:rPr>
              <w:rStyle w:val="PlaceholderText"/>
              <w:sz w:val="20"/>
              <w:szCs w:val="20"/>
            </w:rPr>
            <w:t>Įrašyti miestą</w:t>
          </w:r>
        </w:p>
      </w:docPartBody>
    </w:docPart>
    <w:docPart>
      <w:docPartPr>
        <w:name w:val="C9A1C08F968444208577373FE5A9D26A"/>
        <w:category>
          <w:name w:val="General"/>
          <w:gallery w:val="placeholder"/>
        </w:category>
        <w:types>
          <w:type w:val="bbPlcHdr"/>
        </w:types>
        <w:behaviors>
          <w:behavior w:val="content"/>
        </w:behaviors>
        <w:guid w:val="{89E03820-50B9-48D7-9724-34B9A6F38F38}"/>
      </w:docPartPr>
      <w:docPartBody>
        <w:p w:rsidR="00A83043" w:rsidRDefault="008A139F" w:rsidP="008A139F">
          <w:pPr>
            <w:pStyle w:val="C9A1C08F968444208577373FE5A9D26A"/>
          </w:pPr>
          <w:r w:rsidRPr="00215B5B">
            <w:rPr>
              <w:rStyle w:val="PlaceholderText"/>
              <w:rFonts w:cs="Arial"/>
            </w:rPr>
            <w:t>Perkančiosios organizacijos pavadinimas</w:t>
          </w:r>
        </w:p>
      </w:docPartBody>
    </w:docPart>
    <w:docPart>
      <w:docPartPr>
        <w:name w:val="A0D67F7EEDD0439CA6F0C6DD112ACBD7"/>
        <w:category>
          <w:name w:val="General"/>
          <w:gallery w:val="placeholder"/>
        </w:category>
        <w:types>
          <w:type w:val="bbPlcHdr"/>
        </w:types>
        <w:behaviors>
          <w:behavior w:val="content"/>
        </w:behaviors>
        <w:guid w:val="{BE9A4E80-3EB2-4713-B6C5-050BCF8F505B}"/>
      </w:docPartPr>
      <w:docPartBody>
        <w:p w:rsidR="00A83043" w:rsidRDefault="008A139F" w:rsidP="008A139F">
          <w:pPr>
            <w:pStyle w:val="A0D67F7EEDD0439CA6F0C6DD112ACBD7"/>
          </w:pPr>
          <w:r w:rsidRPr="00215B5B">
            <w:rPr>
              <w:rStyle w:val="PlaceholderText"/>
              <w:rFonts w:cs="Arial"/>
            </w:rPr>
            <w:t>įrašyti kodą</w:t>
          </w:r>
        </w:p>
      </w:docPartBody>
    </w:docPart>
    <w:docPart>
      <w:docPartPr>
        <w:name w:val="F5AB139EF5554147B87031CFBB82A6F5"/>
        <w:category>
          <w:name w:val="General"/>
          <w:gallery w:val="placeholder"/>
        </w:category>
        <w:types>
          <w:type w:val="bbPlcHdr"/>
        </w:types>
        <w:behaviors>
          <w:behavior w:val="content"/>
        </w:behaviors>
        <w:guid w:val="{908F9F71-9A2D-4FE7-9B4C-D390BE78E677}"/>
      </w:docPartPr>
      <w:docPartBody>
        <w:p w:rsidR="00A83043" w:rsidRDefault="008A139F" w:rsidP="008A139F">
          <w:pPr>
            <w:pStyle w:val="F5AB139EF5554147B87031CFBB82A6F5"/>
          </w:pPr>
          <w:r w:rsidRPr="00215B5B">
            <w:rPr>
              <w:rStyle w:val="PlaceholderText"/>
              <w:rFonts w:cs="Arial"/>
            </w:rPr>
            <w:t>įrašyti adresą</w:t>
          </w:r>
        </w:p>
      </w:docPartBody>
    </w:docPart>
    <w:docPart>
      <w:docPartPr>
        <w:name w:val="AD0557DFDC3947F385887076CDD972EA"/>
        <w:category>
          <w:name w:val="General"/>
          <w:gallery w:val="placeholder"/>
        </w:category>
        <w:types>
          <w:type w:val="bbPlcHdr"/>
        </w:types>
        <w:behaviors>
          <w:behavior w:val="content"/>
        </w:behaviors>
        <w:guid w:val="{349B58D4-B5A7-4DB2-B9F4-B731084978A9}"/>
      </w:docPartPr>
      <w:docPartBody>
        <w:p w:rsidR="00A83043" w:rsidRDefault="008A139F" w:rsidP="008A139F">
          <w:pPr>
            <w:pStyle w:val="AD0557DFDC3947F385887076CDD972EA"/>
          </w:pPr>
          <w:r w:rsidRPr="00215B5B">
            <w:rPr>
              <w:rStyle w:val="PlaceholderText"/>
              <w:rFonts w:cs="Arial"/>
            </w:rPr>
            <w:t>įrašyti atstovą</w:t>
          </w:r>
        </w:p>
      </w:docPartBody>
    </w:docPart>
    <w:docPart>
      <w:docPartPr>
        <w:name w:val="F6B52271583B4D9C904C4992D67783CB"/>
        <w:category>
          <w:name w:val="General"/>
          <w:gallery w:val="placeholder"/>
        </w:category>
        <w:types>
          <w:type w:val="bbPlcHdr"/>
        </w:types>
        <w:behaviors>
          <w:behavior w:val="content"/>
        </w:behaviors>
        <w:guid w:val="{DEF24660-5669-440A-8A11-376E5C578510}"/>
      </w:docPartPr>
      <w:docPartBody>
        <w:p w:rsidR="00A83043" w:rsidRDefault="008A139F" w:rsidP="008A139F">
          <w:pPr>
            <w:pStyle w:val="F6B52271583B4D9C904C4992D67783CB"/>
          </w:pPr>
          <w:r w:rsidRPr="00215B5B">
            <w:rPr>
              <w:rStyle w:val="PlaceholderText"/>
              <w:rFonts w:cs="Arial"/>
            </w:rPr>
            <w:t>įrašyti teisinį atstovavimo pagrindą</w:t>
          </w:r>
        </w:p>
      </w:docPartBody>
    </w:docPart>
    <w:docPart>
      <w:docPartPr>
        <w:name w:val="15DB88B2D9054D34A26112F2EE898BDC"/>
        <w:category>
          <w:name w:val="General"/>
          <w:gallery w:val="placeholder"/>
        </w:category>
        <w:types>
          <w:type w:val="bbPlcHdr"/>
        </w:types>
        <w:behaviors>
          <w:behavior w:val="content"/>
        </w:behaviors>
        <w:guid w:val="{99BB8D6B-323A-4B8D-968A-E0AB6D5D7F4F}"/>
      </w:docPartPr>
      <w:docPartBody>
        <w:p w:rsidR="00A83043" w:rsidRDefault="008A139F" w:rsidP="008A139F">
          <w:pPr>
            <w:pStyle w:val="15DB88B2D9054D34A26112F2EE898BDC"/>
          </w:pPr>
          <w:r w:rsidRPr="00215B5B">
            <w:rPr>
              <w:rStyle w:val="PlaceholderText"/>
              <w:rFonts w:cs="Arial"/>
            </w:rPr>
            <w:t>Paslaugų teikėjo pavadinimas</w:t>
          </w:r>
        </w:p>
      </w:docPartBody>
    </w:docPart>
    <w:docPart>
      <w:docPartPr>
        <w:name w:val="1E7030F54FF44658B425BDB809312275"/>
        <w:category>
          <w:name w:val="General"/>
          <w:gallery w:val="placeholder"/>
        </w:category>
        <w:types>
          <w:type w:val="bbPlcHdr"/>
        </w:types>
        <w:behaviors>
          <w:behavior w:val="content"/>
        </w:behaviors>
        <w:guid w:val="{95660D81-D70E-4493-8512-3CA83B52FB7B}"/>
      </w:docPartPr>
      <w:docPartBody>
        <w:p w:rsidR="00A83043" w:rsidRDefault="008A139F" w:rsidP="008A139F">
          <w:pPr>
            <w:pStyle w:val="1E7030F54FF44658B425BDB809312275"/>
          </w:pPr>
          <w:r w:rsidRPr="00215B5B">
            <w:rPr>
              <w:rStyle w:val="PlaceholderText"/>
              <w:rFonts w:cs="Arial"/>
            </w:rPr>
            <w:t>įrašyti kodą</w:t>
          </w:r>
        </w:p>
      </w:docPartBody>
    </w:docPart>
    <w:docPart>
      <w:docPartPr>
        <w:name w:val="5CA6083C64D44068BE933A014775FF65"/>
        <w:category>
          <w:name w:val="General"/>
          <w:gallery w:val="placeholder"/>
        </w:category>
        <w:types>
          <w:type w:val="bbPlcHdr"/>
        </w:types>
        <w:behaviors>
          <w:behavior w:val="content"/>
        </w:behaviors>
        <w:guid w:val="{9AB702D9-E590-47AF-9C0A-16C97209DEF8}"/>
      </w:docPartPr>
      <w:docPartBody>
        <w:p w:rsidR="00A83043" w:rsidRDefault="008A139F" w:rsidP="008A139F">
          <w:pPr>
            <w:pStyle w:val="5CA6083C64D44068BE933A014775FF65"/>
          </w:pPr>
          <w:r w:rsidRPr="00215B5B">
            <w:rPr>
              <w:rStyle w:val="PlaceholderText"/>
              <w:rFonts w:cs="Arial"/>
            </w:rPr>
            <w:t>įrašyti adresą</w:t>
          </w:r>
        </w:p>
      </w:docPartBody>
    </w:docPart>
    <w:docPart>
      <w:docPartPr>
        <w:name w:val="FFED37DAEAE5469C83D2DF77BFFF6FB3"/>
        <w:category>
          <w:name w:val="General"/>
          <w:gallery w:val="placeholder"/>
        </w:category>
        <w:types>
          <w:type w:val="bbPlcHdr"/>
        </w:types>
        <w:behaviors>
          <w:behavior w:val="content"/>
        </w:behaviors>
        <w:guid w:val="{266CC696-7CE7-486C-BCDC-5A8A31050F34}"/>
      </w:docPartPr>
      <w:docPartBody>
        <w:p w:rsidR="00A83043" w:rsidRDefault="008A139F" w:rsidP="008A139F">
          <w:pPr>
            <w:pStyle w:val="FFED37DAEAE5469C83D2DF77BFFF6FB3"/>
          </w:pPr>
          <w:r w:rsidRPr="00215B5B">
            <w:rPr>
              <w:rStyle w:val="PlaceholderText"/>
              <w:rFonts w:cs="Arial"/>
            </w:rPr>
            <w:t>įrašyti atstovą</w:t>
          </w:r>
        </w:p>
      </w:docPartBody>
    </w:docPart>
    <w:docPart>
      <w:docPartPr>
        <w:name w:val="56E3F9D6395C4C7DB7DFD7D27097E990"/>
        <w:category>
          <w:name w:val="General"/>
          <w:gallery w:val="placeholder"/>
        </w:category>
        <w:types>
          <w:type w:val="bbPlcHdr"/>
        </w:types>
        <w:behaviors>
          <w:behavior w:val="content"/>
        </w:behaviors>
        <w:guid w:val="{B317B64F-0380-4F82-AD1B-FC97F01F2D7E}"/>
      </w:docPartPr>
      <w:docPartBody>
        <w:p w:rsidR="00A83043" w:rsidRDefault="008A139F" w:rsidP="008A139F">
          <w:pPr>
            <w:pStyle w:val="56E3F9D6395C4C7DB7DFD7D27097E990"/>
          </w:pPr>
          <w:r w:rsidRPr="00215B5B">
            <w:rPr>
              <w:rStyle w:val="PlaceholderText"/>
              <w:rFonts w:cs="Arial"/>
            </w:rPr>
            <w:t>įrašyti teisinį atstovavimo pagrindą</w:t>
          </w:r>
        </w:p>
      </w:docPartBody>
    </w:docPart>
    <w:docPart>
      <w:docPartPr>
        <w:name w:val="0F7A3F93586C4D1484C52AC14E56AA30"/>
        <w:category>
          <w:name w:val="General"/>
          <w:gallery w:val="placeholder"/>
        </w:category>
        <w:types>
          <w:type w:val="bbPlcHdr"/>
        </w:types>
        <w:behaviors>
          <w:behavior w:val="content"/>
        </w:behaviors>
        <w:guid w:val="{ED26861B-27D4-4E16-9DCD-0F4D50F2A34A}"/>
      </w:docPartPr>
      <w:docPartBody>
        <w:p w:rsidR="00A83043" w:rsidRDefault="008A139F" w:rsidP="008A139F">
          <w:pPr>
            <w:pStyle w:val="0F7A3F93586C4D1484C52AC14E56AA30"/>
          </w:pPr>
          <w:r w:rsidRPr="00215B5B">
            <w:rPr>
              <w:rStyle w:val="PlaceholderText"/>
              <w:sz w:val="20"/>
              <w:szCs w:val="20"/>
            </w:rPr>
            <w:t>nurodyti pastato pavadinimą</w:t>
          </w:r>
        </w:p>
      </w:docPartBody>
    </w:docPart>
    <w:docPart>
      <w:docPartPr>
        <w:name w:val="F29B3C8B1A0149BEB4AE68FFDA248A30"/>
        <w:category>
          <w:name w:val="General"/>
          <w:gallery w:val="placeholder"/>
        </w:category>
        <w:types>
          <w:type w:val="bbPlcHdr"/>
        </w:types>
        <w:behaviors>
          <w:behavior w:val="content"/>
        </w:behaviors>
        <w:guid w:val="{91A4E080-0CFA-46FC-9FB1-C38B4BE1F2A4}"/>
      </w:docPartPr>
      <w:docPartBody>
        <w:p w:rsidR="00A83043" w:rsidRDefault="008A139F" w:rsidP="008A139F">
          <w:pPr>
            <w:pStyle w:val="F29B3C8B1A0149BEB4AE68FFDA248A30"/>
          </w:pPr>
          <w:r w:rsidRPr="00215B5B">
            <w:rPr>
              <w:rStyle w:val="PlaceholderText"/>
              <w:sz w:val="20"/>
              <w:szCs w:val="20"/>
            </w:rPr>
            <w:t>įrašyti</w:t>
          </w:r>
        </w:p>
      </w:docPartBody>
    </w:docPart>
    <w:docPart>
      <w:docPartPr>
        <w:name w:val="C8179C009A0F46C1B0266ABE84BAAB0A"/>
        <w:category>
          <w:name w:val="General"/>
          <w:gallery w:val="placeholder"/>
        </w:category>
        <w:types>
          <w:type w:val="bbPlcHdr"/>
        </w:types>
        <w:behaviors>
          <w:behavior w:val="content"/>
        </w:behaviors>
        <w:guid w:val="{070638C2-C1B9-441B-97AB-A3894702E2C2}"/>
      </w:docPartPr>
      <w:docPartBody>
        <w:p w:rsidR="00A83043" w:rsidRDefault="008A139F" w:rsidP="008A139F">
          <w:pPr>
            <w:pStyle w:val="C8179C009A0F46C1B0266ABE84BAAB0A"/>
          </w:pPr>
          <w:r w:rsidRPr="00215B5B">
            <w:rPr>
              <w:rStyle w:val="PlaceholderText"/>
              <w:sz w:val="20"/>
              <w:szCs w:val="20"/>
            </w:rPr>
            <w:t>įrašyti pastato paskirtį</w:t>
          </w:r>
        </w:p>
      </w:docPartBody>
    </w:docPart>
    <w:docPart>
      <w:docPartPr>
        <w:name w:val="32FFCB4A41DD4B42902C76FE043B78EF"/>
        <w:category>
          <w:name w:val="General"/>
          <w:gallery w:val="placeholder"/>
        </w:category>
        <w:types>
          <w:type w:val="bbPlcHdr"/>
        </w:types>
        <w:behaviors>
          <w:behavior w:val="content"/>
        </w:behaviors>
        <w:guid w:val="{E71B08DD-7E6D-4854-9370-7B0EC396A34C}"/>
      </w:docPartPr>
      <w:docPartBody>
        <w:p w:rsidR="00A83043" w:rsidRDefault="008A139F" w:rsidP="008A139F">
          <w:pPr>
            <w:pStyle w:val="32FFCB4A41DD4B42902C76FE043B78EF"/>
          </w:pPr>
          <w:r w:rsidRPr="00215B5B">
            <w:rPr>
              <w:rStyle w:val="PlaceholderText"/>
              <w:sz w:val="20"/>
              <w:szCs w:val="20"/>
            </w:rPr>
            <w:t>įrašyti</w:t>
          </w:r>
        </w:p>
      </w:docPartBody>
    </w:docPart>
    <w:docPart>
      <w:docPartPr>
        <w:name w:val="63E2F6ABADDF417EBA175D0551FE5BCC"/>
        <w:category>
          <w:name w:val="General"/>
          <w:gallery w:val="placeholder"/>
        </w:category>
        <w:types>
          <w:type w:val="bbPlcHdr"/>
        </w:types>
        <w:behaviors>
          <w:behavior w:val="content"/>
        </w:behaviors>
        <w:guid w:val="{1B088FF3-0676-4C14-9DE4-ED653402D08A}"/>
      </w:docPartPr>
      <w:docPartBody>
        <w:p w:rsidR="00A83043" w:rsidRDefault="008A139F" w:rsidP="008A139F">
          <w:pPr>
            <w:pStyle w:val="63E2F6ABADDF417EBA175D0551FE5BCC"/>
          </w:pPr>
          <w:r w:rsidRPr="00215B5B">
            <w:rPr>
              <w:rStyle w:val="PlaceholderText"/>
              <w:sz w:val="20"/>
              <w:szCs w:val="20"/>
            </w:rPr>
            <w:t>įrašyti</w:t>
          </w:r>
        </w:p>
      </w:docPartBody>
    </w:docPart>
    <w:docPart>
      <w:docPartPr>
        <w:name w:val="C0E8A805A96947E48746434D103000F0"/>
        <w:category>
          <w:name w:val="General"/>
          <w:gallery w:val="placeholder"/>
        </w:category>
        <w:types>
          <w:type w:val="bbPlcHdr"/>
        </w:types>
        <w:behaviors>
          <w:behavior w:val="content"/>
        </w:behaviors>
        <w:guid w:val="{79F86972-096F-4DFC-9DC8-99BA19049328}"/>
      </w:docPartPr>
      <w:docPartBody>
        <w:p w:rsidR="0041428F" w:rsidRDefault="008A139F" w:rsidP="008A139F">
          <w:pPr>
            <w:pStyle w:val="C0E8A805A96947E48746434D103000F0"/>
          </w:pPr>
          <w:r w:rsidRPr="00215B5B">
            <w:rPr>
              <w:rStyle w:val="PlaceholderText"/>
              <w:sz w:val="20"/>
              <w:szCs w:val="20"/>
              <w:highlight w:val="yellow"/>
            </w:rPr>
            <w:t>įrašyti pavadinimą (-us)</w:t>
          </w:r>
          <w:r>
            <w:rPr>
              <w:rStyle w:val="PlaceholderText"/>
              <w:sz w:val="20"/>
              <w:szCs w:val="20"/>
              <w:highlight w:val="yellow"/>
            </w:rPr>
            <w:t xml:space="preserve"> arba subtiekėjai nebus pasitelkti</w:t>
          </w:r>
        </w:p>
      </w:docPartBody>
    </w:docPart>
    <w:docPart>
      <w:docPartPr>
        <w:name w:val="4D85F36533BC412A80412A94457CD72F"/>
        <w:category>
          <w:name w:val="General"/>
          <w:gallery w:val="placeholder"/>
        </w:category>
        <w:types>
          <w:type w:val="bbPlcHdr"/>
        </w:types>
        <w:behaviors>
          <w:behavior w:val="content"/>
        </w:behaviors>
        <w:guid w:val="{2BF498FE-8F90-4839-9F83-F53BDDA612BD}"/>
      </w:docPartPr>
      <w:docPartBody>
        <w:p w:rsidR="0041428F" w:rsidRDefault="008A139F" w:rsidP="008A139F">
          <w:pPr>
            <w:pStyle w:val="4D85F36533BC412A80412A94457CD72F"/>
          </w:pPr>
          <w:r w:rsidRPr="00215B5B">
            <w:rPr>
              <w:rStyle w:val="PlaceholderText"/>
              <w:sz w:val="20"/>
              <w:szCs w:val="20"/>
            </w:rPr>
            <w:t>Pareigos, vardas ir pavardė</w:t>
          </w:r>
        </w:p>
      </w:docPartBody>
    </w:docPart>
    <w:docPart>
      <w:docPartPr>
        <w:name w:val="C59CF657613D48BBBC27C210E2A661FF"/>
        <w:category>
          <w:name w:val="General"/>
          <w:gallery w:val="placeholder"/>
        </w:category>
        <w:types>
          <w:type w:val="bbPlcHdr"/>
        </w:types>
        <w:behaviors>
          <w:behavior w:val="content"/>
        </w:behaviors>
        <w:guid w:val="{9CC30CE0-706D-4CB6-A21A-C0B1D036E92B}"/>
      </w:docPartPr>
      <w:docPartBody>
        <w:p w:rsidR="0041428F" w:rsidRDefault="008A139F" w:rsidP="008A139F">
          <w:pPr>
            <w:pStyle w:val="C59CF657613D48BBBC27C210E2A661FF"/>
          </w:pPr>
          <w:r w:rsidRPr="00215B5B">
            <w:rPr>
              <w:rStyle w:val="PlaceholderText"/>
              <w:sz w:val="20"/>
              <w:szCs w:val="20"/>
            </w:rPr>
            <w:t>Pareigos, vardas ir pavardė</w:t>
          </w:r>
        </w:p>
      </w:docPartBody>
    </w:docPart>
    <w:docPart>
      <w:docPartPr>
        <w:name w:val="BBD04ADEFE004B7FA0C90C44BAA11884"/>
        <w:category>
          <w:name w:val="General"/>
          <w:gallery w:val="placeholder"/>
        </w:category>
        <w:types>
          <w:type w:val="bbPlcHdr"/>
        </w:types>
        <w:behaviors>
          <w:behavior w:val="content"/>
        </w:behaviors>
        <w:guid w:val="{6BE4FF84-0161-407F-BAC1-01ADD9116FB2}"/>
      </w:docPartPr>
      <w:docPartBody>
        <w:p w:rsidR="0041428F" w:rsidRDefault="008A139F" w:rsidP="008A139F">
          <w:pPr>
            <w:pStyle w:val="BBD04ADEFE004B7FA0C90C44BAA11884"/>
          </w:pPr>
          <w:r w:rsidRPr="00215B5B">
            <w:rPr>
              <w:rStyle w:val="PlaceholderText"/>
              <w:sz w:val="20"/>
              <w:szCs w:val="20"/>
            </w:rPr>
            <w:t>įrašyti</w:t>
          </w:r>
        </w:p>
      </w:docPartBody>
    </w:docPart>
    <w:docPart>
      <w:docPartPr>
        <w:name w:val="E04B82FA4E1D45DE8B0CF7DEF4915574"/>
        <w:category>
          <w:name w:val="General"/>
          <w:gallery w:val="placeholder"/>
        </w:category>
        <w:types>
          <w:type w:val="bbPlcHdr"/>
        </w:types>
        <w:behaviors>
          <w:behavior w:val="content"/>
        </w:behaviors>
        <w:guid w:val="{5EA5C3B2-C3EB-462A-8310-AB2582E5F19B}"/>
      </w:docPartPr>
      <w:docPartBody>
        <w:p w:rsidR="0041428F" w:rsidRDefault="008A139F" w:rsidP="008A139F">
          <w:pPr>
            <w:pStyle w:val="E04B82FA4E1D45DE8B0CF7DEF4915574"/>
          </w:pPr>
          <w:r w:rsidRPr="00215B5B">
            <w:rPr>
              <w:rStyle w:val="PlaceholderText"/>
              <w:sz w:val="20"/>
              <w:szCs w:val="20"/>
            </w:rPr>
            <w:t>įrašyti</w:t>
          </w:r>
        </w:p>
      </w:docPartBody>
    </w:docPart>
    <w:docPart>
      <w:docPartPr>
        <w:name w:val="664F4B50462E41B88D425E16C715D614"/>
        <w:category>
          <w:name w:val="General"/>
          <w:gallery w:val="placeholder"/>
        </w:category>
        <w:types>
          <w:type w:val="bbPlcHdr"/>
        </w:types>
        <w:behaviors>
          <w:behavior w:val="content"/>
        </w:behaviors>
        <w:guid w:val="{8643FF27-3172-4076-9EA1-8FCA8360D843}"/>
      </w:docPartPr>
      <w:docPartBody>
        <w:p w:rsidR="0041428F" w:rsidRDefault="008A139F" w:rsidP="008A139F">
          <w:pPr>
            <w:pStyle w:val="664F4B50462E41B88D425E16C715D614"/>
          </w:pPr>
          <w:r w:rsidRPr="00215B5B">
            <w:rPr>
              <w:rStyle w:val="PlaceholderText"/>
              <w:sz w:val="20"/>
              <w:szCs w:val="20"/>
            </w:rPr>
            <w:t>įrašyti</w:t>
          </w:r>
        </w:p>
      </w:docPartBody>
    </w:docPart>
    <w:docPart>
      <w:docPartPr>
        <w:name w:val="342748CFBB85430EB6C2412D97FBC58A"/>
        <w:category>
          <w:name w:val="General"/>
          <w:gallery w:val="placeholder"/>
        </w:category>
        <w:types>
          <w:type w:val="bbPlcHdr"/>
        </w:types>
        <w:behaviors>
          <w:behavior w:val="content"/>
        </w:behaviors>
        <w:guid w:val="{4DB580EA-36FA-4E32-95A0-11AB8498066C}"/>
      </w:docPartPr>
      <w:docPartBody>
        <w:p w:rsidR="0041428F" w:rsidRDefault="008A139F" w:rsidP="008A139F">
          <w:pPr>
            <w:pStyle w:val="342748CFBB85430EB6C2412D97FBC58A"/>
          </w:pPr>
          <w:r w:rsidRPr="00215B5B">
            <w:rPr>
              <w:rStyle w:val="PlaceholderText"/>
              <w:sz w:val="20"/>
              <w:szCs w:val="20"/>
            </w:rPr>
            <w:t xml:space="preserve">Organizacijos pavadinimas </w:t>
          </w:r>
        </w:p>
      </w:docPartBody>
    </w:docPart>
    <w:docPart>
      <w:docPartPr>
        <w:name w:val="2C0D815718384911B07EAD467F309F03"/>
        <w:category>
          <w:name w:val="General"/>
          <w:gallery w:val="placeholder"/>
        </w:category>
        <w:types>
          <w:type w:val="bbPlcHdr"/>
        </w:types>
        <w:behaviors>
          <w:behavior w:val="content"/>
        </w:behaviors>
        <w:guid w:val="{715D2864-97A6-45A2-BB96-DCB41D5DEE56}"/>
      </w:docPartPr>
      <w:docPartBody>
        <w:p w:rsidR="0041428F" w:rsidRDefault="008A139F" w:rsidP="008A139F">
          <w:pPr>
            <w:pStyle w:val="2C0D815718384911B07EAD467F309F03"/>
          </w:pPr>
          <w:r w:rsidRPr="00215B5B">
            <w:rPr>
              <w:rStyle w:val="PlaceholderText"/>
              <w:sz w:val="20"/>
              <w:szCs w:val="20"/>
            </w:rPr>
            <w:t xml:space="preserve">Organizacijos pavadinimas </w:t>
          </w:r>
        </w:p>
      </w:docPartBody>
    </w:docPart>
    <w:docPart>
      <w:docPartPr>
        <w:name w:val="573A66CEB8034CEBACB5FE07DF5D4D3B"/>
        <w:category>
          <w:name w:val="General"/>
          <w:gallery w:val="placeholder"/>
        </w:category>
        <w:types>
          <w:type w:val="bbPlcHdr"/>
        </w:types>
        <w:behaviors>
          <w:behavior w:val="content"/>
        </w:behaviors>
        <w:guid w:val="{029FCE27-2301-4C75-959A-7139F0CC7075}"/>
      </w:docPartPr>
      <w:docPartBody>
        <w:p w:rsidR="0041428F" w:rsidRDefault="008A139F" w:rsidP="008A139F">
          <w:pPr>
            <w:pStyle w:val="573A66CEB8034CEBACB5FE07DF5D4D3B"/>
          </w:pPr>
          <w:r w:rsidRPr="00215B5B">
            <w:rPr>
              <w:rStyle w:val="PlaceholderText"/>
              <w:sz w:val="20"/>
              <w:szCs w:val="20"/>
            </w:rPr>
            <w:t xml:space="preserve">Organizacijos kodas </w:t>
          </w:r>
        </w:p>
      </w:docPartBody>
    </w:docPart>
    <w:docPart>
      <w:docPartPr>
        <w:name w:val="1BEE77181856458495285768ACA523E2"/>
        <w:category>
          <w:name w:val="General"/>
          <w:gallery w:val="placeholder"/>
        </w:category>
        <w:types>
          <w:type w:val="bbPlcHdr"/>
        </w:types>
        <w:behaviors>
          <w:behavior w:val="content"/>
        </w:behaviors>
        <w:guid w:val="{1B7EBEB8-0D37-4445-855C-ED33A8B448C2}"/>
      </w:docPartPr>
      <w:docPartBody>
        <w:p w:rsidR="0041428F" w:rsidRDefault="008A139F" w:rsidP="008A139F">
          <w:pPr>
            <w:pStyle w:val="1BEE77181856458495285768ACA523E2"/>
          </w:pPr>
          <w:r w:rsidRPr="00215B5B">
            <w:rPr>
              <w:rStyle w:val="PlaceholderText"/>
              <w:sz w:val="20"/>
              <w:szCs w:val="20"/>
            </w:rPr>
            <w:t xml:space="preserve">Organizacijos kodas </w:t>
          </w:r>
        </w:p>
      </w:docPartBody>
    </w:docPart>
    <w:docPart>
      <w:docPartPr>
        <w:name w:val="46D102F2440C488AB2413C2DCF51248D"/>
        <w:category>
          <w:name w:val="General"/>
          <w:gallery w:val="placeholder"/>
        </w:category>
        <w:types>
          <w:type w:val="bbPlcHdr"/>
        </w:types>
        <w:behaviors>
          <w:behavior w:val="content"/>
        </w:behaviors>
        <w:guid w:val="{48406F32-93E9-49DA-AED0-6D86BF8AC8EB}"/>
      </w:docPartPr>
      <w:docPartBody>
        <w:p w:rsidR="0041428F" w:rsidRDefault="008A139F" w:rsidP="008A139F">
          <w:pPr>
            <w:pStyle w:val="46D102F2440C488AB2413C2DCF51248D"/>
          </w:pPr>
          <w:r w:rsidRPr="00215B5B">
            <w:rPr>
              <w:rStyle w:val="PlaceholderText"/>
              <w:sz w:val="20"/>
              <w:szCs w:val="20"/>
            </w:rPr>
            <w:t xml:space="preserve">Organizacijos adresas </w:t>
          </w:r>
        </w:p>
      </w:docPartBody>
    </w:docPart>
    <w:docPart>
      <w:docPartPr>
        <w:name w:val="CB2E18F7AD224B5E917A53FCE41886C4"/>
        <w:category>
          <w:name w:val="General"/>
          <w:gallery w:val="placeholder"/>
        </w:category>
        <w:types>
          <w:type w:val="bbPlcHdr"/>
        </w:types>
        <w:behaviors>
          <w:behavior w:val="content"/>
        </w:behaviors>
        <w:guid w:val="{DCCE55A5-8447-4C5D-A975-9E9EF84C6624}"/>
      </w:docPartPr>
      <w:docPartBody>
        <w:p w:rsidR="0041428F" w:rsidRDefault="008A139F" w:rsidP="008A139F">
          <w:pPr>
            <w:pStyle w:val="CB2E18F7AD224B5E917A53FCE41886C4"/>
          </w:pPr>
          <w:r w:rsidRPr="00215B5B">
            <w:rPr>
              <w:rStyle w:val="PlaceholderText"/>
              <w:sz w:val="20"/>
              <w:szCs w:val="20"/>
            </w:rPr>
            <w:t xml:space="preserve">Organizacijos adresas </w:t>
          </w:r>
        </w:p>
      </w:docPartBody>
    </w:docPart>
    <w:docPart>
      <w:docPartPr>
        <w:name w:val="563A459A94054945A7F75E452414FFEC"/>
        <w:category>
          <w:name w:val="General"/>
          <w:gallery w:val="placeholder"/>
        </w:category>
        <w:types>
          <w:type w:val="bbPlcHdr"/>
        </w:types>
        <w:behaviors>
          <w:behavior w:val="content"/>
        </w:behaviors>
        <w:guid w:val="{F0BB8C6C-4CA8-4566-AE39-A406113F96C6}"/>
      </w:docPartPr>
      <w:docPartBody>
        <w:p w:rsidR="0041428F" w:rsidRDefault="008A139F" w:rsidP="008A139F">
          <w:pPr>
            <w:pStyle w:val="563A459A94054945A7F75E452414FFEC"/>
          </w:pPr>
          <w:r w:rsidRPr="00215B5B">
            <w:rPr>
              <w:rStyle w:val="PlaceholderText"/>
              <w:sz w:val="20"/>
              <w:szCs w:val="20"/>
            </w:rPr>
            <w:t xml:space="preserve">Organizacijos telefonas </w:t>
          </w:r>
        </w:p>
      </w:docPartBody>
    </w:docPart>
    <w:docPart>
      <w:docPartPr>
        <w:name w:val="DD2F39E561CC45DA8FEA317645DC8505"/>
        <w:category>
          <w:name w:val="General"/>
          <w:gallery w:val="placeholder"/>
        </w:category>
        <w:types>
          <w:type w:val="bbPlcHdr"/>
        </w:types>
        <w:behaviors>
          <w:behavior w:val="content"/>
        </w:behaviors>
        <w:guid w:val="{F8FCE925-DAE5-4312-9269-781CF1A9B786}"/>
      </w:docPartPr>
      <w:docPartBody>
        <w:p w:rsidR="0041428F" w:rsidRDefault="008A139F" w:rsidP="008A139F">
          <w:pPr>
            <w:pStyle w:val="DD2F39E561CC45DA8FEA317645DC8505"/>
          </w:pPr>
          <w:r w:rsidRPr="00215B5B">
            <w:rPr>
              <w:rStyle w:val="PlaceholderText"/>
              <w:sz w:val="20"/>
              <w:szCs w:val="20"/>
            </w:rPr>
            <w:t xml:space="preserve">Organizacijos telefonas </w:t>
          </w:r>
        </w:p>
      </w:docPartBody>
    </w:docPart>
    <w:docPart>
      <w:docPartPr>
        <w:name w:val="E4C588A5A80F4FB5B4B180657CDBECA1"/>
        <w:category>
          <w:name w:val="General"/>
          <w:gallery w:val="placeholder"/>
        </w:category>
        <w:types>
          <w:type w:val="bbPlcHdr"/>
        </w:types>
        <w:behaviors>
          <w:behavior w:val="content"/>
        </w:behaviors>
        <w:guid w:val="{EE34638A-401A-4559-8E27-FC63FEE72C15}"/>
      </w:docPartPr>
      <w:docPartBody>
        <w:p w:rsidR="0041428F" w:rsidRDefault="008A139F" w:rsidP="008A139F">
          <w:pPr>
            <w:pStyle w:val="E4C588A5A80F4FB5B4B180657CDBECA1"/>
          </w:pPr>
          <w:r w:rsidRPr="00215B5B">
            <w:rPr>
              <w:rStyle w:val="PlaceholderText"/>
              <w:sz w:val="20"/>
              <w:szCs w:val="20"/>
            </w:rPr>
            <w:t xml:space="preserve">Organizacijos el. p. </w:t>
          </w:r>
        </w:p>
      </w:docPartBody>
    </w:docPart>
    <w:docPart>
      <w:docPartPr>
        <w:name w:val="FBD2DEC9043945179D62B64BBCC9002D"/>
        <w:category>
          <w:name w:val="General"/>
          <w:gallery w:val="placeholder"/>
        </w:category>
        <w:types>
          <w:type w:val="bbPlcHdr"/>
        </w:types>
        <w:behaviors>
          <w:behavior w:val="content"/>
        </w:behaviors>
        <w:guid w:val="{62E0ED04-39F0-42AE-9E05-9254C78BAA20}"/>
      </w:docPartPr>
      <w:docPartBody>
        <w:p w:rsidR="0041428F" w:rsidRDefault="008A139F" w:rsidP="008A139F">
          <w:pPr>
            <w:pStyle w:val="FBD2DEC9043945179D62B64BBCC9002D"/>
          </w:pPr>
          <w:r w:rsidRPr="00215B5B">
            <w:rPr>
              <w:rStyle w:val="PlaceholderText"/>
              <w:sz w:val="20"/>
              <w:szCs w:val="20"/>
            </w:rPr>
            <w:t xml:space="preserve">Organizacijos el. p. </w:t>
          </w:r>
        </w:p>
      </w:docPartBody>
    </w:docPart>
    <w:docPart>
      <w:docPartPr>
        <w:name w:val="7D79414D7D8145ACAD948CD713A4A58E"/>
        <w:category>
          <w:name w:val="General"/>
          <w:gallery w:val="placeholder"/>
        </w:category>
        <w:types>
          <w:type w:val="bbPlcHdr"/>
        </w:types>
        <w:behaviors>
          <w:behavior w:val="content"/>
        </w:behaviors>
        <w:guid w:val="{D1C29F54-3BF5-4999-812F-0D7CC593BA59}"/>
      </w:docPartPr>
      <w:docPartBody>
        <w:p w:rsidR="0041428F" w:rsidRDefault="008A139F" w:rsidP="008A139F">
          <w:pPr>
            <w:pStyle w:val="7D79414D7D8145ACAD948CD713A4A58E"/>
          </w:pPr>
          <w:r w:rsidRPr="00215B5B">
            <w:rPr>
              <w:rStyle w:val="PlaceholderText"/>
              <w:sz w:val="20"/>
              <w:szCs w:val="20"/>
            </w:rPr>
            <w:t xml:space="preserve">Organizacijos banko sąskaitos numeris </w:t>
          </w:r>
        </w:p>
      </w:docPartBody>
    </w:docPart>
    <w:docPart>
      <w:docPartPr>
        <w:name w:val="9457A06BC36C48A3BBE39B5DE8C894A4"/>
        <w:category>
          <w:name w:val="General"/>
          <w:gallery w:val="placeholder"/>
        </w:category>
        <w:types>
          <w:type w:val="bbPlcHdr"/>
        </w:types>
        <w:behaviors>
          <w:behavior w:val="content"/>
        </w:behaviors>
        <w:guid w:val="{06B9CB7C-7B77-40A2-8AC1-015C03E75541}"/>
      </w:docPartPr>
      <w:docPartBody>
        <w:p w:rsidR="0041428F" w:rsidRDefault="008A139F" w:rsidP="008A139F">
          <w:pPr>
            <w:pStyle w:val="9457A06BC36C48A3BBE39B5DE8C894A4"/>
          </w:pPr>
          <w:r w:rsidRPr="00215B5B">
            <w:rPr>
              <w:rStyle w:val="PlaceholderText"/>
              <w:sz w:val="20"/>
              <w:szCs w:val="20"/>
            </w:rPr>
            <w:t xml:space="preserve">Organizacijos banko sąskaitos numeris </w:t>
          </w:r>
        </w:p>
      </w:docPartBody>
    </w:docPart>
    <w:docPart>
      <w:docPartPr>
        <w:name w:val="0A9AF97DF50949D8BD2CC8C3D27E06B9"/>
        <w:category>
          <w:name w:val="General"/>
          <w:gallery w:val="placeholder"/>
        </w:category>
        <w:types>
          <w:type w:val="bbPlcHdr"/>
        </w:types>
        <w:behaviors>
          <w:behavior w:val="content"/>
        </w:behaviors>
        <w:guid w:val="{E12465D2-1D29-4B66-B16E-7AAC711A0C16}"/>
      </w:docPartPr>
      <w:docPartBody>
        <w:p w:rsidR="0041428F" w:rsidRDefault="008A139F" w:rsidP="008A139F">
          <w:pPr>
            <w:pStyle w:val="0A9AF97DF50949D8BD2CC8C3D27E06B9"/>
          </w:pPr>
          <w:r w:rsidRPr="00215B5B">
            <w:rPr>
              <w:rStyle w:val="PlaceholderText"/>
              <w:sz w:val="20"/>
              <w:szCs w:val="20"/>
            </w:rPr>
            <w:t xml:space="preserve">Organizacijos banko pavadinimas ir rekvizitai </w:t>
          </w:r>
        </w:p>
      </w:docPartBody>
    </w:docPart>
    <w:docPart>
      <w:docPartPr>
        <w:name w:val="BBE5191DBCFD45E4AA53F4D2F80667E1"/>
        <w:category>
          <w:name w:val="General"/>
          <w:gallery w:val="placeholder"/>
        </w:category>
        <w:types>
          <w:type w:val="bbPlcHdr"/>
        </w:types>
        <w:behaviors>
          <w:behavior w:val="content"/>
        </w:behaviors>
        <w:guid w:val="{8758E313-C7B7-4CB3-9CE4-7767CA9D9450}"/>
      </w:docPartPr>
      <w:docPartBody>
        <w:p w:rsidR="0041428F" w:rsidRDefault="008A139F" w:rsidP="008A139F">
          <w:pPr>
            <w:pStyle w:val="BBE5191DBCFD45E4AA53F4D2F80667E1"/>
          </w:pPr>
          <w:r w:rsidRPr="00215B5B">
            <w:rPr>
              <w:rStyle w:val="PlaceholderText"/>
              <w:sz w:val="20"/>
              <w:szCs w:val="20"/>
            </w:rPr>
            <w:t xml:space="preserve">Organizacijos banko pavadinimas ir rekvizitai </w:t>
          </w:r>
        </w:p>
      </w:docPartBody>
    </w:docPart>
    <w:docPart>
      <w:docPartPr>
        <w:name w:val="D58A4DC62B2C4A40A8DC1FBA5F71A3CF"/>
        <w:category>
          <w:name w:val="General"/>
          <w:gallery w:val="placeholder"/>
        </w:category>
        <w:types>
          <w:type w:val="bbPlcHdr"/>
        </w:types>
        <w:behaviors>
          <w:behavior w:val="content"/>
        </w:behaviors>
        <w:guid w:val="{A248C062-919A-4E06-AA70-C180582C4B1C}"/>
      </w:docPartPr>
      <w:docPartBody>
        <w:p w:rsidR="0041428F" w:rsidRDefault="008A139F" w:rsidP="008A139F">
          <w:pPr>
            <w:pStyle w:val="D58A4DC62B2C4A40A8DC1FBA5F71A3CF"/>
          </w:pPr>
          <w:r w:rsidRPr="00215B5B">
            <w:rPr>
              <w:rStyle w:val="PlaceholderText"/>
              <w:sz w:val="20"/>
              <w:szCs w:val="20"/>
            </w:rPr>
            <w:t xml:space="preserve">Atstovaujančio asmens pareigos </w:t>
          </w:r>
        </w:p>
      </w:docPartBody>
    </w:docPart>
    <w:docPart>
      <w:docPartPr>
        <w:name w:val="C6B9E453AAED407F8A13C2B45AAF117A"/>
        <w:category>
          <w:name w:val="General"/>
          <w:gallery w:val="placeholder"/>
        </w:category>
        <w:types>
          <w:type w:val="bbPlcHdr"/>
        </w:types>
        <w:behaviors>
          <w:behavior w:val="content"/>
        </w:behaviors>
        <w:guid w:val="{8A57A266-14DE-4B06-8EEC-C8688BF04A9D}"/>
      </w:docPartPr>
      <w:docPartBody>
        <w:p w:rsidR="0041428F" w:rsidRDefault="008A139F" w:rsidP="008A139F">
          <w:pPr>
            <w:pStyle w:val="C6B9E453AAED407F8A13C2B45AAF117A"/>
          </w:pPr>
          <w:r w:rsidRPr="00215B5B">
            <w:rPr>
              <w:rStyle w:val="PlaceholderText"/>
              <w:sz w:val="20"/>
              <w:szCs w:val="20"/>
            </w:rPr>
            <w:t xml:space="preserve">Atstovaujančio asmens pareigos </w:t>
          </w:r>
        </w:p>
      </w:docPartBody>
    </w:docPart>
    <w:docPart>
      <w:docPartPr>
        <w:name w:val="E75C8CB33B474A05B8FBBABFEBC66E90"/>
        <w:category>
          <w:name w:val="General"/>
          <w:gallery w:val="placeholder"/>
        </w:category>
        <w:types>
          <w:type w:val="bbPlcHdr"/>
        </w:types>
        <w:behaviors>
          <w:behavior w:val="content"/>
        </w:behaviors>
        <w:guid w:val="{A271A5E2-43FF-4123-89D3-0077CA38F7FE}"/>
      </w:docPartPr>
      <w:docPartBody>
        <w:p w:rsidR="0041428F" w:rsidRDefault="008A139F" w:rsidP="008A139F">
          <w:pPr>
            <w:pStyle w:val="E75C8CB33B474A05B8FBBABFEBC66E901"/>
          </w:pPr>
          <w:r w:rsidRPr="00215B5B">
            <w:rPr>
              <w:rStyle w:val="PlaceholderText"/>
              <w:sz w:val="20"/>
              <w:szCs w:val="20"/>
            </w:rPr>
            <w:t xml:space="preserve">Vardas pavardė </w:t>
          </w:r>
        </w:p>
      </w:docPartBody>
    </w:docPart>
    <w:docPart>
      <w:docPartPr>
        <w:name w:val="78F56E7BDBF24FD1A0641D2E6EF71743"/>
        <w:category>
          <w:name w:val="General"/>
          <w:gallery w:val="placeholder"/>
        </w:category>
        <w:types>
          <w:type w:val="bbPlcHdr"/>
        </w:types>
        <w:behaviors>
          <w:behavior w:val="content"/>
        </w:behaviors>
        <w:guid w:val="{91126C05-56BC-443A-82EF-58D2D8854AB8}"/>
      </w:docPartPr>
      <w:docPartBody>
        <w:p w:rsidR="0041428F" w:rsidRDefault="008A139F" w:rsidP="008A139F">
          <w:pPr>
            <w:pStyle w:val="78F56E7BDBF24FD1A0641D2E6EF717431"/>
          </w:pPr>
          <w:r w:rsidRPr="00215B5B">
            <w:rPr>
              <w:rStyle w:val="PlaceholderText"/>
              <w:sz w:val="20"/>
              <w:szCs w:val="20"/>
            </w:rPr>
            <w:t xml:space="preserve">Vardas pavardė </w:t>
          </w:r>
        </w:p>
      </w:docPartBody>
    </w:docPart>
    <w:docPart>
      <w:docPartPr>
        <w:name w:val="C46FD5C6C4874590B01ACF9CE0D30FB6"/>
        <w:category>
          <w:name w:val="General"/>
          <w:gallery w:val="placeholder"/>
        </w:category>
        <w:types>
          <w:type w:val="bbPlcHdr"/>
        </w:types>
        <w:behaviors>
          <w:behavior w:val="content"/>
        </w:behaviors>
        <w:guid w:val="{39B5053D-7B3B-4644-96D9-CB463E090812}"/>
      </w:docPartPr>
      <w:docPartBody>
        <w:p w:rsidR="008B784F" w:rsidRDefault="00225823" w:rsidP="00225823">
          <w:pPr>
            <w:pStyle w:val="C46FD5C6C4874590B01ACF9CE0D30FB6"/>
          </w:pPr>
          <w:r>
            <w:rPr>
              <w:rStyle w:val="PlaceholderText"/>
            </w:rPr>
            <w:t>O</w:t>
          </w:r>
          <w:r w:rsidRPr="002B5372">
            <w:rPr>
              <w:rStyle w:val="PlaceholderText"/>
            </w:rPr>
            <w:t>r</w:t>
          </w:r>
          <w:r>
            <w:rPr>
              <w:rStyle w:val="PlaceholderText"/>
            </w:rPr>
            <w:t>ganizacijos PVM mokėtojo kodas</w:t>
          </w:r>
          <w:r w:rsidRPr="002B5372">
            <w:rPr>
              <w:rStyle w:val="PlaceholderText"/>
            </w:rPr>
            <w:t xml:space="preserve"> </w:t>
          </w:r>
        </w:p>
      </w:docPartBody>
    </w:docPart>
    <w:docPart>
      <w:docPartPr>
        <w:name w:val="CEAF2DA6C27F43F0AB203B8F859AE534"/>
        <w:category>
          <w:name w:val="General"/>
          <w:gallery w:val="placeholder"/>
        </w:category>
        <w:types>
          <w:type w:val="bbPlcHdr"/>
        </w:types>
        <w:behaviors>
          <w:behavior w:val="content"/>
        </w:behaviors>
        <w:guid w:val="{64C65B88-D06D-4C8F-A0A6-901860DCE577}"/>
      </w:docPartPr>
      <w:docPartBody>
        <w:p w:rsidR="008B784F" w:rsidRDefault="00004B8B">
          <w:pPr>
            <w:pStyle w:val="CEAF2DA6C27F43F0AB203B8F859AE534"/>
          </w:pPr>
          <w:r>
            <w:rPr>
              <w:rStyle w:val="PlaceholderText"/>
            </w:rPr>
            <w:t>O</w:t>
          </w:r>
          <w:r w:rsidRPr="002B5372">
            <w:rPr>
              <w:rStyle w:val="PlaceholderText"/>
            </w:rPr>
            <w:t>r</w:t>
          </w:r>
          <w:r>
            <w:rPr>
              <w:rStyle w:val="PlaceholderText"/>
            </w:rPr>
            <w:t>ganizacijos PVM mokėtojo kodas</w:t>
          </w:r>
          <w:r w:rsidRPr="002B5372">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5D8"/>
    <w:rsid w:val="00004B8B"/>
    <w:rsid w:val="00022F4F"/>
    <w:rsid w:val="00073625"/>
    <w:rsid w:val="00097223"/>
    <w:rsid w:val="00137B18"/>
    <w:rsid w:val="001616C8"/>
    <w:rsid w:val="00225823"/>
    <w:rsid w:val="00264E58"/>
    <w:rsid w:val="00280C99"/>
    <w:rsid w:val="002B6A3B"/>
    <w:rsid w:val="00354C1C"/>
    <w:rsid w:val="003D639E"/>
    <w:rsid w:val="0041428F"/>
    <w:rsid w:val="006E15B7"/>
    <w:rsid w:val="00806B61"/>
    <w:rsid w:val="0088115E"/>
    <w:rsid w:val="008A139F"/>
    <w:rsid w:val="008A6345"/>
    <w:rsid w:val="008B784F"/>
    <w:rsid w:val="00935F57"/>
    <w:rsid w:val="00A15696"/>
    <w:rsid w:val="00A83043"/>
    <w:rsid w:val="00BA082A"/>
    <w:rsid w:val="00BD1B71"/>
    <w:rsid w:val="00BE47F8"/>
    <w:rsid w:val="00C001FF"/>
    <w:rsid w:val="00D225D8"/>
    <w:rsid w:val="00D24D23"/>
    <w:rsid w:val="00ED34A6"/>
    <w:rsid w:val="00F13D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1A7587F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139F"/>
    <w:rPr>
      <w:color w:val="808080"/>
    </w:rPr>
  </w:style>
  <w:style w:type="paragraph" w:customStyle="1" w:styleId="E75C8CB33B474A05B8FBBABFEBC66E90">
    <w:name w:val="E75C8CB33B474A05B8FBBABFEBC66E90"/>
    <w:rsid w:val="00004B8B"/>
  </w:style>
  <w:style w:type="paragraph" w:customStyle="1" w:styleId="78F56E7BDBF24FD1A0641D2E6EF71743">
    <w:name w:val="78F56E7BDBF24FD1A0641D2E6EF71743"/>
    <w:rsid w:val="00004B8B"/>
  </w:style>
  <w:style w:type="paragraph" w:customStyle="1" w:styleId="FBD0C1D73B5D40FCBF426C1FEB9F1D2D2">
    <w:name w:val="FBD0C1D73B5D40FCBF426C1FEB9F1D2D2"/>
    <w:rsid w:val="00004B8B"/>
    <w:pPr>
      <w:widowControl w:val="0"/>
      <w:spacing w:after="60" w:line="295" w:lineRule="auto"/>
    </w:pPr>
    <w:rPr>
      <w:rFonts w:ascii="Arial" w:eastAsia="Arial" w:hAnsi="Arial" w:cs="Arial"/>
      <w:kern w:val="0"/>
      <w:sz w:val="19"/>
      <w:szCs w:val="19"/>
      <w14:ligatures w14:val="none"/>
    </w:rPr>
  </w:style>
  <w:style w:type="paragraph" w:customStyle="1" w:styleId="849FD6B96259429D9EC0AEA4016DB4A82">
    <w:name w:val="849FD6B96259429D9EC0AEA4016DB4A82"/>
    <w:rsid w:val="00004B8B"/>
    <w:pPr>
      <w:widowControl w:val="0"/>
      <w:spacing w:after="60" w:line="295" w:lineRule="auto"/>
    </w:pPr>
    <w:rPr>
      <w:rFonts w:ascii="Arial" w:eastAsia="Arial" w:hAnsi="Arial" w:cs="Arial"/>
      <w:kern w:val="0"/>
      <w:sz w:val="19"/>
      <w:szCs w:val="19"/>
      <w14:ligatures w14:val="none"/>
    </w:rPr>
  </w:style>
  <w:style w:type="paragraph" w:customStyle="1" w:styleId="342EA6B1B04945CF98C754E7DE6119962">
    <w:name w:val="342EA6B1B04945CF98C754E7DE6119962"/>
    <w:rsid w:val="00004B8B"/>
    <w:pPr>
      <w:widowControl w:val="0"/>
      <w:spacing w:after="60" w:line="295" w:lineRule="auto"/>
    </w:pPr>
    <w:rPr>
      <w:rFonts w:ascii="Arial" w:eastAsia="Arial" w:hAnsi="Arial" w:cs="Arial"/>
      <w:kern w:val="0"/>
      <w:sz w:val="19"/>
      <w:szCs w:val="19"/>
      <w14:ligatures w14:val="none"/>
    </w:rPr>
  </w:style>
  <w:style w:type="paragraph" w:customStyle="1" w:styleId="C9A1C08F968444208577373FE5A9D26A3">
    <w:name w:val="C9A1C08F968444208577373FE5A9D26A3"/>
    <w:rsid w:val="00004B8B"/>
    <w:pPr>
      <w:spacing w:after="0" w:line="240" w:lineRule="auto"/>
    </w:pPr>
    <w:rPr>
      <w:rFonts w:ascii="Arial" w:eastAsia="SimSun" w:hAnsi="Arial" w:cs="Times New Roman"/>
      <w:kern w:val="0"/>
      <w:sz w:val="20"/>
      <w:szCs w:val="20"/>
      <w14:ligatures w14:val="none"/>
    </w:rPr>
  </w:style>
  <w:style w:type="paragraph" w:customStyle="1" w:styleId="A0D67F7EEDD0439CA6F0C6DD112ACBD73">
    <w:name w:val="A0D67F7EEDD0439CA6F0C6DD112ACBD73"/>
    <w:rsid w:val="00004B8B"/>
    <w:pPr>
      <w:spacing w:after="0" w:line="240" w:lineRule="auto"/>
    </w:pPr>
    <w:rPr>
      <w:rFonts w:ascii="Arial" w:eastAsia="SimSun" w:hAnsi="Arial" w:cs="Times New Roman"/>
      <w:kern w:val="0"/>
      <w:sz w:val="20"/>
      <w:szCs w:val="20"/>
      <w14:ligatures w14:val="none"/>
    </w:rPr>
  </w:style>
  <w:style w:type="paragraph" w:customStyle="1" w:styleId="F5AB139EF5554147B87031CFBB82A6F53">
    <w:name w:val="F5AB139EF5554147B87031CFBB82A6F53"/>
    <w:rsid w:val="00004B8B"/>
    <w:pPr>
      <w:spacing w:after="0" w:line="240" w:lineRule="auto"/>
    </w:pPr>
    <w:rPr>
      <w:rFonts w:ascii="Arial" w:eastAsia="SimSun" w:hAnsi="Arial" w:cs="Times New Roman"/>
      <w:kern w:val="0"/>
      <w:sz w:val="20"/>
      <w:szCs w:val="20"/>
      <w14:ligatures w14:val="none"/>
    </w:rPr>
  </w:style>
  <w:style w:type="paragraph" w:customStyle="1" w:styleId="AD0557DFDC3947F385887076CDD972EA3">
    <w:name w:val="AD0557DFDC3947F385887076CDD972EA3"/>
    <w:rsid w:val="00004B8B"/>
    <w:pPr>
      <w:spacing w:after="0" w:line="240" w:lineRule="auto"/>
    </w:pPr>
    <w:rPr>
      <w:rFonts w:ascii="Arial" w:eastAsia="SimSun" w:hAnsi="Arial" w:cs="Times New Roman"/>
      <w:kern w:val="0"/>
      <w:sz w:val="20"/>
      <w:szCs w:val="20"/>
      <w14:ligatures w14:val="none"/>
    </w:rPr>
  </w:style>
  <w:style w:type="paragraph" w:customStyle="1" w:styleId="F6B52271583B4D9C904C4992D67783CB3">
    <w:name w:val="F6B52271583B4D9C904C4992D67783CB3"/>
    <w:rsid w:val="00004B8B"/>
    <w:pPr>
      <w:spacing w:after="0" w:line="240" w:lineRule="auto"/>
    </w:pPr>
    <w:rPr>
      <w:rFonts w:ascii="Arial" w:eastAsia="SimSun" w:hAnsi="Arial" w:cs="Times New Roman"/>
      <w:kern w:val="0"/>
      <w:sz w:val="20"/>
      <w:szCs w:val="20"/>
      <w14:ligatures w14:val="none"/>
    </w:rPr>
  </w:style>
  <w:style w:type="paragraph" w:customStyle="1" w:styleId="15DB88B2D9054D34A26112F2EE898BDC3">
    <w:name w:val="15DB88B2D9054D34A26112F2EE898BDC3"/>
    <w:rsid w:val="00004B8B"/>
    <w:pPr>
      <w:spacing w:after="0" w:line="240" w:lineRule="auto"/>
    </w:pPr>
    <w:rPr>
      <w:rFonts w:ascii="Arial" w:eastAsia="SimSun" w:hAnsi="Arial" w:cs="Times New Roman"/>
      <w:kern w:val="0"/>
      <w:sz w:val="20"/>
      <w:szCs w:val="20"/>
      <w14:ligatures w14:val="none"/>
    </w:rPr>
  </w:style>
  <w:style w:type="paragraph" w:customStyle="1" w:styleId="1E7030F54FF44658B425BDB8093122753">
    <w:name w:val="1E7030F54FF44658B425BDB8093122753"/>
    <w:rsid w:val="00004B8B"/>
    <w:pPr>
      <w:spacing w:after="0" w:line="240" w:lineRule="auto"/>
    </w:pPr>
    <w:rPr>
      <w:rFonts w:ascii="Arial" w:eastAsia="SimSun" w:hAnsi="Arial" w:cs="Times New Roman"/>
      <w:kern w:val="0"/>
      <w:sz w:val="20"/>
      <w:szCs w:val="20"/>
      <w14:ligatures w14:val="none"/>
    </w:rPr>
  </w:style>
  <w:style w:type="paragraph" w:customStyle="1" w:styleId="5CA6083C64D44068BE933A014775FF653">
    <w:name w:val="5CA6083C64D44068BE933A014775FF653"/>
    <w:rsid w:val="00004B8B"/>
    <w:pPr>
      <w:spacing w:after="0" w:line="240" w:lineRule="auto"/>
    </w:pPr>
    <w:rPr>
      <w:rFonts w:ascii="Arial" w:eastAsia="SimSun" w:hAnsi="Arial" w:cs="Times New Roman"/>
      <w:kern w:val="0"/>
      <w:sz w:val="20"/>
      <w:szCs w:val="20"/>
      <w14:ligatures w14:val="none"/>
    </w:rPr>
  </w:style>
  <w:style w:type="paragraph" w:customStyle="1" w:styleId="FFED37DAEAE5469C83D2DF77BFFF6FB33">
    <w:name w:val="FFED37DAEAE5469C83D2DF77BFFF6FB33"/>
    <w:rsid w:val="00004B8B"/>
    <w:pPr>
      <w:spacing w:after="0" w:line="240" w:lineRule="auto"/>
    </w:pPr>
    <w:rPr>
      <w:rFonts w:ascii="Arial" w:eastAsia="SimSun" w:hAnsi="Arial" w:cs="Times New Roman"/>
      <w:kern w:val="0"/>
      <w:sz w:val="20"/>
      <w:szCs w:val="20"/>
      <w14:ligatures w14:val="none"/>
    </w:rPr>
  </w:style>
  <w:style w:type="paragraph" w:customStyle="1" w:styleId="56E3F9D6395C4C7DB7DFD7D27097E9903">
    <w:name w:val="56E3F9D6395C4C7DB7DFD7D27097E9903"/>
    <w:rsid w:val="00004B8B"/>
    <w:pPr>
      <w:spacing w:after="0" w:line="240" w:lineRule="auto"/>
    </w:pPr>
    <w:rPr>
      <w:rFonts w:ascii="Arial" w:eastAsia="SimSun" w:hAnsi="Arial" w:cs="Times New Roman"/>
      <w:kern w:val="0"/>
      <w:sz w:val="20"/>
      <w:szCs w:val="20"/>
      <w14:ligatures w14:val="none"/>
    </w:rPr>
  </w:style>
  <w:style w:type="paragraph" w:customStyle="1" w:styleId="0F7A3F93586C4D1484C52AC14E56AA303">
    <w:name w:val="0F7A3F93586C4D1484C52AC14E56AA303"/>
    <w:rsid w:val="00004B8B"/>
    <w:pPr>
      <w:widowControl w:val="0"/>
      <w:spacing w:after="60" w:line="295" w:lineRule="auto"/>
    </w:pPr>
    <w:rPr>
      <w:rFonts w:ascii="Arial" w:eastAsia="Arial" w:hAnsi="Arial" w:cs="Arial"/>
      <w:kern w:val="0"/>
      <w:sz w:val="19"/>
      <w:szCs w:val="19"/>
      <w14:ligatures w14:val="none"/>
    </w:rPr>
  </w:style>
  <w:style w:type="paragraph" w:customStyle="1" w:styleId="F29B3C8B1A0149BEB4AE68FFDA248A303">
    <w:name w:val="F29B3C8B1A0149BEB4AE68FFDA248A303"/>
    <w:rsid w:val="00004B8B"/>
    <w:pPr>
      <w:widowControl w:val="0"/>
      <w:spacing w:after="60" w:line="295" w:lineRule="auto"/>
    </w:pPr>
    <w:rPr>
      <w:rFonts w:ascii="Arial" w:eastAsia="Arial" w:hAnsi="Arial" w:cs="Arial"/>
      <w:kern w:val="0"/>
      <w:sz w:val="19"/>
      <w:szCs w:val="19"/>
      <w14:ligatures w14:val="none"/>
    </w:rPr>
  </w:style>
  <w:style w:type="paragraph" w:customStyle="1" w:styleId="C8179C009A0F46C1B0266ABE84BAAB0A3">
    <w:name w:val="C8179C009A0F46C1B0266ABE84BAAB0A3"/>
    <w:rsid w:val="00004B8B"/>
    <w:pPr>
      <w:widowControl w:val="0"/>
      <w:spacing w:after="60" w:line="295" w:lineRule="auto"/>
    </w:pPr>
    <w:rPr>
      <w:rFonts w:ascii="Arial" w:eastAsia="Arial" w:hAnsi="Arial" w:cs="Arial"/>
      <w:kern w:val="0"/>
      <w:sz w:val="19"/>
      <w:szCs w:val="19"/>
      <w14:ligatures w14:val="none"/>
    </w:rPr>
  </w:style>
  <w:style w:type="paragraph" w:customStyle="1" w:styleId="32FFCB4A41DD4B42902C76FE043B78EF3">
    <w:name w:val="32FFCB4A41DD4B42902C76FE043B78EF3"/>
    <w:rsid w:val="00004B8B"/>
    <w:pPr>
      <w:widowControl w:val="0"/>
      <w:spacing w:after="60" w:line="295" w:lineRule="auto"/>
    </w:pPr>
    <w:rPr>
      <w:rFonts w:ascii="Arial" w:eastAsia="Arial" w:hAnsi="Arial" w:cs="Arial"/>
      <w:kern w:val="0"/>
      <w:sz w:val="19"/>
      <w:szCs w:val="19"/>
      <w14:ligatures w14:val="none"/>
    </w:rPr>
  </w:style>
  <w:style w:type="paragraph" w:customStyle="1" w:styleId="63E2F6ABADDF417EBA175D0551FE5BCC3">
    <w:name w:val="63E2F6ABADDF417EBA175D0551FE5BCC3"/>
    <w:rsid w:val="00004B8B"/>
    <w:pPr>
      <w:widowControl w:val="0"/>
      <w:spacing w:after="60" w:line="295" w:lineRule="auto"/>
    </w:pPr>
    <w:rPr>
      <w:rFonts w:ascii="Arial" w:eastAsia="Arial" w:hAnsi="Arial" w:cs="Arial"/>
      <w:kern w:val="0"/>
      <w:sz w:val="19"/>
      <w:szCs w:val="19"/>
      <w14:ligatures w14:val="none"/>
    </w:rPr>
  </w:style>
  <w:style w:type="paragraph" w:customStyle="1" w:styleId="C0E8A805A96947E48746434D103000F02">
    <w:name w:val="C0E8A805A96947E48746434D103000F02"/>
    <w:rsid w:val="00004B8B"/>
    <w:pPr>
      <w:widowControl w:val="0"/>
      <w:spacing w:after="60" w:line="295" w:lineRule="auto"/>
    </w:pPr>
    <w:rPr>
      <w:rFonts w:ascii="Arial" w:eastAsia="Arial" w:hAnsi="Arial" w:cs="Arial"/>
      <w:kern w:val="0"/>
      <w:sz w:val="19"/>
      <w:szCs w:val="19"/>
      <w14:ligatures w14:val="none"/>
    </w:rPr>
  </w:style>
  <w:style w:type="paragraph" w:customStyle="1" w:styleId="C59CF657613D48BBBC27C210E2A661FF1">
    <w:name w:val="C59CF657613D48BBBC27C210E2A661FF1"/>
    <w:rsid w:val="00004B8B"/>
    <w:pPr>
      <w:widowControl w:val="0"/>
      <w:spacing w:after="60" w:line="295" w:lineRule="auto"/>
    </w:pPr>
    <w:rPr>
      <w:rFonts w:ascii="Arial" w:eastAsia="Arial" w:hAnsi="Arial" w:cs="Arial"/>
      <w:kern w:val="0"/>
      <w:sz w:val="19"/>
      <w:szCs w:val="19"/>
      <w14:ligatures w14:val="none"/>
    </w:rPr>
  </w:style>
  <w:style w:type="paragraph" w:customStyle="1" w:styleId="BBD04ADEFE004B7FA0C90C44BAA118841">
    <w:name w:val="BBD04ADEFE004B7FA0C90C44BAA118841"/>
    <w:rsid w:val="00004B8B"/>
    <w:pPr>
      <w:widowControl w:val="0"/>
      <w:spacing w:after="60" w:line="295" w:lineRule="auto"/>
    </w:pPr>
    <w:rPr>
      <w:rFonts w:ascii="Arial" w:eastAsia="Arial" w:hAnsi="Arial" w:cs="Arial"/>
      <w:kern w:val="0"/>
      <w:sz w:val="19"/>
      <w:szCs w:val="19"/>
      <w14:ligatures w14:val="none"/>
    </w:rPr>
  </w:style>
  <w:style w:type="paragraph" w:customStyle="1" w:styleId="E04B82FA4E1D45DE8B0CF7DEF49155741">
    <w:name w:val="E04B82FA4E1D45DE8B0CF7DEF49155741"/>
    <w:rsid w:val="00004B8B"/>
    <w:pPr>
      <w:widowControl w:val="0"/>
      <w:spacing w:after="60" w:line="295" w:lineRule="auto"/>
    </w:pPr>
    <w:rPr>
      <w:rFonts w:ascii="Arial" w:eastAsia="Arial" w:hAnsi="Arial" w:cs="Arial"/>
      <w:kern w:val="0"/>
      <w:sz w:val="19"/>
      <w:szCs w:val="19"/>
      <w14:ligatures w14:val="none"/>
    </w:rPr>
  </w:style>
  <w:style w:type="paragraph" w:customStyle="1" w:styleId="4D85F36533BC412A80412A94457CD72F2">
    <w:name w:val="4D85F36533BC412A80412A94457CD72F2"/>
    <w:rsid w:val="00004B8B"/>
    <w:pPr>
      <w:widowControl w:val="0"/>
      <w:spacing w:after="60" w:line="295" w:lineRule="auto"/>
    </w:pPr>
    <w:rPr>
      <w:rFonts w:ascii="Arial" w:eastAsia="Arial" w:hAnsi="Arial" w:cs="Arial"/>
      <w:kern w:val="0"/>
      <w:sz w:val="19"/>
      <w:szCs w:val="19"/>
      <w14:ligatures w14:val="none"/>
    </w:rPr>
  </w:style>
  <w:style w:type="paragraph" w:customStyle="1" w:styleId="664F4B50462E41B88D425E16C715D6141">
    <w:name w:val="664F4B50462E41B88D425E16C715D6141"/>
    <w:rsid w:val="00004B8B"/>
    <w:pPr>
      <w:widowControl w:val="0"/>
      <w:spacing w:after="60" w:line="295" w:lineRule="auto"/>
    </w:pPr>
    <w:rPr>
      <w:rFonts w:ascii="Arial" w:eastAsia="Arial" w:hAnsi="Arial" w:cs="Arial"/>
      <w:kern w:val="0"/>
      <w:sz w:val="19"/>
      <w:szCs w:val="19"/>
      <w14:ligatures w14:val="none"/>
    </w:rPr>
  </w:style>
  <w:style w:type="paragraph" w:customStyle="1" w:styleId="342748CFBB85430EB6C2412D97FBC58A1">
    <w:name w:val="342748CFBB85430EB6C2412D97FBC58A1"/>
    <w:rsid w:val="00004B8B"/>
    <w:pPr>
      <w:widowControl w:val="0"/>
      <w:spacing w:after="60" w:line="295" w:lineRule="auto"/>
    </w:pPr>
    <w:rPr>
      <w:rFonts w:ascii="Arial" w:eastAsia="Arial" w:hAnsi="Arial" w:cs="Arial"/>
      <w:kern w:val="0"/>
      <w:sz w:val="19"/>
      <w:szCs w:val="19"/>
      <w14:ligatures w14:val="none"/>
    </w:rPr>
  </w:style>
  <w:style w:type="paragraph" w:customStyle="1" w:styleId="2C0D815718384911B07EAD467F309F031">
    <w:name w:val="2C0D815718384911B07EAD467F309F031"/>
    <w:rsid w:val="00004B8B"/>
    <w:pPr>
      <w:widowControl w:val="0"/>
      <w:spacing w:after="60" w:line="295" w:lineRule="auto"/>
    </w:pPr>
    <w:rPr>
      <w:rFonts w:ascii="Arial" w:eastAsia="Arial" w:hAnsi="Arial" w:cs="Arial"/>
      <w:kern w:val="0"/>
      <w:sz w:val="19"/>
      <w:szCs w:val="19"/>
      <w14:ligatures w14:val="none"/>
    </w:rPr>
  </w:style>
  <w:style w:type="paragraph" w:customStyle="1" w:styleId="573A66CEB8034CEBACB5FE07DF5D4D3B1">
    <w:name w:val="573A66CEB8034CEBACB5FE07DF5D4D3B1"/>
    <w:rsid w:val="00004B8B"/>
    <w:pPr>
      <w:widowControl w:val="0"/>
      <w:spacing w:after="60" w:line="295" w:lineRule="auto"/>
    </w:pPr>
    <w:rPr>
      <w:rFonts w:ascii="Arial" w:eastAsia="Arial" w:hAnsi="Arial" w:cs="Arial"/>
      <w:kern w:val="0"/>
      <w:sz w:val="19"/>
      <w:szCs w:val="19"/>
      <w14:ligatures w14:val="none"/>
    </w:rPr>
  </w:style>
  <w:style w:type="paragraph" w:customStyle="1" w:styleId="1BEE77181856458495285768ACA523E21">
    <w:name w:val="1BEE77181856458495285768ACA523E21"/>
    <w:rsid w:val="00004B8B"/>
    <w:pPr>
      <w:widowControl w:val="0"/>
      <w:spacing w:after="60" w:line="295" w:lineRule="auto"/>
    </w:pPr>
    <w:rPr>
      <w:rFonts w:ascii="Arial" w:eastAsia="Arial" w:hAnsi="Arial" w:cs="Arial"/>
      <w:kern w:val="0"/>
      <w:sz w:val="19"/>
      <w:szCs w:val="19"/>
      <w14:ligatures w14:val="none"/>
    </w:rPr>
  </w:style>
  <w:style w:type="paragraph" w:customStyle="1" w:styleId="46D102F2440C488AB2413C2DCF51248D1">
    <w:name w:val="46D102F2440C488AB2413C2DCF51248D1"/>
    <w:rsid w:val="00004B8B"/>
    <w:pPr>
      <w:widowControl w:val="0"/>
      <w:spacing w:after="60" w:line="295" w:lineRule="auto"/>
    </w:pPr>
    <w:rPr>
      <w:rFonts w:ascii="Arial" w:eastAsia="Arial" w:hAnsi="Arial" w:cs="Arial"/>
      <w:kern w:val="0"/>
      <w:sz w:val="19"/>
      <w:szCs w:val="19"/>
      <w14:ligatures w14:val="none"/>
    </w:rPr>
  </w:style>
  <w:style w:type="paragraph" w:customStyle="1" w:styleId="CB2E18F7AD224B5E917A53FCE41886C41">
    <w:name w:val="CB2E18F7AD224B5E917A53FCE41886C41"/>
    <w:rsid w:val="00004B8B"/>
    <w:pPr>
      <w:widowControl w:val="0"/>
      <w:spacing w:after="60" w:line="295" w:lineRule="auto"/>
    </w:pPr>
    <w:rPr>
      <w:rFonts w:ascii="Arial" w:eastAsia="Arial" w:hAnsi="Arial" w:cs="Arial"/>
      <w:kern w:val="0"/>
      <w:sz w:val="19"/>
      <w:szCs w:val="19"/>
      <w14:ligatures w14:val="none"/>
    </w:rPr>
  </w:style>
  <w:style w:type="paragraph" w:customStyle="1" w:styleId="563A459A94054945A7F75E452414FFEC1">
    <w:name w:val="563A459A94054945A7F75E452414FFEC1"/>
    <w:rsid w:val="00004B8B"/>
    <w:pPr>
      <w:widowControl w:val="0"/>
      <w:spacing w:after="60" w:line="295" w:lineRule="auto"/>
    </w:pPr>
    <w:rPr>
      <w:rFonts w:ascii="Arial" w:eastAsia="Arial" w:hAnsi="Arial" w:cs="Arial"/>
      <w:kern w:val="0"/>
      <w:sz w:val="19"/>
      <w:szCs w:val="19"/>
      <w14:ligatures w14:val="none"/>
    </w:rPr>
  </w:style>
  <w:style w:type="paragraph" w:customStyle="1" w:styleId="DD2F39E561CC45DA8FEA317645DC85051">
    <w:name w:val="DD2F39E561CC45DA8FEA317645DC85051"/>
    <w:rsid w:val="00004B8B"/>
    <w:pPr>
      <w:widowControl w:val="0"/>
      <w:spacing w:after="60" w:line="295" w:lineRule="auto"/>
    </w:pPr>
    <w:rPr>
      <w:rFonts w:ascii="Arial" w:eastAsia="Arial" w:hAnsi="Arial" w:cs="Arial"/>
      <w:kern w:val="0"/>
      <w:sz w:val="19"/>
      <w:szCs w:val="19"/>
      <w14:ligatures w14:val="none"/>
    </w:rPr>
  </w:style>
  <w:style w:type="paragraph" w:customStyle="1" w:styleId="E4C588A5A80F4FB5B4B180657CDBECA11">
    <w:name w:val="E4C588A5A80F4FB5B4B180657CDBECA11"/>
    <w:rsid w:val="00004B8B"/>
    <w:pPr>
      <w:widowControl w:val="0"/>
      <w:spacing w:after="60" w:line="295" w:lineRule="auto"/>
    </w:pPr>
    <w:rPr>
      <w:rFonts w:ascii="Arial" w:eastAsia="Arial" w:hAnsi="Arial" w:cs="Arial"/>
      <w:kern w:val="0"/>
      <w:sz w:val="19"/>
      <w:szCs w:val="19"/>
      <w14:ligatures w14:val="none"/>
    </w:rPr>
  </w:style>
  <w:style w:type="paragraph" w:customStyle="1" w:styleId="FBD2DEC9043945179D62B64BBCC9002D1">
    <w:name w:val="FBD2DEC9043945179D62B64BBCC9002D1"/>
    <w:rsid w:val="00004B8B"/>
    <w:pPr>
      <w:widowControl w:val="0"/>
      <w:spacing w:after="60" w:line="295" w:lineRule="auto"/>
    </w:pPr>
    <w:rPr>
      <w:rFonts w:ascii="Arial" w:eastAsia="Arial" w:hAnsi="Arial" w:cs="Arial"/>
      <w:kern w:val="0"/>
      <w:sz w:val="19"/>
      <w:szCs w:val="19"/>
      <w14:ligatures w14:val="none"/>
    </w:rPr>
  </w:style>
  <w:style w:type="paragraph" w:customStyle="1" w:styleId="2FB5DBC36BD5433C82FE935A7ED172781">
    <w:name w:val="2FB5DBC36BD5433C82FE935A7ED172781"/>
    <w:rsid w:val="00004B8B"/>
    <w:pPr>
      <w:widowControl w:val="0"/>
      <w:spacing w:after="60" w:line="295" w:lineRule="auto"/>
    </w:pPr>
    <w:rPr>
      <w:rFonts w:ascii="Arial" w:eastAsia="Arial" w:hAnsi="Arial" w:cs="Arial"/>
      <w:kern w:val="0"/>
      <w:sz w:val="19"/>
      <w:szCs w:val="19"/>
      <w14:ligatures w14:val="none"/>
    </w:rPr>
  </w:style>
  <w:style w:type="paragraph" w:customStyle="1" w:styleId="0848D36D43F344AEAC0A689EFA5C37F61">
    <w:name w:val="0848D36D43F344AEAC0A689EFA5C37F61"/>
    <w:rsid w:val="00004B8B"/>
    <w:pPr>
      <w:widowControl w:val="0"/>
      <w:spacing w:after="60" w:line="295" w:lineRule="auto"/>
    </w:pPr>
    <w:rPr>
      <w:rFonts w:ascii="Arial" w:eastAsia="Arial" w:hAnsi="Arial" w:cs="Arial"/>
      <w:kern w:val="0"/>
      <w:sz w:val="19"/>
      <w:szCs w:val="19"/>
      <w14:ligatures w14:val="none"/>
    </w:rPr>
  </w:style>
  <w:style w:type="paragraph" w:customStyle="1" w:styleId="7D79414D7D8145ACAD948CD713A4A58E1">
    <w:name w:val="7D79414D7D8145ACAD948CD713A4A58E1"/>
    <w:rsid w:val="00004B8B"/>
    <w:pPr>
      <w:widowControl w:val="0"/>
      <w:spacing w:after="60" w:line="295" w:lineRule="auto"/>
    </w:pPr>
    <w:rPr>
      <w:rFonts w:ascii="Arial" w:eastAsia="Arial" w:hAnsi="Arial" w:cs="Arial"/>
      <w:kern w:val="0"/>
      <w:sz w:val="19"/>
      <w:szCs w:val="19"/>
      <w14:ligatures w14:val="none"/>
    </w:rPr>
  </w:style>
  <w:style w:type="paragraph" w:customStyle="1" w:styleId="9457A06BC36C48A3BBE39B5DE8C894A41">
    <w:name w:val="9457A06BC36C48A3BBE39B5DE8C894A41"/>
    <w:rsid w:val="00004B8B"/>
    <w:pPr>
      <w:widowControl w:val="0"/>
      <w:spacing w:after="60" w:line="295" w:lineRule="auto"/>
    </w:pPr>
    <w:rPr>
      <w:rFonts w:ascii="Arial" w:eastAsia="Arial" w:hAnsi="Arial" w:cs="Arial"/>
      <w:kern w:val="0"/>
      <w:sz w:val="19"/>
      <w:szCs w:val="19"/>
      <w14:ligatures w14:val="none"/>
    </w:rPr>
  </w:style>
  <w:style w:type="paragraph" w:customStyle="1" w:styleId="0A9AF97DF50949D8BD2CC8C3D27E06B91">
    <w:name w:val="0A9AF97DF50949D8BD2CC8C3D27E06B91"/>
    <w:rsid w:val="00004B8B"/>
    <w:pPr>
      <w:widowControl w:val="0"/>
      <w:spacing w:after="60" w:line="295" w:lineRule="auto"/>
    </w:pPr>
    <w:rPr>
      <w:rFonts w:ascii="Arial" w:eastAsia="Arial" w:hAnsi="Arial" w:cs="Arial"/>
      <w:kern w:val="0"/>
      <w:sz w:val="19"/>
      <w:szCs w:val="19"/>
      <w14:ligatures w14:val="none"/>
    </w:rPr>
  </w:style>
  <w:style w:type="paragraph" w:customStyle="1" w:styleId="BBE5191DBCFD45E4AA53F4D2F80667E11">
    <w:name w:val="BBE5191DBCFD45E4AA53F4D2F80667E11"/>
    <w:rsid w:val="00004B8B"/>
    <w:pPr>
      <w:widowControl w:val="0"/>
      <w:spacing w:after="60" w:line="295" w:lineRule="auto"/>
    </w:pPr>
    <w:rPr>
      <w:rFonts w:ascii="Arial" w:eastAsia="Arial" w:hAnsi="Arial" w:cs="Arial"/>
      <w:kern w:val="0"/>
      <w:sz w:val="19"/>
      <w:szCs w:val="19"/>
      <w14:ligatures w14:val="none"/>
    </w:rPr>
  </w:style>
  <w:style w:type="paragraph" w:customStyle="1" w:styleId="D58A4DC62B2C4A40A8DC1FBA5F71A3CF1">
    <w:name w:val="D58A4DC62B2C4A40A8DC1FBA5F71A3CF1"/>
    <w:rsid w:val="00004B8B"/>
    <w:pPr>
      <w:widowControl w:val="0"/>
      <w:spacing w:after="60" w:line="295" w:lineRule="auto"/>
    </w:pPr>
    <w:rPr>
      <w:rFonts w:ascii="Arial" w:eastAsia="Arial" w:hAnsi="Arial" w:cs="Arial"/>
      <w:kern w:val="0"/>
      <w:sz w:val="19"/>
      <w:szCs w:val="19"/>
      <w14:ligatures w14:val="none"/>
    </w:rPr>
  </w:style>
  <w:style w:type="paragraph" w:customStyle="1" w:styleId="C6B9E453AAED407F8A13C2B45AAF117A1">
    <w:name w:val="C6B9E453AAED407F8A13C2B45AAF117A1"/>
    <w:rsid w:val="00004B8B"/>
    <w:pPr>
      <w:widowControl w:val="0"/>
      <w:spacing w:after="60" w:line="295" w:lineRule="auto"/>
    </w:pPr>
    <w:rPr>
      <w:rFonts w:ascii="Arial" w:eastAsia="Arial" w:hAnsi="Arial" w:cs="Arial"/>
      <w:kern w:val="0"/>
      <w:sz w:val="19"/>
      <w:szCs w:val="19"/>
      <w14:ligatures w14:val="none"/>
    </w:rPr>
  </w:style>
  <w:style w:type="paragraph" w:customStyle="1" w:styleId="C46FD5C6C4874590B01ACF9CE0D30FB6">
    <w:name w:val="C46FD5C6C4874590B01ACF9CE0D30FB6"/>
    <w:rsid w:val="00225823"/>
    <w:rPr>
      <w:kern w:val="0"/>
      <w14:ligatures w14:val="none"/>
    </w:rPr>
  </w:style>
  <w:style w:type="paragraph" w:customStyle="1" w:styleId="CEAF2DA6C27F43F0AB203B8F859AE534">
    <w:name w:val="CEAF2DA6C27F43F0AB203B8F859AE534"/>
    <w:rPr>
      <w:kern w:val="0"/>
      <w14:ligatures w14:val="none"/>
    </w:rPr>
  </w:style>
  <w:style w:type="paragraph" w:customStyle="1" w:styleId="FBD0C1D73B5D40FCBF426C1FEB9F1D2D">
    <w:name w:val="FBD0C1D73B5D40FCBF426C1FEB9F1D2D"/>
    <w:rsid w:val="008A139F"/>
    <w:pPr>
      <w:widowControl w:val="0"/>
      <w:spacing w:after="60" w:line="295" w:lineRule="auto"/>
    </w:pPr>
    <w:rPr>
      <w:rFonts w:ascii="Arial" w:eastAsia="Arial" w:hAnsi="Arial" w:cs="Arial"/>
      <w:kern w:val="0"/>
      <w:sz w:val="19"/>
      <w:szCs w:val="19"/>
      <w14:ligatures w14:val="none"/>
    </w:rPr>
  </w:style>
  <w:style w:type="paragraph" w:customStyle="1" w:styleId="849FD6B96259429D9EC0AEA4016DB4A8">
    <w:name w:val="849FD6B96259429D9EC0AEA4016DB4A8"/>
    <w:rsid w:val="008A139F"/>
    <w:pPr>
      <w:widowControl w:val="0"/>
      <w:spacing w:after="60" w:line="295" w:lineRule="auto"/>
    </w:pPr>
    <w:rPr>
      <w:rFonts w:ascii="Arial" w:eastAsia="Arial" w:hAnsi="Arial" w:cs="Arial"/>
      <w:kern w:val="0"/>
      <w:sz w:val="19"/>
      <w:szCs w:val="19"/>
      <w14:ligatures w14:val="none"/>
    </w:rPr>
  </w:style>
  <w:style w:type="paragraph" w:customStyle="1" w:styleId="342EA6B1B04945CF98C754E7DE611996">
    <w:name w:val="342EA6B1B04945CF98C754E7DE611996"/>
    <w:rsid w:val="008A139F"/>
    <w:pPr>
      <w:widowControl w:val="0"/>
      <w:spacing w:after="60" w:line="295" w:lineRule="auto"/>
    </w:pPr>
    <w:rPr>
      <w:rFonts w:ascii="Arial" w:eastAsia="Arial" w:hAnsi="Arial" w:cs="Arial"/>
      <w:kern w:val="0"/>
      <w:sz w:val="19"/>
      <w:szCs w:val="19"/>
      <w14:ligatures w14:val="none"/>
    </w:rPr>
  </w:style>
  <w:style w:type="paragraph" w:customStyle="1" w:styleId="C9A1C08F968444208577373FE5A9D26A">
    <w:name w:val="C9A1C08F968444208577373FE5A9D26A"/>
    <w:rsid w:val="008A139F"/>
    <w:pPr>
      <w:spacing w:after="0" w:line="240" w:lineRule="auto"/>
    </w:pPr>
    <w:rPr>
      <w:rFonts w:ascii="Arial" w:eastAsia="SimSun" w:hAnsi="Arial" w:cs="Times New Roman"/>
      <w:kern w:val="0"/>
      <w:sz w:val="20"/>
      <w:szCs w:val="20"/>
      <w14:ligatures w14:val="none"/>
    </w:rPr>
  </w:style>
  <w:style w:type="paragraph" w:customStyle="1" w:styleId="A0D67F7EEDD0439CA6F0C6DD112ACBD7">
    <w:name w:val="A0D67F7EEDD0439CA6F0C6DD112ACBD7"/>
    <w:rsid w:val="008A139F"/>
    <w:pPr>
      <w:spacing w:after="0" w:line="240" w:lineRule="auto"/>
    </w:pPr>
    <w:rPr>
      <w:rFonts w:ascii="Arial" w:eastAsia="SimSun" w:hAnsi="Arial" w:cs="Times New Roman"/>
      <w:kern w:val="0"/>
      <w:sz w:val="20"/>
      <w:szCs w:val="20"/>
      <w14:ligatures w14:val="none"/>
    </w:rPr>
  </w:style>
  <w:style w:type="paragraph" w:customStyle="1" w:styleId="F5AB139EF5554147B87031CFBB82A6F5">
    <w:name w:val="F5AB139EF5554147B87031CFBB82A6F5"/>
    <w:rsid w:val="008A139F"/>
    <w:pPr>
      <w:spacing w:after="0" w:line="240" w:lineRule="auto"/>
    </w:pPr>
    <w:rPr>
      <w:rFonts w:ascii="Arial" w:eastAsia="SimSun" w:hAnsi="Arial" w:cs="Times New Roman"/>
      <w:kern w:val="0"/>
      <w:sz w:val="20"/>
      <w:szCs w:val="20"/>
      <w14:ligatures w14:val="none"/>
    </w:rPr>
  </w:style>
  <w:style w:type="paragraph" w:customStyle="1" w:styleId="AD0557DFDC3947F385887076CDD972EA">
    <w:name w:val="AD0557DFDC3947F385887076CDD972EA"/>
    <w:rsid w:val="008A139F"/>
    <w:pPr>
      <w:spacing w:after="0" w:line="240" w:lineRule="auto"/>
    </w:pPr>
    <w:rPr>
      <w:rFonts w:ascii="Arial" w:eastAsia="SimSun" w:hAnsi="Arial" w:cs="Times New Roman"/>
      <w:kern w:val="0"/>
      <w:sz w:val="20"/>
      <w:szCs w:val="20"/>
      <w14:ligatures w14:val="none"/>
    </w:rPr>
  </w:style>
  <w:style w:type="paragraph" w:customStyle="1" w:styleId="F6B52271583B4D9C904C4992D67783CB">
    <w:name w:val="F6B52271583B4D9C904C4992D67783CB"/>
    <w:rsid w:val="008A139F"/>
    <w:pPr>
      <w:spacing w:after="0" w:line="240" w:lineRule="auto"/>
    </w:pPr>
    <w:rPr>
      <w:rFonts w:ascii="Arial" w:eastAsia="SimSun" w:hAnsi="Arial" w:cs="Times New Roman"/>
      <w:kern w:val="0"/>
      <w:sz w:val="20"/>
      <w:szCs w:val="20"/>
      <w14:ligatures w14:val="none"/>
    </w:rPr>
  </w:style>
  <w:style w:type="paragraph" w:customStyle="1" w:styleId="15DB88B2D9054D34A26112F2EE898BDC">
    <w:name w:val="15DB88B2D9054D34A26112F2EE898BDC"/>
    <w:rsid w:val="008A139F"/>
    <w:pPr>
      <w:spacing w:after="0" w:line="240" w:lineRule="auto"/>
    </w:pPr>
    <w:rPr>
      <w:rFonts w:ascii="Arial" w:eastAsia="SimSun" w:hAnsi="Arial" w:cs="Times New Roman"/>
      <w:kern w:val="0"/>
      <w:sz w:val="20"/>
      <w:szCs w:val="20"/>
      <w14:ligatures w14:val="none"/>
    </w:rPr>
  </w:style>
  <w:style w:type="paragraph" w:customStyle="1" w:styleId="1E7030F54FF44658B425BDB809312275">
    <w:name w:val="1E7030F54FF44658B425BDB809312275"/>
    <w:rsid w:val="008A139F"/>
    <w:pPr>
      <w:spacing w:after="0" w:line="240" w:lineRule="auto"/>
    </w:pPr>
    <w:rPr>
      <w:rFonts w:ascii="Arial" w:eastAsia="SimSun" w:hAnsi="Arial" w:cs="Times New Roman"/>
      <w:kern w:val="0"/>
      <w:sz w:val="20"/>
      <w:szCs w:val="20"/>
      <w14:ligatures w14:val="none"/>
    </w:rPr>
  </w:style>
  <w:style w:type="paragraph" w:customStyle="1" w:styleId="5CA6083C64D44068BE933A014775FF65">
    <w:name w:val="5CA6083C64D44068BE933A014775FF65"/>
    <w:rsid w:val="008A139F"/>
    <w:pPr>
      <w:spacing w:after="0" w:line="240" w:lineRule="auto"/>
    </w:pPr>
    <w:rPr>
      <w:rFonts w:ascii="Arial" w:eastAsia="SimSun" w:hAnsi="Arial" w:cs="Times New Roman"/>
      <w:kern w:val="0"/>
      <w:sz w:val="20"/>
      <w:szCs w:val="20"/>
      <w14:ligatures w14:val="none"/>
    </w:rPr>
  </w:style>
  <w:style w:type="paragraph" w:customStyle="1" w:styleId="FFED37DAEAE5469C83D2DF77BFFF6FB3">
    <w:name w:val="FFED37DAEAE5469C83D2DF77BFFF6FB3"/>
    <w:rsid w:val="008A139F"/>
    <w:pPr>
      <w:spacing w:after="0" w:line="240" w:lineRule="auto"/>
    </w:pPr>
    <w:rPr>
      <w:rFonts w:ascii="Arial" w:eastAsia="SimSun" w:hAnsi="Arial" w:cs="Times New Roman"/>
      <w:kern w:val="0"/>
      <w:sz w:val="20"/>
      <w:szCs w:val="20"/>
      <w14:ligatures w14:val="none"/>
    </w:rPr>
  </w:style>
  <w:style w:type="paragraph" w:customStyle="1" w:styleId="56E3F9D6395C4C7DB7DFD7D27097E990">
    <w:name w:val="56E3F9D6395C4C7DB7DFD7D27097E990"/>
    <w:rsid w:val="008A139F"/>
    <w:pPr>
      <w:spacing w:after="0" w:line="240" w:lineRule="auto"/>
    </w:pPr>
    <w:rPr>
      <w:rFonts w:ascii="Arial" w:eastAsia="SimSun" w:hAnsi="Arial" w:cs="Times New Roman"/>
      <w:kern w:val="0"/>
      <w:sz w:val="20"/>
      <w:szCs w:val="20"/>
      <w14:ligatures w14:val="none"/>
    </w:rPr>
  </w:style>
  <w:style w:type="paragraph" w:customStyle="1" w:styleId="0F7A3F93586C4D1484C52AC14E56AA30">
    <w:name w:val="0F7A3F93586C4D1484C52AC14E56AA30"/>
    <w:rsid w:val="008A139F"/>
    <w:pPr>
      <w:widowControl w:val="0"/>
      <w:spacing w:after="60" w:line="295" w:lineRule="auto"/>
    </w:pPr>
    <w:rPr>
      <w:rFonts w:ascii="Arial" w:eastAsia="Arial" w:hAnsi="Arial" w:cs="Arial"/>
      <w:kern w:val="0"/>
      <w:sz w:val="19"/>
      <w:szCs w:val="19"/>
      <w14:ligatures w14:val="none"/>
    </w:rPr>
  </w:style>
  <w:style w:type="paragraph" w:customStyle="1" w:styleId="F29B3C8B1A0149BEB4AE68FFDA248A30">
    <w:name w:val="F29B3C8B1A0149BEB4AE68FFDA248A30"/>
    <w:rsid w:val="008A139F"/>
    <w:pPr>
      <w:widowControl w:val="0"/>
      <w:spacing w:after="60" w:line="295" w:lineRule="auto"/>
    </w:pPr>
    <w:rPr>
      <w:rFonts w:ascii="Arial" w:eastAsia="Arial" w:hAnsi="Arial" w:cs="Arial"/>
      <w:kern w:val="0"/>
      <w:sz w:val="19"/>
      <w:szCs w:val="19"/>
      <w14:ligatures w14:val="none"/>
    </w:rPr>
  </w:style>
  <w:style w:type="paragraph" w:customStyle="1" w:styleId="C8179C009A0F46C1B0266ABE84BAAB0A">
    <w:name w:val="C8179C009A0F46C1B0266ABE84BAAB0A"/>
    <w:rsid w:val="008A139F"/>
    <w:pPr>
      <w:widowControl w:val="0"/>
      <w:spacing w:after="60" w:line="295" w:lineRule="auto"/>
    </w:pPr>
    <w:rPr>
      <w:rFonts w:ascii="Arial" w:eastAsia="Arial" w:hAnsi="Arial" w:cs="Arial"/>
      <w:kern w:val="0"/>
      <w:sz w:val="19"/>
      <w:szCs w:val="19"/>
      <w14:ligatures w14:val="none"/>
    </w:rPr>
  </w:style>
  <w:style w:type="paragraph" w:customStyle="1" w:styleId="32FFCB4A41DD4B42902C76FE043B78EF">
    <w:name w:val="32FFCB4A41DD4B42902C76FE043B78EF"/>
    <w:rsid w:val="008A139F"/>
    <w:pPr>
      <w:widowControl w:val="0"/>
      <w:spacing w:after="60" w:line="295" w:lineRule="auto"/>
    </w:pPr>
    <w:rPr>
      <w:rFonts w:ascii="Arial" w:eastAsia="Arial" w:hAnsi="Arial" w:cs="Arial"/>
      <w:kern w:val="0"/>
      <w:sz w:val="19"/>
      <w:szCs w:val="19"/>
      <w14:ligatures w14:val="none"/>
    </w:rPr>
  </w:style>
  <w:style w:type="paragraph" w:customStyle="1" w:styleId="63E2F6ABADDF417EBA175D0551FE5BCC">
    <w:name w:val="63E2F6ABADDF417EBA175D0551FE5BCC"/>
    <w:rsid w:val="008A139F"/>
    <w:pPr>
      <w:widowControl w:val="0"/>
      <w:spacing w:after="60" w:line="295" w:lineRule="auto"/>
    </w:pPr>
    <w:rPr>
      <w:rFonts w:ascii="Arial" w:eastAsia="Arial" w:hAnsi="Arial" w:cs="Arial"/>
      <w:kern w:val="0"/>
      <w:sz w:val="19"/>
      <w:szCs w:val="19"/>
      <w14:ligatures w14:val="none"/>
    </w:rPr>
  </w:style>
  <w:style w:type="paragraph" w:customStyle="1" w:styleId="C0E8A805A96947E48746434D103000F0">
    <w:name w:val="C0E8A805A96947E48746434D103000F0"/>
    <w:rsid w:val="008A139F"/>
    <w:pPr>
      <w:widowControl w:val="0"/>
      <w:spacing w:after="60" w:line="295" w:lineRule="auto"/>
    </w:pPr>
    <w:rPr>
      <w:rFonts w:ascii="Arial" w:eastAsia="Arial" w:hAnsi="Arial" w:cs="Arial"/>
      <w:kern w:val="0"/>
      <w:sz w:val="19"/>
      <w:szCs w:val="19"/>
      <w14:ligatures w14:val="none"/>
    </w:rPr>
  </w:style>
  <w:style w:type="paragraph" w:customStyle="1" w:styleId="C59CF657613D48BBBC27C210E2A661FF">
    <w:name w:val="C59CF657613D48BBBC27C210E2A661FF"/>
    <w:rsid w:val="008A139F"/>
    <w:pPr>
      <w:widowControl w:val="0"/>
      <w:spacing w:after="60" w:line="295" w:lineRule="auto"/>
    </w:pPr>
    <w:rPr>
      <w:rFonts w:ascii="Arial" w:eastAsia="Arial" w:hAnsi="Arial" w:cs="Arial"/>
      <w:kern w:val="0"/>
      <w:sz w:val="19"/>
      <w:szCs w:val="19"/>
      <w14:ligatures w14:val="none"/>
    </w:rPr>
  </w:style>
  <w:style w:type="paragraph" w:customStyle="1" w:styleId="BBD04ADEFE004B7FA0C90C44BAA11884">
    <w:name w:val="BBD04ADEFE004B7FA0C90C44BAA11884"/>
    <w:rsid w:val="008A139F"/>
    <w:pPr>
      <w:widowControl w:val="0"/>
      <w:spacing w:after="60" w:line="295" w:lineRule="auto"/>
    </w:pPr>
    <w:rPr>
      <w:rFonts w:ascii="Arial" w:eastAsia="Arial" w:hAnsi="Arial" w:cs="Arial"/>
      <w:kern w:val="0"/>
      <w:sz w:val="19"/>
      <w:szCs w:val="19"/>
      <w14:ligatures w14:val="none"/>
    </w:rPr>
  </w:style>
  <w:style w:type="paragraph" w:customStyle="1" w:styleId="E04B82FA4E1D45DE8B0CF7DEF4915574">
    <w:name w:val="E04B82FA4E1D45DE8B0CF7DEF4915574"/>
    <w:rsid w:val="008A139F"/>
    <w:pPr>
      <w:widowControl w:val="0"/>
      <w:spacing w:after="60" w:line="295" w:lineRule="auto"/>
    </w:pPr>
    <w:rPr>
      <w:rFonts w:ascii="Arial" w:eastAsia="Arial" w:hAnsi="Arial" w:cs="Arial"/>
      <w:kern w:val="0"/>
      <w:sz w:val="19"/>
      <w:szCs w:val="19"/>
      <w14:ligatures w14:val="none"/>
    </w:rPr>
  </w:style>
  <w:style w:type="paragraph" w:customStyle="1" w:styleId="4D85F36533BC412A80412A94457CD72F">
    <w:name w:val="4D85F36533BC412A80412A94457CD72F"/>
    <w:rsid w:val="008A139F"/>
    <w:pPr>
      <w:widowControl w:val="0"/>
      <w:spacing w:after="60" w:line="295" w:lineRule="auto"/>
    </w:pPr>
    <w:rPr>
      <w:rFonts w:ascii="Arial" w:eastAsia="Arial" w:hAnsi="Arial" w:cs="Arial"/>
      <w:kern w:val="0"/>
      <w:sz w:val="19"/>
      <w:szCs w:val="19"/>
      <w14:ligatures w14:val="none"/>
    </w:rPr>
  </w:style>
  <w:style w:type="paragraph" w:customStyle="1" w:styleId="664F4B50462E41B88D425E16C715D614">
    <w:name w:val="664F4B50462E41B88D425E16C715D614"/>
    <w:rsid w:val="008A139F"/>
    <w:pPr>
      <w:widowControl w:val="0"/>
      <w:spacing w:after="60" w:line="295" w:lineRule="auto"/>
    </w:pPr>
    <w:rPr>
      <w:rFonts w:ascii="Arial" w:eastAsia="Arial" w:hAnsi="Arial" w:cs="Arial"/>
      <w:kern w:val="0"/>
      <w:sz w:val="19"/>
      <w:szCs w:val="19"/>
      <w14:ligatures w14:val="none"/>
    </w:rPr>
  </w:style>
  <w:style w:type="paragraph" w:customStyle="1" w:styleId="342748CFBB85430EB6C2412D97FBC58A">
    <w:name w:val="342748CFBB85430EB6C2412D97FBC58A"/>
    <w:rsid w:val="008A139F"/>
    <w:pPr>
      <w:widowControl w:val="0"/>
      <w:spacing w:after="60" w:line="295" w:lineRule="auto"/>
    </w:pPr>
    <w:rPr>
      <w:rFonts w:ascii="Arial" w:eastAsia="Arial" w:hAnsi="Arial" w:cs="Arial"/>
      <w:kern w:val="0"/>
      <w:sz w:val="19"/>
      <w:szCs w:val="19"/>
      <w14:ligatures w14:val="none"/>
    </w:rPr>
  </w:style>
  <w:style w:type="paragraph" w:customStyle="1" w:styleId="2C0D815718384911B07EAD467F309F03">
    <w:name w:val="2C0D815718384911B07EAD467F309F03"/>
    <w:rsid w:val="008A139F"/>
    <w:pPr>
      <w:widowControl w:val="0"/>
      <w:spacing w:after="60" w:line="295" w:lineRule="auto"/>
    </w:pPr>
    <w:rPr>
      <w:rFonts w:ascii="Arial" w:eastAsia="Arial" w:hAnsi="Arial" w:cs="Arial"/>
      <w:kern w:val="0"/>
      <w:sz w:val="19"/>
      <w:szCs w:val="19"/>
      <w14:ligatures w14:val="none"/>
    </w:rPr>
  </w:style>
  <w:style w:type="paragraph" w:customStyle="1" w:styleId="573A66CEB8034CEBACB5FE07DF5D4D3B">
    <w:name w:val="573A66CEB8034CEBACB5FE07DF5D4D3B"/>
    <w:rsid w:val="008A139F"/>
    <w:pPr>
      <w:widowControl w:val="0"/>
      <w:spacing w:after="60" w:line="295" w:lineRule="auto"/>
    </w:pPr>
    <w:rPr>
      <w:rFonts w:ascii="Arial" w:eastAsia="Arial" w:hAnsi="Arial" w:cs="Arial"/>
      <w:kern w:val="0"/>
      <w:sz w:val="19"/>
      <w:szCs w:val="19"/>
      <w14:ligatures w14:val="none"/>
    </w:rPr>
  </w:style>
  <w:style w:type="paragraph" w:customStyle="1" w:styleId="1BEE77181856458495285768ACA523E2">
    <w:name w:val="1BEE77181856458495285768ACA523E2"/>
    <w:rsid w:val="008A139F"/>
    <w:pPr>
      <w:widowControl w:val="0"/>
      <w:spacing w:after="60" w:line="295" w:lineRule="auto"/>
    </w:pPr>
    <w:rPr>
      <w:rFonts w:ascii="Arial" w:eastAsia="Arial" w:hAnsi="Arial" w:cs="Arial"/>
      <w:kern w:val="0"/>
      <w:sz w:val="19"/>
      <w:szCs w:val="19"/>
      <w14:ligatures w14:val="none"/>
    </w:rPr>
  </w:style>
  <w:style w:type="paragraph" w:customStyle="1" w:styleId="46D102F2440C488AB2413C2DCF51248D">
    <w:name w:val="46D102F2440C488AB2413C2DCF51248D"/>
    <w:rsid w:val="008A139F"/>
    <w:pPr>
      <w:widowControl w:val="0"/>
      <w:spacing w:after="60" w:line="295" w:lineRule="auto"/>
    </w:pPr>
    <w:rPr>
      <w:rFonts w:ascii="Arial" w:eastAsia="Arial" w:hAnsi="Arial" w:cs="Arial"/>
      <w:kern w:val="0"/>
      <w:sz w:val="19"/>
      <w:szCs w:val="19"/>
      <w14:ligatures w14:val="none"/>
    </w:rPr>
  </w:style>
  <w:style w:type="paragraph" w:customStyle="1" w:styleId="CB2E18F7AD224B5E917A53FCE41886C4">
    <w:name w:val="CB2E18F7AD224B5E917A53FCE41886C4"/>
    <w:rsid w:val="008A139F"/>
    <w:pPr>
      <w:widowControl w:val="0"/>
      <w:spacing w:after="60" w:line="295" w:lineRule="auto"/>
    </w:pPr>
    <w:rPr>
      <w:rFonts w:ascii="Arial" w:eastAsia="Arial" w:hAnsi="Arial" w:cs="Arial"/>
      <w:kern w:val="0"/>
      <w:sz w:val="19"/>
      <w:szCs w:val="19"/>
      <w14:ligatures w14:val="none"/>
    </w:rPr>
  </w:style>
  <w:style w:type="paragraph" w:customStyle="1" w:styleId="563A459A94054945A7F75E452414FFEC">
    <w:name w:val="563A459A94054945A7F75E452414FFEC"/>
    <w:rsid w:val="008A139F"/>
    <w:pPr>
      <w:widowControl w:val="0"/>
      <w:spacing w:after="60" w:line="295" w:lineRule="auto"/>
    </w:pPr>
    <w:rPr>
      <w:rFonts w:ascii="Arial" w:eastAsia="Arial" w:hAnsi="Arial" w:cs="Arial"/>
      <w:kern w:val="0"/>
      <w:sz w:val="19"/>
      <w:szCs w:val="19"/>
      <w14:ligatures w14:val="none"/>
    </w:rPr>
  </w:style>
  <w:style w:type="paragraph" w:customStyle="1" w:styleId="DD2F39E561CC45DA8FEA317645DC8505">
    <w:name w:val="DD2F39E561CC45DA8FEA317645DC8505"/>
    <w:rsid w:val="008A139F"/>
    <w:pPr>
      <w:widowControl w:val="0"/>
      <w:spacing w:after="60" w:line="295" w:lineRule="auto"/>
    </w:pPr>
    <w:rPr>
      <w:rFonts w:ascii="Arial" w:eastAsia="Arial" w:hAnsi="Arial" w:cs="Arial"/>
      <w:kern w:val="0"/>
      <w:sz w:val="19"/>
      <w:szCs w:val="19"/>
      <w14:ligatures w14:val="none"/>
    </w:rPr>
  </w:style>
  <w:style w:type="paragraph" w:customStyle="1" w:styleId="E4C588A5A80F4FB5B4B180657CDBECA1">
    <w:name w:val="E4C588A5A80F4FB5B4B180657CDBECA1"/>
    <w:rsid w:val="008A139F"/>
    <w:pPr>
      <w:widowControl w:val="0"/>
      <w:spacing w:after="60" w:line="295" w:lineRule="auto"/>
    </w:pPr>
    <w:rPr>
      <w:rFonts w:ascii="Arial" w:eastAsia="Arial" w:hAnsi="Arial" w:cs="Arial"/>
      <w:kern w:val="0"/>
      <w:sz w:val="19"/>
      <w:szCs w:val="19"/>
      <w14:ligatures w14:val="none"/>
    </w:rPr>
  </w:style>
  <w:style w:type="paragraph" w:customStyle="1" w:styleId="FBD2DEC9043945179D62B64BBCC9002D">
    <w:name w:val="FBD2DEC9043945179D62B64BBCC9002D"/>
    <w:rsid w:val="008A139F"/>
    <w:pPr>
      <w:widowControl w:val="0"/>
      <w:spacing w:after="60" w:line="295" w:lineRule="auto"/>
    </w:pPr>
    <w:rPr>
      <w:rFonts w:ascii="Arial" w:eastAsia="Arial" w:hAnsi="Arial" w:cs="Arial"/>
      <w:kern w:val="0"/>
      <w:sz w:val="19"/>
      <w:szCs w:val="19"/>
      <w14:ligatures w14:val="none"/>
    </w:rPr>
  </w:style>
  <w:style w:type="paragraph" w:customStyle="1" w:styleId="7D79414D7D8145ACAD948CD713A4A58E">
    <w:name w:val="7D79414D7D8145ACAD948CD713A4A58E"/>
    <w:rsid w:val="008A139F"/>
    <w:pPr>
      <w:widowControl w:val="0"/>
      <w:spacing w:after="60" w:line="295" w:lineRule="auto"/>
    </w:pPr>
    <w:rPr>
      <w:rFonts w:ascii="Arial" w:eastAsia="Arial" w:hAnsi="Arial" w:cs="Arial"/>
      <w:kern w:val="0"/>
      <w:sz w:val="19"/>
      <w:szCs w:val="19"/>
      <w14:ligatures w14:val="none"/>
    </w:rPr>
  </w:style>
  <w:style w:type="paragraph" w:customStyle="1" w:styleId="9457A06BC36C48A3BBE39B5DE8C894A4">
    <w:name w:val="9457A06BC36C48A3BBE39B5DE8C894A4"/>
    <w:rsid w:val="008A139F"/>
    <w:pPr>
      <w:widowControl w:val="0"/>
      <w:spacing w:after="60" w:line="295" w:lineRule="auto"/>
    </w:pPr>
    <w:rPr>
      <w:rFonts w:ascii="Arial" w:eastAsia="Arial" w:hAnsi="Arial" w:cs="Arial"/>
      <w:kern w:val="0"/>
      <w:sz w:val="19"/>
      <w:szCs w:val="19"/>
      <w14:ligatures w14:val="none"/>
    </w:rPr>
  </w:style>
  <w:style w:type="paragraph" w:customStyle="1" w:styleId="0A9AF97DF50949D8BD2CC8C3D27E06B9">
    <w:name w:val="0A9AF97DF50949D8BD2CC8C3D27E06B9"/>
    <w:rsid w:val="008A139F"/>
    <w:pPr>
      <w:widowControl w:val="0"/>
      <w:spacing w:after="60" w:line="295" w:lineRule="auto"/>
    </w:pPr>
    <w:rPr>
      <w:rFonts w:ascii="Arial" w:eastAsia="Arial" w:hAnsi="Arial" w:cs="Arial"/>
      <w:kern w:val="0"/>
      <w:sz w:val="19"/>
      <w:szCs w:val="19"/>
      <w14:ligatures w14:val="none"/>
    </w:rPr>
  </w:style>
  <w:style w:type="paragraph" w:customStyle="1" w:styleId="BBE5191DBCFD45E4AA53F4D2F80667E1">
    <w:name w:val="BBE5191DBCFD45E4AA53F4D2F80667E1"/>
    <w:rsid w:val="008A139F"/>
    <w:pPr>
      <w:widowControl w:val="0"/>
      <w:spacing w:after="60" w:line="295" w:lineRule="auto"/>
    </w:pPr>
    <w:rPr>
      <w:rFonts w:ascii="Arial" w:eastAsia="Arial" w:hAnsi="Arial" w:cs="Arial"/>
      <w:kern w:val="0"/>
      <w:sz w:val="19"/>
      <w:szCs w:val="19"/>
      <w14:ligatures w14:val="none"/>
    </w:rPr>
  </w:style>
  <w:style w:type="paragraph" w:customStyle="1" w:styleId="D58A4DC62B2C4A40A8DC1FBA5F71A3CF">
    <w:name w:val="D58A4DC62B2C4A40A8DC1FBA5F71A3CF"/>
    <w:rsid w:val="008A139F"/>
    <w:pPr>
      <w:widowControl w:val="0"/>
      <w:spacing w:after="60" w:line="295" w:lineRule="auto"/>
    </w:pPr>
    <w:rPr>
      <w:rFonts w:ascii="Arial" w:eastAsia="Arial" w:hAnsi="Arial" w:cs="Arial"/>
      <w:kern w:val="0"/>
      <w:sz w:val="19"/>
      <w:szCs w:val="19"/>
      <w14:ligatures w14:val="none"/>
    </w:rPr>
  </w:style>
  <w:style w:type="paragraph" w:customStyle="1" w:styleId="C6B9E453AAED407F8A13C2B45AAF117A">
    <w:name w:val="C6B9E453AAED407F8A13C2B45AAF117A"/>
    <w:rsid w:val="008A139F"/>
    <w:pPr>
      <w:widowControl w:val="0"/>
      <w:spacing w:after="60" w:line="295" w:lineRule="auto"/>
    </w:pPr>
    <w:rPr>
      <w:rFonts w:ascii="Arial" w:eastAsia="Arial" w:hAnsi="Arial" w:cs="Arial"/>
      <w:kern w:val="0"/>
      <w:sz w:val="19"/>
      <w:szCs w:val="19"/>
      <w14:ligatures w14:val="none"/>
    </w:rPr>
  </w:style>
  <w:style w:type="paragraph" w:customStyle="1" w:styleId="E75C8CB33B474A05B8FBBABFEBC66E901">
    <w:name w:val="E75C8CB33B474A05B8FBBABFEBC66E901"/>
    <w:rsid w:val="008A139F"/>
    <w:pPr>
      <w:widowControl w:val="0"/>
      <w:spacing w:after="60" w:line="295" w:lineRule="auto"/>
    </w:pPr>
    <w:rPr>
      <w:rFonts w:ascii="Arial" w:eastAsia="Arial" w:hAnsi="Arial" w:cs="Arial"/>
      <w:kern w:val="0"/>
      <w:sz w:val="19"/>
      <w:szCs w:val="19"/>
      <w14:ligatures w14:val="none"/>
    </w:rPr>
  </w:style>
  <w:style w:type="paragraph" w:customStyle="1" w:styleId="78F56E7BDBF24FD1A0641D2E6EF717431">
    <w:name w:val="78F56E7BDBF24FD1A0641D2E6EF717431"/>
    <w:rsid w:val="008A139F"/>
    <w:pPr>
      <w:widowControl w:val="0"/>
      <w:spacing w:after="60" w:line="295" w:lineRule="auto"/>
    </w:pPr>
    <w:rPr>
      <w:rFonts w:ascii="Arial" w:eastAsia="Arial" w:hAnsi="Arial" w:cs="Arial"/>
      <w:kern w:val="0"/>
      <w:sz w:val="19"/>
      <w:szCs w:val="19"/>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E33864966CB50E49BF88104A03464217" ma:contentTypeVersion="18" ma:contentTypeDescription="Kurkite naują dokumentą." ma:contentTypeScope="" ma:versionID="949b3bf0d47de23a86aaafaa3c12505e">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15abd6c63e06690cb8962be6857451f2"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b82805b-4725-417c-9992-107fa9b8f2e4" xsi:nil="true"/>
    <lcf76f155ced4ddcb4097134ff3c332f xmlns="7af2ff67-f640-4663-86b7-2e5cebfb94e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7556D5-B4A3-4A2B-A9CB-7394330FE21D}">
  <ds:schemaRefs>
    <ds:schemaRef ds:uri="http://schemas.openxmlformats.org/officeDocument/2006/bibliography"/>
  </ds:schemaRefs>
</ds:datastoreItem>
</file>

<file path=customXml/itemProps2.xml><?xml version="1.0" encoding="utf-8"?>
<ds:datastoreItem xmlns:ds="http://schemas.openxmlformats.org/officeDocument/2006/customXml" ds:itemID="{FE0518A4-228B-4C4A-A042-9EE8B934B5E9}"/>
</file>

<file path=customXml/itemProps3.xml><?xml version="1.0" encoding="utf-8"?>
<ds:datastoreItem xmlns:ds="http://schemas.openxmlformats.org/officeDocument/2006/customXml" ds:itemID="{7342CF5A-D483-4272-B769-9508984B7D88}">
  <ds:schemaRefs>
    <ds:schemaRef ds:uri="http://schemas.microsoft.com/sharepoint/v3/contenttype/forms"/>
  </ds:schemaRefs>
</ds:datastoreItem>
</file>

<file path=customXml/itemProps4.xml><?xml version="1.0" encoding="utf-8"?>
<ds:datastoreItem xmlns:ds="http://schemas.openxmlformats.org/officeDocument/2006/customXml" ds:itemID="{3DF0DB6D-E3A8-4516-832D-0CD23D8A83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13</Pages>
  <Words>35211</Words>
  <Characters>20071</Characters>
  <Application>Microsoft Office Word</Application>
  <DocSecurity>0</DocSecurity>
  <Lines>167</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PwC Legal</cp:lastModifiedBy>
  <cp:revision>18</cp:revision>
  <dcterms:created xsi:type="dcterms:W3CDTF">2023-08-28T08:50:00Z</dcterms:created>
  <dcterms:modified xsi:type="dcterms:W3CDTF">2024-01-29T07:31:00Z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0x010100E33864966CB50E49BF88104A03464217</vt:lpwstr>
  </property>
</Properties>
</file>