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8DBBA4" w14:textId="523FD20E" w:rsidR="008C33DE" w:rsidRDefault="008C33DE" w:rsidP="008C33DE">
      <w:pPr>
        <w:spacing w:after="0"/>
        <w:jc w:val="right"/>
        <w:rPr>
          <w:rFonts w:ascii="Georgia" w:hAnsi="Georgia" w:cs="Arial"/>
          <w:b/>
          <w:bCs/>
          <w:iCs/>
          <w:sz w:val="24"/>
        </w:rPr>
      </w:pPr>
      <w:bookmarkStart w:id="0" w:name="_Hlk143524541"/>
      <w:r>
        <w:rPr>
          <w:rFonts w:ascii="Georgia" w:hAnsi="Georgia" w:cs="Arial"/>
          <w:b/>
          <w:bCs/>
          <w:iCs/>
          <w:sz w:val="24"/>
        </w:rPr>
        <w:t>2 priedas</w:t>
      </w:r>
    </w:p>
    <w:p w14:paraId="756A4803" w14:textId="3C1C3D81" w:rsidR="008C33DE" w:rsidRPr="00FA02C8" w:rsidRDefault="008C33DE" w:rsidP="008C33DE">
      <w:pPr>
        <w:spacing w:after="0"/>
        <w:jc w:val="right"/>
        <w:rPr>
          <w:rFonts w:ascii="Georgia" w:hAnsi="Georgia" w:cs="Arial"/>
          <w:iCs/>
          <w:sz w:val="24"/>
        </w:rPr>
      </w:pPr>
      <w:r w:rsidRPr="00FA02C8">
        <w:rPr>
          <w:rFonts w:ascii="Georgia" w:hAnsi="Georgia" w:cs="Arial"/>
          <w:iCs/>
          <w:sz w:val="24"/>
        </w:rPr>
        <w:t xml:space="preserve">prie </w:t>
      </w:r>
      <w:r w:rsidR="00FA02C8" w:rsidRPr="00FA02C8">
        <w:rPr>
          <w:rFonts w:ascii="Georgia" w:hAnsi="Georgia" w:cs="Arial"/>
          <w:sz w:val="24"/>
          <w:highlight w:val="lightGray"/>
        </w:rPr>
        <w:t>[...]</w:t>
      </w:r>
      <w:r w:rsidR="00FA02C8" w:rsidRPr="00FA02C8">
        <w:rPr>
          <w:rFonts w:ascii="Georgia" w:hAnsi="Georgia" w:cs="Arial"/>
          <w:sz w:val="24"/>
        </w:rPr>
        <w:t xml:space="preserve"> m. </w:t>
      </w:r>
      <w:r w:rsidR="00FA02C8" w:rsidRPr="00FA02C8">
        <w:rPr>
          <w:rFonts w:ascii="Georgia" w:hAnsi="Georgia" w:cs="Arial"/>
          <w:sz w:val="24"/>
          <w:highlight w:val="lightGray"/>
        </w:rPr>
        <w:t>[...]</w:t>
      </w:r>
      <w:r w:rsidR="00FA02C8">
        <w:rPr>
          <w:rFonts w:ascii="Georgia" w:hAnsi="Georgia" w:cs="Arial"/>
          <w:sz w:val="24"/>
          <w:highlight w:val="lightGray"/>
        </w:rPr>
        <w:t xml:space="preserve"> </w:t>
      </w:r>
      <w:r w:rsidR="00FA02C8" w:rsidRPr="00FA02C8">
        <w:rPr>
          <w:rFonts w:ascii="Georgia" w:hAnsi="Georgia" w:cs="Arial"/>
          <w:sz w:val="24"/>
          <w:highlight w:val="lightGray"/>
        </w:rPr>
        <w:t>[...]</w:t>
      </w:r>
      <w:r w:rsidR="00FA02C8" w:rsidRPr="00FA02C8">
        <w:rPr>
          <w:rFonts w:ascii="Georgia" w:hAnsi="Georgia" w:cs="Arial"/>
          <w:sz w:val="24"/>
        </w:rPr>
        <w:t xml:space="preserve"> d. </w:t>
      </w:r>
      <w:r w:rsidRPr="00FA02C8">
        <w:rPr>
          <w:rFonts w:ascii="Georgia" w:hAnsi="Georgia" w:cs="Arial"/>
          <w:iCs/>
          <w:sz w:val="24"/>
        </w:rPr>
        <w:t>Projektavimo paslaugų sutarties</w:t>
      </w:r>
      <w:r w:rsidR="00FA02C8" w:rsidRPr="00FA02C8">
        <w:rPr>
          <w:rFonts w:ascii="Georgia" w:hAnsi="Georgia" w:cs="Arial"/>
          <w:iCs/>
          <w:sz w:val="24"/>
        </w:rPr>
        <w:t xml:space="preserve"> Nr. </w:t>
      </w:r>
      <w:r w:rsidR="00FA02C8" w:rsidRPr="00FA02C8">
        <w:rPr>
          <w:rFonts w:ascii="Georgia" w:hAnsi="Georgia" w:cs="Arial"/>
          <w:sz w:val="24"/>
          <w:highlight w:val="lightGray"/>
        </w:rPr>
        <w:t>[...]</w:t>
      </w:r>
    </w:p>
    <w:bookmarkEnd w:id="0"/>
    <w:p w14:paraId="7FC20E80" w14:textId="680F3D8C" w:rsidR="008C33DE" w:rsidRDefault="008C33DE" w:rsidP="00965F08">
      <w:pPr>
        <w:spacing w:after="0"/>
        <w:jc w:val="center"/>
        <w:rPr>
          <w:rFonts w:ascii="Georgia" w:hAnsi="Georgia" w:cs="Arial"/>
          <w:b/>
          <w:bCs/>
          <w:iCs/>
          <w:sz w:val="24"/>
        </w:rPr>
      </w:pPr>
    </w:p>
    <w:p w14:paraId="2BB8FFB9" w14:textId="77777777" w:rsidR="008C33DE" w:rsidRDefault="008C33DE" w:rsidP="00965F08">
      <w:pPr>
        <w:spacing w:after="0"/>
        <w:jc w:val="center"/>
        <w:rPr>
          <w:rFonts w:ascii="Georgia" w:hAnsi="Georgia" w:cs="Arial"/>
          <w:b/>
          <w:bCs/>
          <w:iCs/>
          <w:sz w:val="24"/>
        </w:rPr>
      </w:pPr>
    </w:p>
    <w:p w14:paraId="42B9AC2E" w14:textId="77777777" w:rsidR="008C33DE" w:rsidRPr="00173478" w:rsidRDefault="008C33DE" w:rsidP="008C33DE">
      <w:pPr>
        <w:spacing w:after="0"/>
        <w:jc w:val="center"/>
        <w:rPr>
          <w:rFonts w:ascii="Georgia" w:hAnsi="Georgia" w:cs="Arial"/>
          <w:b/>
          <w:bCs/>
          <w:iCs/>
          <w:sz w:val="24"/>
        </w:rPr>
      </w:pPr>
      <w:r w:rsidRPr="00173478">
        <w:rPr>
          <w:rFonts w:ascii="Georgia" w:hAnsi="Georgia" w:cs="Arial"/>
          <w:b/>
          <w:bCs/>
          <w:iCs/>
          <w:sz w:val="24"/>
        </w:rPr>
        <w:t>PASLAUGŲ SĄRAŠAS IR TIEKĖJO PASIŪLYMAS</w:t>
      </w:r>
    </w:p>
    <w:p w14:paraId="34DAA35B" w14:textId="77777777" w:rsidR="008C33DE" w:rsidRDefault="008C33DE" w:rsidP="00965F08">
      <w:pPr>
        <w:spacing w:after="0"/>
        <w:jc w:val="left"/>
        <w:rPr>
          <w:rFonts w:ascii="Arial" w:hAnsi="Arial" w:cs="Arial"/>
          <w:b/>
          <w:bCs/>
          <w:iCs/>
          <w:sz w:val="20"/>
          <w:szCs w:val="20"/>
        </w:rPr>
      </w:pPr>
    </w:p>
    <w:p w14:paraId="48DA3D47" w14:textId="07EEBD05" w:rsidR="008C33DE" w:rsidRPr="008C33DE" w:rsidRDefault="008C33DE" w:rsidP="008C33DE">
      <w:pPr>
        <w:spacing w:after="0"/>
        <w:rPr>
          <w:rFonts w:ascii="Arial" w:hAnsi="Arial" w:cs="Arial"/>
          <w:i/>
          <w:sz w:val="20"/>
          <w:szCs w:val="20"/>
        </w:rPr>
      </w:pPr>
      <w:r>
        <w:rPr>
          <w:rFonts w:ascii="Arial" w:hAnsi="Arial" w:cs="Arial"/>
          <w:i/>
          <w:sz w:val="20"/>
          <w:szCs w:val="20"/>
        </w:rPr>
        <w:t>/</w:t>
      </w:r>
      <w:r w:rsidRPr="008C33DE">
        <w:rPr>
          <w:rFonts w:ascii="Arial" w:hAnsi="Arial" w:cs="Arial"/>
          <w:i/>
          <w:sz w:val="20"/>
          <w:szCs w:val="20"/>
        </w:rPr>
        <w:t>Perkančioji organizacija įprastai naudojamoje Tiekėjo pasiūlymo formoje be kita ko pateikia žemiau esančią informaciją:</w:t>
      </w:r>
      <w:r>
        <w:rPr>
          <w:rFonts w:ascii="Arial" w:hAnsi="Arial" w:cs="Arial"/>
          <w:i/>
          <w:sz w:val="20"/>
          <w:szCs w:val="20"/>
        </w:rPr>
        <w:t>/</w:t>
      </w:r>
    </w:p>
    <w:p w14:paraId="32E07578" w14:textId="77777777" w:rsidR="008C33DE" w:rsidRDefault="008C33DE" w:rsidP="00965F08">
      <w:pPr>
        <w:rPr>
          <w:rFonts w:ascii="Arial" w:hAnsi="Arial" w:cs="Arial"/>
          <w:i/>
          <w:sz w:val="20"/>
          <w:szCs w:val="20"/>
        </w:rPr>
      </w:pPr>
    </w:p>
    <w:p w14:paraId="6D951494" w14:textId="60381818" w:rsidR="008C33DE" w:rsidRPr="008C33DE" w:rsidRDefault="008C33DE" w:rsidP="00965F08">
      <w:pPr>
        <w:rPr>
          <w:rFonts w:ascii="Arial" w:hAnsi="Arial" w:cs="Arial"/>
          <w:iCs/>
          <w:sz w:val="20"/>
          <w:szCs w:val="20"/>
        </w:rPr>
      </w:pPr>
      <w:r w:rsidRPr="008C33DE">
        <w:rPr>
          <w:rFonts w:ascii="Arial" w:hAnsi="Arial" w:cs="Arial"/>
          <w:b/>
          <w:bCs/>
          <w:iCs/>
          <w:sz w:val="20"/>
          <w:szCs w:val="20"/>
        </w:rPr>
        <w:t>Statytojas (užsakovas):</w:t>
      </w:r>
      <w:r w:rsidRPr="008C33DE">
        <w:rPr>
          <w:rFonts w:ascii="Arial" w:hAnsi="Arial" w:cs="Arial"/>
          <w:iCs/>
          <w:sz w:val="20"/>
          <w:szCs w:val="20"/>
        </w:rPr>
        <w:tab/>
      </w:r>
      <w:bookmarkStart w:id="1" w:name="_Hlk143524832"/>
      <w:r w:rsidRPr="008C33DE">
        <w:rPr>
          <w:rFonts w:ascii="Arial" w:hAnsi="Arial" w:cs="Arial"/>
          <w:iCs/>
          <w:sz w:val="20"/>
          <w:szCs w:val="20"/>
          <w:highlight w:val="lightGray"/>
        </w:rPr>
        <w:t>[...]</w:t>
      </w:r>
      <w:bookmarkEnd w:id="1"/>
    </w:p>
    <w:p w14:paraId="7924C1AF" w14:textId="3442B2F3" w:rsidR="008C33DE" w:rsidRPr="008C33DE" w:rsidRDefault="008C33DE" w:rsidP="00965F08">
      <w:pPr>
        <w:rPr>
          <w:rFonts w:ascii="Arial" w:hAnsi="Arial" w:cs="Arial"/>
          <w:iCs/>
          <w:sz w:val="20"/>
          <w:szCs w:val="20"/>
        </w:rPr>
      </w:pPr>
      <w:r w:rsidRPr="008C33DE">
        <w:rPr>
          <w:rFonts w:ascii="Arial" w:hAnsi="Arial" w:cs="Arial"/>
          <w:b/>
          <w:bCs/>
          <w:iCs/>
          <w:sz w:val="20"/>
          <w:szCs w:val="20"/>
        </w:rPr>
        <w:t>Pirkimo objektas:</w:t>
      </w:r>
      <w:r w:rsidRPr="008C33DE">
        <w:rPr>
          <w:rFonts w:ascii="Arial" w:hAnsi="Arial" w:cs="Arial"/>
          <w:iCs/>
          <w:sz w:val="20"/>
          <w:szCs w:val="20"/>
        </w:rPr>
        <w:tab/>
        <w:t>Pastato atnaujinimo (modernizavimo) projekto techninio darbo projekto parengimas</w:t>
      </w:r>
    </w:p>
    <w:p w14:paraId="4DD3E4D2" w14:textId="77777777" w:rsidR="008C33DE" w:rsidRPr="008C33DE" w:rsidRDefault="008C33DE" w:rsidP="00965F08">
      <w:pPr>
        <w:rPr>
          <w:rFonts w:ascii="Arial" w:hAnsi="Arial" w:cs="Arial"/>
          <w:iCs/>
          <w:sz w:val="20"/>
          <w:szCs w:val="20"/>
        </w:rPr>
      </w:pPr>
      <w:r w:rsidRPr="008C33DE">
        <w:rPr>
          <w:rFonts w:ascii="Arial" w:hAnsi="Arial" w:cs="Arial"/>
          <w:b/>
          <w:bCs/>
          <w:iCs/>
          <w:sz w:val="20"/>
          <w:szCs w:val="20"/>
        </w:rPr>
        <w:t>Pastato adresas:</w:t>
      </w:r>
      <w:r w:rsidRPr="008C33DE">
        <w:rPr>
          <w:rFonts w:ascii="Arial" w:hAnsi="Arial" w:cs="Arial"/>
          <w:iCs/>
          <w:sz w:val="20"/>
          <w:szCs w:val="20"/>
        </w:rPr>
        <w:tab/>
      </w:r>
      <w:r w:rsidRPr="008C33DE">
        <w:rPr>
          <w:rFonts w:ascii="Arial" w:hAnsi="Arial" w:cs="Arial"/>
          <w:iCs/>
          <w:sz w:val="20"/>
          <w:szCs w:val="20"/>
          <w:highlight w:val="lightGray"/>
        </w:rPr>
        <w:t>[...]</w:t>
      </w:r>
    </w:p>
    <w:p w14:paraId="7DD7EB1E" w14:textId="7D96DDF6" w:rsidR="008C33DE" w:rsidRPr="008C33DE" w:rsidRDefault="008C33DE" w:rsidP="00965F08">
      <w:pPr>
        <w:rPr>
          <w:rFonts w:ascii="Arial" w:hAnsi="Arial" w:cs="Arial"/>
          <w:iCs/>
          <w:sz w:val="20"/>
          <w:szCs w:val="20"/>
        </w:rPr>
      </w:pPr>
      <w:r w:rsidRPr="008C33DE">
        <w:rPr>
          <w:rFonts w:ascii="Arial" w:hAnsi="Arial" w:cs="Arial"/>
          <w:b/>
          <w:bCs/>
          <w:iCs/>
          <w:sz w:val="20"/>
          <w:szCs w:val="20"/>
        </w:rPr>
        <w:t>Pastato unikalus Nr.:</w:t>
      </w:r>
      <w:r w:rsidRPr="008C33DE">
        <w:rPr>
          <w:rFonts w:ascii="Arial" w:hAnsi="Arial" w:cs="Arial"/>
          <w:iCs/>
          <w:sz w:val="20"/>
          <w:szCs w:val="20"/>
        </w:rPr>
        <w:tab/>
      </w:r>
      <w:r w:rsidRPr="008C33DE">
        <w:rPr>
          <w:rFonts w:ascii="Arial" w:hAnsi="Arial" w:cs="Arial"/>
          <w:iCs/>
          <w:sz w:val="20"/>
          <w:szCs w:val="20"/>
          <w:highlight w:val="lightGray"/>
        </w:rPr>
        <w:t>[...]</w:t>
      </w:r>
      <w:r w:rsidRPr="008C33DE">
        <w:rPr>
          <w:rFonts w:ascii="Arial" w:hAnsi="Arial" w:cs="Arial"/>
          <w:iCs/>
          <w:sz w:val="20"/>
          <w:szCs w:val="20"/>
        </w:rPr>
        <w:tab/>
      </w:r>
      <w:r w:rsidRPr="008C33DE">
        <w:rPr>
          <w:rFonts w:ascii="Arial" w:hAnsi="Arial" w:cs="Arial"/>
          <w:iCs/>
          <w:sz w:val="20"/>
          <w:szCs w:val="20"/>
        </w:rPr>
        <w:tab/>
      </w:r>
    </w:p>
    <w:p w14:paraId="5EA8B183" w14:textId="77777777" w:rsidR="008C33DE" w:rsidRDefault="008C33DE" w:rsidP="00965F08">
      <w:pPr>
        <w:rPr>
          <w:rFonts w:ascii="Arial" w:hAnsi="Arial" w:cs="Arial"/>
          <w:sz w:val="20"/>
          <w:szCs w:val="20"/>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6691"/>
        <w:gridCol w:w="1163"/>
        <w:gridCol w:w="1620"/>
      </w:tblGrid>
      <w:tr w:rsidR="00965F08" w:rsidRPr="00173478" w14:paraId="4FFB686E" w14:textId="77777777" w:rsidTr="001635A2">
        <w:trPr>
          <w:trHeight w:val="614"/>
        </w:trPr>
        <w:tc>
          <w:tcPr>
            <w:tcW w:w="534" w:type="dxa"/>
            <w:tcBorders>
              <w:top w:val="single" w:sz="4" w:space="0" w:color="auto"/>
              <w:left w:val="single" w:sz="4" w:space="0" w:color="auto"/>
              <w:bottom w:val="single" w:sz="4" w:space="0" w:color="auto"/>
              <w:right w:val="single" w:sz="4" w:space="0" w:color="auto"/>
            </w:tcBorders>
          </w:tcPr>
          <w:p w14:paraId="1AD3E754" w14:textId="77777777" w:rsidR="00965F08" w:rsidRPr="00173478" w:rsidRDefault="00965F08" w:rsidP="008E3C16">
            <w:pPr>
              <w:pStyle w:val="Antrat2"/>
            </w:pPr>
            <w:proofErr w:type="spellStart"/>
            <w:r w:rsidRPr="00173478">
              <w:t>Eil.Nr</w:t>
            </w:r>
            <w:proofErr w:type="spellEnd"/>
            <w:r w:rsidRPr="00173478">
              <w:t>.</w:t>
            </w:r>
          </w:p>
        </w:tc>
        <w:tc>
          <w:tcPr>
            <w:tcW w:w="6691" w:type="dxa"/>
            <w:tcBorders>
              <w:top w:val="single" w:sz="4" w:space="0" w:color="auto"/>
              <w:left w:val="single" w:sz="4" w:space="0" w:color="auto"/>
              <w:bottom w:val="single" w:sz="4" w:space="0" w:color="auto"/>
              <w:right w:val="single" w:sz="4" w:space="0" w:color="auto"/>
            </w:tcBorders>
            <w:vAlign w:val="center"/>
          </w:tcPr>
          <w:p w14:paraId="4E5E3C55" w14:textId="77777777" w:rsidR="00965F08" w:rsidRPr="00173478" w:rsidRDefault="00965F08" w:rsidP="008E3C16">
            <w:pPr>
              <w:pStyle w:val="Antrat2"/>
            </w:pPr>
            <w:r w:rsidRPr="00173478">
              <w:t>Perkamų Paslaugų pavadinimas</w:t>
            </w:r>
          </w:p>
        </w:tc>
        <w:tc>
          <w:tcPr>
            <w:tcW w:w="1163" w:type="dxa"/>
            <w:tcBorders>
              <w:top w:val="single" w:sz="4" w:space="0" w:color="auto"/>
              <w:left w:val="single" w:sz="4" w:space="0" w:color="auto"/>
              <w:bottom w:val="single" w:sz="4" w:space="0" w:color="auto"/>
              <w:right w:val="single" w:sz="4" w:space="0" w:color="auto"/>
            </w:tcBorders>
          </w:tcPr>
          <w:p w14:paraId="103D7946" w14:textId="396F7BEC" w:rsidR="00965F08" w:rsidRPr="00173478" w:rsidRDefault="00965F08" w:rsidP="008E3C16">
            <w:pPr>
              <w:pStyle w:val="Antrat2"/>
            </w:pPr>
            <w:r w:rsidRPr="00173478">
              <w:t>Paslaugų suteikimo terminas (k. d.)</w:t>
            </w:r>
          </w:p>
        </w:tc>
        <w:tc>
          <w:tcPr>
            <w:tcW w:w="1620" w:type="dxa"/>
            <w:tcBorders>
              <w:top w:val="single" w:sz="4" w:space="0" w:color="auto"/>
              <w:left w:val="single" w:sz="4" w:space="0" w:color="auto"/>
              <w:bottom w:val="single" w:sz="4" w:space="0" w:color="auto"/>
              <w:right w:val="single" w:sz="4" w:space="0" w:color="auto"/>
            </w:tcBorders>
            <w:vAlign w:val="center"/>
          </w:tcPr>
          <w:p w14:paraId="21623797" w14:textId="77777777" w:rsidR="00965F08" w:rsidRPr="00173478" w:rsidRDefault="00965F08" w:rsidP="008E3C16">
            <w:pPr>
              <w:pStyle w:val="Antrat2"/>
            </w:pPr>
            <w:r w:rsidRPr="00173478">
              <w:t>Kaina be PVM, Eur</w:t>
            </w:r>
          </w:p>
        </w:tc>
      </w:tr>
      <w:tr w:rsidR="009A6957" w:rsidRPr="00173478" w14:paraId="30E5E93E" w14:textId="77777777" w:rsidTr="001635A2">
        <w:tc>
          <w:tcPr>
            <w:tcW w:w="534" w:type="dxa"/>
            <w:tcBorders>
              <w:top w:val="single" w:sz="4" w:space="0" w:color="auto"/>
              <w:left w:val="single" w:sz="4" w:space="0" w:color="auto"/>
              <w:bottom w:val="single" w:sz="4" w:space="0" w:color="auto"/>
              <w:right w:val="single" w:sz="4" w:space="0" w:color="auto"/>
            </w:tcBorders>
          </w:tcPr>
          <w:p w14:paraId="2F87DCC5" w14:textId="670E572F" w:rsidR="009A6957" w:rsidRPr="001635A2" w:rsidRDefault="009A6957" w:rsidP="008E3C16">
            <w:pPr>
              <w:pStyle w:val="Antrat2"/>
            </w:pPr>
            <w:r>
              <w:t>1</w:t>
            </w:r>
          </w:p>
        </w:tc>
        <w:tc>
          <w:tcPr>
            <w:tcW w:w="6691" w:type="dxa"/>
            <w:tcBorders>
              <w:top w:val="single" w:sz="4" w:space="0" w:color="auto"/>
              <w:left w:val="single" w:sz="4" w:space="0" w:color="auto"/>
              <w:bottom w:val="single" w:sz="4" w:space="0" w:color="auto"/>
              <w:right w:val="single" w:sz="4" w:space="0" w:color="auto"/>
            </w:tcBorders>
          </w:tcPr>
          <w:p w14:paraId="296B8267" w14:textId="3DE0FAFD" w:rsidR="009A6957" w:rsidRPr="005B44F4" w:rsidRDefault="009A6957" w:rsidP="009A6957">
            <w:pPr>
              <w:rPr>
                <w:rFonts w:cs="Tahoma"/>
                <w:szCs w:val="16"/>
                <w:highlight w:val="lightGray"/>
              </w:rPr>
            </w:pPr>
            <w:r w:rsidRPr="005B44F4">
              <w:rPr>
                <w:rFonts w:cs="Tahoma"/>
                <w:b/>
                <w:bCs/>
                <w:i/>
                <w:iCs/>
                <w:szCs w:val="16"/>
                <w:highlight w:val="lightGray"/>
              </w:rPr>
              <w:t>/Jei paslauga neperkama – ištrinti/</w:t>
            </w:r>
            <w:r w:rsidRPr="009A6957">
              <w:rPr>
                <w:rFonts w:cs="Tahoma"/>
                <w:szCs w:val="16"/>
                <w:highlight w:val="lightGray"/>
              </w:rPr>
              <w:t xml:space="preserve"> </w:t>
            </w:r>
            <w:r w:rsidRPr="005B44F4">
              <w:rPr>
                <w:rFonts w:cs="Tahoma"/>
                <w:szCs w:val="16"/>
                <w:highlight w:val="lightGray"/>
              </w:rPr>
              <w:t xml:space="preserve"> </w:t>
            </w:r>
            <w:r w:rsidRPr="005B44F4">
              <w:rPr>
                <w:rStyle w:val="normaltextrun"/>
                <w:rFonts w:cs="Tahoma"/>
                <w:b/>
                <w:bCs/>
                <w:color w:val="000000"/>
                <w:szCs w:val="16"/>
                <w:highlight w:val="lightGray"/>
                <w:bdr w:val="none" w:sz="0" w:space="0" w:color="auto" w:frame="1"/>
              </w:rPr>
              <w:t xml:space="preserve">Projektinių pasiūlymų parengimas </w:t>
            </w:r>
          </w:p>
          <w:p w14:paraId="0A2D3B60" w14:textId="7CF3A0C4" w:rsidR="009A6957" w:rsidRPr="00B751D9" w:rsidRDefault="009A6957" w:rsidP="005B44F4">
            <w:r w:rsidRPr="005B44F4">
              <w:rPr>
                <w:rFonts w:ascii="Arial" w:hAnsi="Arial" w:cs="Arial"/>
                <w:sz w:val="20"/>
                <w:szCs w:val="20"/>
                <w:highlight w:val="lightGray"/>
              </w:rPr>
              <w:t>[Paslaugų suteikimo terminas skaičiuojamas nuo Projektavimo paslaugų sutarties įsigaliojimo datos]</w:t>
            </w:r>
          </w:p>
        </w:tc>
        <w:tc>
          <w:tcPr>
            <w:tcW w:w="1163" w:type="dxa"/>
            <w:tcBorders>
              <w:top w:val="single" w:sz="4" w:space="0" w:color="auto"/>
              <w:left w:val="single" w:sz="4" w:space="0" w:color="auto"/>
              <w:bottom w:val="single" w:sz="4" w:space="0" w:color="auto"/>
              <w:right w:val="single" w:sz="4" w:space="0" w:color="auto"/>
            </w:tcBorders>
            <w:vAlign w:val="center"/>
          </w:tcPr>
          <w:p w14:paraId="044B8222" w14:textId="17EC3A03" w:rsidR="009A6957" w:rsidRPr="00173478" w:rsidRDefault="009A6957" w:rsidP="008E3C16">
            <w:pPr>
              <w:pStyle w:val="Antrat2"/>
              <w:rPr>
                <w:highlight w:val="lightGray"/>
              </w:rPr>
            </w:pPr>
            <w:r w:rsidRPr="00173478">
              <w:rPr>
                <w:highlight w:val="lightGray"/>
              </w:rPr>
              <w:t>[...]</w:t>
            </w:r>
          </w:p>
        </w:tc>
        <w:tc>
          <w:tcPr>
            <w:tcW w:w="1620" w:type="dxa"/>
            <w:tcBorders>
              <w:top w:val="single" w:sz="4" w:space="0" w:color="auto"/>
              <w:left w:val="single" w:sz="4" w:space="0" w:color="auto"/>
              <w:bottom w:val="single" w:sz="4" w:space="0" w:color="auto"/>
              <w:right w:val="single" w:sz="4" w:space="0" w:color="auto"/>
            </w:tcBorders>
            <w:vAlign w:val="center"/>
          </w:tcPr>
          <w:p w14:paraId="5FCC04ED" w14:textId="5C7A4C6C" w:rsidR="009A6957" w:rsidRPr="00173478" w:rsidRDefault="009A6957" w:rsidP="008E3C16">
            <w:pPr>
              <w:pStyle w:val="Antrat2"/>
              <w:rPr>
                <w:highlight w:val="lightGray"/>
              </w:rPr>
            </w:pPr>
            <w:r w:rsidRPr="00173478">
              <w:rPr>
                <w:highlight w:val="lightGray"/>
              </w:rPr>
              <w:t>[...]</w:t>
            </w:r>
          </w:p>
        </w:tc>
      </w:tr>
      <w:tr w:rsidR="009A6957" w:rsidRPr="00173478" w14:paraId="2F290B08" w14:textId="77777777" w:rsidTr="001635A2">
        <w:tc>
          <w:tcPr>
            <w:tcW w:w="534" w:type="dxa"/>
            <w:tcBorders>
              <w:top w:val="single" w:sz="4" w:space="0" w:color="auto"/>
              <w:left w:val="single" w:sz="4" w:space="0" w:color="auto"/>
              <w:bottom w:val="single" w:sz="4" w:space="0" w:color="auto"/>
              <w:right w:val="single" w:sz="4" w:space="0" w:color="auto"/>
            </w:tcBorders>
          </w:tcPr>
          <w:p w14:paraId="7AE23639" w14:textId="10050C58" w:rsidR="009A6957" w:rsidRPr="001635A2" w:rsidRDefault="009A6957" w:rsidP="008E3C16">
            <w:pPr>
              <w:pStyle w:val="Antrat2"/>
            </w:pPr>
            <w:r>
              <w:t>2</w:t>
            </w:r>
          </w:p>
        </w:tc>
        <w:tc>
          <w:tcPr>
            <w:tcW w:w="6691" w:type="dxa"/>
            <w:tcBorders>
              <w:top w:val="single" w:sz="4" w:space="0" w:color="auto"/>
              <w:left w:val="single" w:sz="4" w:space="0" w:color="auto"/>
              <w:bottom w:val="single" w:sz="4" w:space="0" w:color="auto"/>
              <w:right w:val="single" w:sz="4" w:space="0" w:color="auto"/>
            </w:tcBorders>
          </w:tcPr>
          <w:p w14:paraId="534728FC" w14:textId="0CDA7A3C" w:rsidR="009A6957" w:rsidRPr="005A4629" w:rsidRDefault="009A6957" w:rsidP="008E3C16">
            <w:pPr>
              <w:pStyle w:val="Antrat2"/>
            </w:pPr>
            <w:r w:rsidRPr="005A4629">
              <w:t>Tyrimų atlikimo paslaugos</w:t>
            </w:r>
          </w:p>
          <w:p w14:paraId="6BFC242F" w14:textId="78E8EB8C" w:rsidR="009A6957" w:rsidRPr="005A4629" w:rsidRDefault="009A6957" w:rsidP="009A6957">
            <w:pPr>
              <w:rPr>
                <w:rFonts w:ascii="Arial" w:hAnsi="Arial" w:cs="Arial"/>
                <w:sz w:val="20"/>
                <w:szCs w:val="20"/>
              </w:rPr>
            </w:pPr>
            <w:bookmarkStart w:id="2" w:name="OLE_LINK1"/>
            <w:r w:rsidRPr="005A4629">
              <w:rPr>
                <w:rFonts w:ascii="Arial" w:hAnsi="Arial" w:cs="Arial"/>
                <w:sz w:val="20"/>
                <w:szCs w:val="20"/>
              </w:rPr>
              <w:t xml:space="preserve">[Paslaugų suteikimo terminas skaičiuojamas nuo </w:t>
            </w:r>
            <w:bookmarkStart w:id="3" w:name="OLE_LINK4"/>
            <w:r>
              <w:rPr>
                <w:rFonts w:ascii="Arial" w:hAnsi="Arial" w:cs="Arial"/>
                <w:sz w:val="20"/>
                <w:szCs w:val="20"/>
              </w:rPr>
              <w:t>Projektavimo paslaugų</w:t>
            </w:r>
            <w:r w:rsidRPr="005A4629">
              <w:rPr>
                <w:rFonts w:ascii="Arial" w:hAnsi="Arial" w:cs="Arial"/>
                <w:sz w:val="20"/>
                <w:szCs w:val="20"/>
              </w:rPr>
              <w:t xml:space="preserve"> </w:t>
            </w:r>
            <w:bookmarkEnd w:id="3"/>
            <w:r w:rsidRPr="005A4629">
              <w:rPr>
                <w:rFonts w:ascii="Arial" w:hAnsi="Arial" w:cs="Arial"/>
                <w:sz w:val="20"/>
                <w:szCs w:val="20"/>
              </w:rPr>
              <w:t>sutarties įsigaliojimo datos]</w:t>
            </w:r>
            <w:bookmarkEnd w:id="2"/>
          </w:p>
        </w:tc>
        <w:tc>
          <w:tcPr>
            <w:tcW w:w="1163" w:type="dxa"/>
            <w:tcBorders>
              <w:top w:val="single" w:sz="4" w:space="0" w:color="auto"/>
              <w:left w:val="single" w:sz="4" w:space="0" w:color="auto"/>
              <w:bottom w:val="single" w:sz="4" w:space="0" w:color="auto"/>
              <w:right w:val="single" w:sz="4" w:space="0" w:color="auto"/>
            </w:tcBorders>
            <w:vAlign w:val="center"/>
          </w:tcPr>
          <w:p w14:paraId="43051AB5" w14:textId="77777777" w:rsidR="009A6957" w:rsidRPr="00173478" w:rsidRDefault="009A6957" w:rsidP="008E3C16">
            <w:pPr>
              <w:pStyle w:val="Antrat2"/>
              <w:rPr>
                <w:highlight w:val="lightGray"/>
              </w:rPr>
            </w:pPr>
            <w:r w:rsidRPr="00173478">
              <w:rPr>
                <w:highlight w:val="lightGray"/>
              </w:rPr>
              <w:t>[...]</w:t>
            </w:r>
          </w:p>
        </w:tc>
        <w:tc>
          <w:tcPr>
            <w:tcW w:w="1620" w:type="dxa"/>
            <w:tcBorders>
              <w:top w:val="single" w:sz="4" w:space="0" w:color="auto"/>
              <w:left w:val="single" w:sz="4" w:space="0" w:color="auto"/>
              <w:bottom w:val="single" w:sz="4" w:space="0" w:color="auto"/>
              <w:right w:val="single" w:sz="4" w:space="0" w:color="auto"/>
            </w:tcBorders>
            <w:vAlign w:val="center"/>
          </w:tcPr>
          <w:p w14:paraId="35DE6081" w14:textId="77777777" w:rsidR="009A6957" w:rsidRPr="00173478" w:rsidRDefault="009A6957" w:rsidP="008E3C16">
            <w:pPr>
              <w:pStyle w:val="Antrat2"/>
              <w:rPr>
                <w:highlight w:val="lightGray"/>
              </w:rPr>
            </w:pPr>
            <w:r w:rsidRPr="00173478">
              <w:rPr>
                <w:highlight w:val="lightGray"/>
              </w:rPr>
              <w:t>[...]</w:t>
            </w:r>
          </w:p>
        </w:tc>
      </w:tr>
      <w:tr w:rsidR="009A6957" w:rsidRPr="00173478" w14:paraId="58C0C279" w14:textId="77777777" w:rsidTr="001635A2">
        <w:trPr>
          <w:trHeight w:val="262"/>
        </w:trPr>
        <w:tc>
          <w:tcPr>
            <w:tcW w:w="534" w:type="dxa"/>
            <w:tcBorders>
              <w:top w:val="single" w:sz="4" w:space="0" w:color="auto"/>
              <w:left w:val="single" w:sz="4" w:space="0" w:color="auto"/>
              <w:bottom w:val="single" w:sz="4" w:space="0" w:color="auto"/>
              <w:right w:val="single" w:sz="4" w:space="0" w:color="auto"/>
            </w:tcBorders>
          </w:tcPr>
          <w:p w14:paraId="0D01EB4F" w14:textId="2CB74FC8" w:rsidR="009A6957" w:rsidRPr="001635A2" w:rsidRDefault="009A6957" w:rsidP="008E3C16">
            <w:pPr>
              <w:pStyle w:val="Antrat2"/>
            </w:pPr>
            <w:r>
              <w:t>3</w:t>
            </w:r>
            <w:r w:rsidRPr="001635A2">
              <w:t xml:space="preserve"> </w:t>
            </w:r>
          </w:p>
        </w:tc>
        <w:tc>
          <w:tcPr>
            <w:tcW w:w="6691" w:type="dxa"/>
            <w:tcBorders>
              <w:top w:val="single" w:sz="4" w:space="0" w:color="auto"/>
              <w:left w:val="single" w:sz="4" w:space="0" w:color="auto"/>
              <w:bottom w:val="single" w:sz="4" w:space="0" w:color="auto"/>
              <w:right w:val="single" w:sz="4" w:space="0" w:color="auto"/>
            </w:tcBorders>
          </w:tcPr>
          <w:p w14:paraId="083852EF" w14:textId="50984D83" w:rsidR="009A6957" w:rsidRPr="005A4629" w:rsidRDefault="009A6957" w:rsidP="008E3C16">
            <w:pPr>
              <w:pStyle w:val="Antrat2"/>
            </w:pPr>
            <w:r w:rsidRPr="005A4629">
              <w:t>Prisijungimo sąlygų bei specialiųjų reikalavimų gavimo paslaugos*</w:t>
            </w:r>
          </w:p>
          <w:p w14:paraId="1DACE3A2" w14:textId="4B229EEB" w:rsidR="009A6957" w:rsidRPr="005A4629" w:rsidRDefault="009A6957" w:rsidP="009A6957">
            <w:r w:rsidRPr="005A4629">
              <w:rPr>
                <w:rFonts w:ascii="Arial" w:hAnsi="Arial" w:cs="Arial"/>
                <w:sz w:val="20"/>
                <w:szCs w:val="20"/>
              </w:rPr>
              <w:t xml:space="preserve">[Paslaugų suteikimo terminas skaičiuojamas nuo </w:t>
            </w:r>
            <w:r>
              <w:rPr>
                <w:rFonts w:ascii="Arial" w:hAnsi="Arial" w:cs="Arial"/>
                <w:sz w:val="20"/>
                <w:szCs w:val="20"/>
              </w:rPr>
              <w:t>Projektavimo paslaugų</w:t>
            </w:r>
            <w:r w:rsidRPr="005A4629">
              <w:rPr>
                <w:rFonts w:ascii="Arial" w:hAnsi="Arial" w:cs="Arial"/>
                <w:sz w:val="20"/>
                <w:szCs w:val="20"/>
              </w:rPr>
              <w:t xml:space="preserve"> sutarties įsigaliojimo datos]</w:t>
            </w:r>
          </w:p>
        </w:tc>
        <w:tc>
          <w:tcPr>
            <w:tcW w:w="1163" w:type="dxa"/>
            <w:tcBorders>
              <w:top w:val="single" w:sz="4" w:space="0" w:color="auto"/>
              <w:left w:val="single" w:sz="4" w:space="0" w:color="auto"/>
              <w:bottom w:val="single" w:sz="4" w:space="0" w:color="auto"/>
              <w:right w:val="single" w:sz="4" w:space="0" w:color="auto"/>
            </w:tcBorders>
            <w:vAlign w:val="center"/>
          </w:tcPr>
          <w:p w14:paraId="0CA57E98" w14:textId="2DE97B08" w:rsidR="009A6957" w:rsidRPr="00173478" w:rsidRDefault="009A6957" w:rsidP="008E3C16">
            <w:pPr>
              <w:pStyle w:val="Antrat2"/>
              <w:rPr>
                <w:highlight w:val="lightGray"/>
              </w:rPr>
            </w:pPr>
            <w:r w:rsidRPr="00173478">
              <w:rPr>
                <w:highlight w:val="lightGray"/>
              </w:rPr>
              <w:t>[...]</w:t>
            </w:r>
          </w:p>
        </w:tc>
        <w:tc>
          <w:tcPr>
            <w:tcW w:w="1620" w:type="dxa"/>
            <w:tcBorders>
              <w:top w:val="single" w:sz="4" w:space="0" w:color="auto"/>
              <w:left w:val="single" w:sz="4" w:space="0" w:color="auto"/>
              <w:bottom w:val="single" w:sz="4" w:space="0" w:color="auto"/>
              <w:right w:val="single" w:sz="4" w:space="0" w:color="auto"/>
            </w:tcBorders>
            <w:vAlign w:val="center"/>
          </w:tcPr>
          <w:p w14:paraId="43F63E4C" w14:textId="7121B4B3" w:rsidR="009A6957" w:rsidRPr="00173478" w:rsidRDefault="009A6957" w:rsidP="008E3C16">
            <w:pPr>
              <w:pStyle w:val="Antrat2"/>
              <w:rPr>
                <w:highlight w:val="lightGray"/>
              </w:rPr>
            </w:pPr>
            <w:r w:rsidRPr="00173478">
              <w:rPr>
                <w:highlight w:val="lightGray"/>
              </w:rPr>
              <w:t>[...]</w:t>
            </w:r>
          </w:p>
        </w:tc>
      </w:tr>
      <w:tr w:rsidR="009A6957" w:rsidRPr="00173478" w14:paraId="61DF2214" w14:textId="77777777" w:rsidTr="001635A2">
        <w:trPr>
          <w:trHeight w:val="962"/>
        </w:trPr>
        <w:tc>
          <w:tcPr>
            <w:tcW w:w="534" w:type="dxa"/>
            <w:tcBorders>
              <w:top w:val="single" w:sz="4" w:space="0" w:color="auto"/>
              <w:left w:val="single" w:sz="4" w:space="0" w:color="auto"/>
              <w:bottom w:val="single" w:sz="4" w:space="0" w:color="auto"/>
              <w:right w:val="single" w:sz="4" w:space="0" w:color="auto"/>
            </w:tcBorders>
          </w:tcPr>
          <w:p w14:paraId="33DAB4D0" w14:textId="0F7C84E6" w:rsidR="009A6957" w:rsidRPr="001635A2" w:rsidRDefault="009A6957" w:rsidP="008E3C16">
            <w:pPr>
              <w:pStyle w:val="Antrat2"/>
            </w:pPr>
            <w:r>
              <w:t>4</w:t>
            </w:r>
          </w:p>
        </w:tc>
        <w:tc>
          <w:tcPr>
            <w:tcW w:w="6691" w:type="dxa"/>
            <w:tcBorders>
              <w:top w:val="single" w:sz="4" w:space="0" w:color="auto"/>
              <w:left w:val="single" w:sz="4" w:space="0" w:color="auto"/>
              <w:bottom w:val="single" w:sz="4" w:space="0" w:color="auto"/>
              <w:right w:val="single" w:sz="4" w:space="0" w:color="auto"/>
            </w:tcBorders>
          </w:tcPr>
          <w:p w14:paraId="78DB8F79" w14:textId="3BB93B61" w:rsidR="009A6957" w:rsidRPr="005A4629" w:rsidRDefault="009A6957" w:rsidP="008E3C16">
            <w:pPr>
              <w:pStyle w:val="Antrat2"/>
            </w:pPr>
            <w:r w:rsidRPr="005A4629">
              <w:t xml:space="preserve">Techninės užduoties parengimo, suderinimo ir pateikimo tvirtinimui Užsakovui </w:t>
            </w:r>
          </w:p>
          <w:p w14:paraId="3EBB81CD" w14:textId="0DED9865" w:rsidR="009A6957" w:rsidRPr="005A4629" w:rsidRDefault="009A6957" w:rsidP="009A6957">
            <w:pPr>
              <w:spacing w:line="256" w:lineRule="auto"/>
              <w:rPr>
                <w:rFonts w:ascii="Arial" w:hAnsi="Arial" w:cs="Arial"/>
                <w:sz w:val="20"/>
                <w:szCs w:val="20"/>
              </w:rPr>
            </w:pPr>
            <w:r w:rsidRPr="005A4629">
              <w:rPr>
                <w:rFonts w:ascii="Arial" w:hAnsi="Arial" w:cs="Arial"/>
                <w:sz w:val="20"/>
                <w:szCs w:val="20"/>
              </w:rPr>
              <w:t xml:space="preserve">[Paslaugų suteikimo terminas skaičiuojamas nuo </w:t>
            </w:r>
            <w:r>
              <w:rPr>
                <w:rFonts w:ascii="Arial" w:hAnsi="Arial" w:cs="Arial"/>
                <w:sz w:val="20"/>
                <w:szCs w:val="20"/>
              </w:rPr>
              <w:t>Projektavimo paslaugų</w:t>
            </w:r>
            <w:r w:rsidRPr="005A4629">
              <w:rPr>
                <w:rFonts w:ascii="Arial" w:hAnsi="Arial" w:cs="Arial"/>
                <w:sz w:val="20"/>
                <w:szCs w:val="20"/>
              </w:rPr>
              <w:t xml:space="preserve"> sutarties įsigaliojimo datos]</w:t>
            </w:r>
          </w:p>
        </w:tc>
        <w:tc>
          <w:tcPr>
            <w:tcW w:w="1163" w:type="dxa"/>
            <w:tcBorders>
              <w:top w:val="single" w:sz="4" w:space="0" w:color="auto"/>
              <w:left w:val="single" w:sz="4" w:space="0" w:color="auto"/>
              <w:bottom w:val="single" w:sz="4" w:space="0" w:color="auto"/>
              <w:right w:val="single" w:sz="4" w:space="0" w:color="auto"/>
            </w:tcBorders>
            <w:vAlign w:val="center"/>
          </w:tcPr>
          <w:p w14:paraId="3A6F7695" w14:textId="77777777" w:rsidR="009A6957" w:rsidRPr="00173478" w:rsidRDefault="009A6957" w:rsidP="008E3C16">
            <w:pPr>
              <w:pStyle w:val="Antrat2"/>
              <w:rPr>
                <w:highlight w:val="lightGray"/>
              </w:rPr>
            </w:pPr>
            <w:r w:rsidRPr="00173478">
              <w:rPr>
                <w:highlight w:val="lightGray"/>
              </w:rPr>
              <w:t>[...]</w:t>
            </w:r>
          </w:p>
        </w:tc>
        <w:tc>
          <w:tcPr>
            <w:tcW w:w="1620" w:type="dxa"/>
            <w:tcBorders>
              <w:top w:val="single" w:sz="4" w:space="0" w:color="auto"/>
              <w:left w:val="single" w:sz="4" w:space="0" w:color="auto"/>
              <w:bottom w:val="single" w:sz="4" w:space="0" w:color="auto"/>
              <w:right w:val="single" w:sz="4" w:space="0" w:color="auto"/>
            </w:tcBorders>
            <w:vAlign w:val="center"/>
          </w:tcPr>
          <w:p w14:paraId="6124F530" w14:textId="77777777" w:rsidR="009A6957" w:rsidRPr="00173478" w:rsidRDefault="009A6957" w:rsidP="008E3C16">
            <w:pPr>
              <w:pStyle w:val="Antrat2"/>
              <w:rPr>
                <w:highlight w:val="lightGray"/>
              </w:rPr>
            </w:pPr>
            <w:r w:rsidRPr="00173478">
              <w:rPr>
                <w:highlight w:val="lightGray"/>
              </w:rPr>
              <w:t>[...]</w:t>
            </w:r>
          </w:p>
        </w:tc>
      </w:tr>
      <w:tr w:rsidR="009A6957" w:rsidRPr="00173478" w14:paraId="3AEA1A25" w14:textId="77777777" w:rsidTr="001635A2">
        <w:tc>
          <w:tcPr>
            <w:tcW w:w="534" w:type="dxa"/>
            <w:tcBorders>
              <w:top w:val="single" w:sz="4" w:space="0" w:color="auto"/>
              <w:left w:val="single" w:sz="4" w:space="0" w:color="auto"/>
              <w:bottom w:val="single" w:sz="4" w:space="0" w:color="auto"/>
              <w:right w:val="single" w:sz="4" w:space="0" w:color="auto"/>
            </w:tcBorders>
          </w:tcPr>
          <w:p w14:paraId="2E773058" w14:textId="37032BD8" w:rsidR="009A6957" w:rsidRPr="001635A2" w:rsidRDefault="009A6957" w:rsidP="008E3C16">
            <w:pPr>
              <w:pStyle w:val="Antrat2"/>
            </w:pPr>
            <w:r>
              <w:t>5</w:t>
            </w:r>
          </w:p>
        </w:tc>
        <w:tc>
          <w:tcPr>
            <w:tcW w:w="6691" w:type="dxa"/>
            <w:tcBorders>
              <w:top w:val="single" w:sz="4" w:space="0" w:color="auto"/>
              <w:left w:val="single" w:sz="4" w:space="0" w:color="auto"/>
              <w:bottom w:val="single" w:sz="4" w:space="0" w:color="auto"/>
              <w:right w:val="single" w:sz="4" w:space="0" w:color="auto"/>
            </w:tcBorders>
            <w:hideMark/>
          </w:tcPr>
          <w:p w14:paraId="2D867D8E" w14:textId="77C49FDE" w:rsidR="009A6957" w:rsidRPr="005A4629" w:rsidRDefault="009A6957" w:rsidP="008E3C16">
            <w:pPr>
              <w:pStyle w:val="Antrat2"/>
            </w:pPr>
            <w:r w:rsidRPr="005A4629">
              <w:t xml:space="preserve">Statinio atnaujinimo (modernizavimo) techninio darbo projekto parengimo </w:t>
            </w:r>
            <w:r>
              <w:t xml:space="preserve">ir statybą leidžiančio dokumento gavimo </w:t>
            </w:r>
            <w:r w:rsidRPr="005A4629">
              <w:t>paslaugos**</w:t>
            </w:r>
            <w:r>
              <w:t>,</w:t>
            </w:r>
            <w:r w:rsidRPr="005A4629">
              <w:t xml:space="preserve"> ***</w:t>
            </w:r>
          </w:p>
          <w:p w14:paraId="1B8B8568" w14:textId="5753924F" w:rsidR="009A6957" w:rsidRPr="005A4629" w:rsidRDefault="009A6957" w:rsidP="008E3C16">
            <w:pPr>
              <w:pStyle w:val="Antrat2"/>
            </w:pPr>
            <w:r w:rsidRPr="005A4629">
              <w:t xml:space="preserve">[Paslaugų suteikimo terminas skaičiuojamas nuo </w:t>
            </w:r>
            <w:r w:rsidRPr="00782C1E">
              <w:t>Projektavimo paslaugų</w:t>
            </w:r>
            <w:r w:rsidRPr="005A4629">
              <w:t xml:space="preserve"> sutarties įsigaliojimo datos iki statybą leidžiančio dokumento gavimo dienos]</w:t>
            </w:r>
          </w:p>
        </w:tc>
        <w:tc>
          <w:tcPr>
            <w:tcW w:w="1163" w:type="dxa"/>
            <w:tcBorders>
              <w:top w:val="single" w:sz="4" w:space="0" w:color="auto"/>
              <w:left w:val="single" w:sz="4" w:space="0" w:color="auto"/>
              <w:bottom w:val="single" w:sz="4" w:space="0" w:color="auto"/>
              <w:right w:val="single" w:sz="4" w:space="0" w:color="auto"/>
            </w:tcBorders>
            <w:vAlign w:val="center"/>
          </w:tcPr>
          <w:p w14:paraId="5289B1EF" w14:textId="77777777" w:rsidR="009A6957" w:rsidRPr="00173478" w:rsidRDefault="009A6957" w:rsidP="008E3C16">
            <w:pPr>
              <w:pStyle w:val="Antrat2"/>
              <w:rPr>
                <w:highlight w:val="lightGray"/>
              </w:rPr>
            </w:pPr>
            <w:r w:rsidRPr="00173478">
              <w:rPr>
                <w:highlight w:val="lightGray"/>
              </w:rPr>
              <w:t>[...]</w:t>
            </w:r>
          </w:p>
        </w:tc>
        <w:tc>
          <w:tcPr>
            <w:tcW w:w="1620" w:type="dxa"/>
            <w:tcBorders>
              <w:top w:val="single" w:sz="4" w:space="0" w:color="auto"/>
              <w:left w:val="single" w:sz="4" w:space="0" w:color="auto"/>
              <w:bottom w:val="single" w:sz="4" w:space="0" w:color="auto"/>
              <w:right w:val="single" w:sz="4" w:space="0" w:color="auto"/>
            </w:tcBorders>
            <w:vAlign w:val="center"/>
            <w:hideMark/>
          </w:tcPr>
          <w:p w14:paraId="077BFEC9" w14:textId="77777777" w:rsidR="009A6957" w:rsidRPr="00173478" w:rsidRDefault="009A6957" w:rsidP="008E3C16">
            <w:pPr>
              <w:pStyle w:val="Antrat2"/>
              <w:rPr>
                <w:highlight w:val="lightGray"/>
              </w:rPr>
            </w:pPr>
            <w:r w:rsidRPr="00173478">
              <w:rPr>
                <w:highlight w:val="lightGray"/>
              </w:rPr>
              <w:t>[...]</w:t>
            </w:r>
          </w:p>
        </w:tc>
      </w:tr>
      <w:tr w:rsidR="009A6957" w:rsidRPr="00173478" w14:paraId="4222E2B5" w14:textId="77777777" w:rsidTr="001635A2">
        <w:tc>
          <w:tcPr>
            <w:tcW w:w="534" w:type="dxa"/>
            <w:tcBorders>
              <w:top w:val="single" w:sz="4" w:space="0" w:color="auto"/>
              <w:left w:val="single" w:sz="4" w:space="0" w:color="auto"/>
              <w:bottom w:val="single" w:sz="4" w:space="0" w:color="auto"/>
              <w:right w:val="single" w:sz="4" w:space="0" w:color="auto"/>
            </w:tcBorders>
          </w:tcPr>
          <w:p w14:paraId="41F9CEF7" w14:textId="4D318D75" w:rsidR="009A6957" w:rsidRPr="001635A2" w:rsidRDefault="009A6957" w:rsidP="008E3C16">
            <w:pPr>
              <w:pStyle w:val="Antrat2"/>
            </w:pPr>
            <w:r>
              <w:t>6</w:t>
            </w:r>
          </w:p>
        </w:tc>
        <w:tc>
          <w:tcPr>
            <w:tcW w:w="6691" w:type="dxa"/>
            <w:tcBorders>
              <w:top w:val="single" w:sz="4" w:space="0" w:color="auto"/>
              <w:left w:val="single" w:sz="4" w:space="0" w:color="auto"/>
              <w:bottom w:val="single" w:sz="4" w:space="0" w:color="auto"/>
              <w:right w:val="single" w:sz="4" w:space="0" w:color="auto"/>
            </w:tcBorders>
            <w:hideMark/>
          </w:tcPr>
          <w:p w14:paraId="2785A52F" w14:textId="71F4AC24" w:rsidR="009A6957" w:rsidRPr="005A4629" w:rsidRDefault="009A6957" w:rsidP="008E3C16">
            <w:pPr>
              <w:pStyle w:val="Antrat2"/>
              <w:rPr>
                <w:highlight w:val="lightGray"/>
              </w:rPr>
            </w:pPr>
            <w:r w:rsidRPr="005A4629">
              <w:rPr>
                <w:i/>
                <w:iCs/>
                <w:highlight w:val="lightGray"/>
              </w:rPr>
              <w:t>/Jei paslauga neperkama – ištrinti/</w:t>
            </w:r>
            <w:r>
              <w:rPr>
                <w:highlight w:val="lightGray"/>
              </w:rPr>
              <w:t xml:space="preserve"> </w:t>
            </w:r>
            <w:r w:rsidRPr="005A4629">
              <w:rPr>
                <w:highlight w:val="lightGray"/>
              </w:rPr>
              <w:t xml:space="preserve">[Statinio projekto vykdymo priežiūros paslaugos </w:t>
            </w:r>
          </w:p>
          <w:p w14:paraId="4D1ED28A" w14:textId="0ACB15C9" w:rsidR="009A6957" w:rsidRPr="005A4629" w:rsidRDefault="009A6957" w:rsidP="008E3C16">
            <w:pPr>
              <w:pStyle w:val="Antrat2"/>
              <w:rPr>
                <w:highlight w:val="lightGray"/>
              </w:rPr>
            </w:pPr>
            <w:r w:rsidRPr="005A4629">
              <w:rPr>
                <w:highlight w:val="lightGray"/>
              </w:rPr>
              <w:t xml:space="preserve">[Paslaugų suteikimo terminas skaičiuojamas nuo statybos darbų vykdymo pradžios. Statinio projekto vykdymo priežiūra atliekama statybos rangos darbų </w:t>
            </w:r>
            <w:r w:rsidRPr="00782C1E">
              <w:rPr>
                <w:highlight w:val="lightGray"/>
              </w:rPr>
              <w:t>vykdymo eigoje. Tiekėjui suteikus projektavimo paslaugas, Projektavimo paslaugų sutarties vykdymas sustabdomas laikotarpiui, kol statinio statybos</w:t>
            </w:r>
            <w:r w:rsidRPr="00782C1E">
              <w:rPr>
                <w:rStyle w:val="LLCTekstas"/>
                <w:rFonts w:ascii="Arial" w:hAnsi="Arial" w:cs="Arial"/>
                <w:b w:val="0"/>
                <w:bCs w:val="0"/>
                <w:sz w:val="20"/>
                <w:szCs w:val="20"/>
                <w:highlight w:val="lightGray"/>
              </w:rPr>
              <w:t xml:space="preserve"> rangos darbų įsigijimui </w:t>
            </w:r>
            <w:r w:rsidRPr="00782C1E">
              <w:rPr>
                <w:highlight w:val="lightGray"/>
              </w:rPr>
              <w:t xml:space="preserve">bus atliekamas atskiras viešasis pirkimas ir bus sudaryta pirkimo sutartis su statybos rangos darbus atliksiančiu tiekėju (sustabdymo laikotarpis negali būti ilgesnis kaip 12 mėn.). Laikotarpis nuo projektavimo paslaugų teikimo pabaigos iki projekto vykdymo priežiūros paslaugų teikimo pradžios, kuriam sustabdomas Projektavimo paslaugų sutarties vykdymas, nėra įskaičiuojamas į Projektavimo paslaugų sutarties </w:t>
            </w:r>
            <w:r w:rsidRPr="005A4629">
              <w:rPr>
                <w:highlight w:val="lightGray"/>
              </w:rPr>
              <w:t>trukmę.</w:t>
            </w:r>
          </w:p>
          <w:p w14:paraId="327FE980" w14:textId="74217E1B" w:rsidR="009A6957" w:rsidRPr="005A4629" w:rsidRDefault="009A6957" w:rsidP="008E3C16">
            <w:pPr>
              <w:pStyle w:val="Antrat2"/>
              <w:rPr>
                <w:highlight w:val="lightGray"/>
              </w:rPr>
            </w:pPr>
            <w:r w:rsidRPr="005A4629">
              <w:rPr>
                <w:highlight w:val="lightGray"/>
              </w:rPr>
              <w:t xml:space="preserve">Statinio projekto </w:t>
            </w:r>
            <w:r>
              <w:rPr>
                <w:highlight w:val="lightGray"/>
              </w:rPr>
              <w:t xml:space="preserve">vykdymo </w:t>
            </w:r>
            <w:r w:rsidRPr="005A4629">
              <w:rPr>
                <w:highlight w:val="lightGray"/>
              </w:rPr>
              <w:t xml:space="preserve">priežiūros paslaugų teikimo metu paaiškėjus nenumatytoms aplinkybėms ir dėl </w:t>
            </w:r>
            <w:r>
              <w:rPr>
                <w:highlight w:val="lightGray"/>
              </w:rPr>
              <w:t>Projektavimo paslaugų</w:t>
            </w:r>
            <w:r w:rsidRPr="005A4629">
              <w:rPr>
                <w:highlight w:val="lightGray"/>
              </w:rPr>
              <w:t xml:space="preserve"> sutarties pratęsimo nesant finansavimo trukdžių, projekto</w:t>
            </w:r>
            <w:r>
              <w:rPr>
                <w:highlight w:val="lightGray"/>
              </w:rPr>
              <w:t xml:space="preserve"> vykdymo</w:t>
            </w:r>
            <w:r w:rsidRPr="005A4629">
              <w:rPr>
                <w:highlight w:val="lightGray"/>
              </w:rPr>
              <w:t xml:space="preserve"> priežiūros paslaugų terminas Šalių raštišku sutarimu gali būti pratęstas iki bus pasirašytas statinio statybos užbaigimo aktas, Užsakovui įsigyjant papildomas paslaugas (jei pratęsimas nėra sąlygotas netinkamai Tiekėjo suteiktų Paslaugų.]</w:t>
            </w:r>
          </w:p>
          <w:p w14:paraId="7D14F3B7" w14:textId="028A6367" w:rsidR="009A6957" w:rsidRPr="005A4629" w:rsidRDefault="009A6957" w:rsidP="008E3C16">
            <w:pPr>
              <w:pStyle w:val="Antrat2"/>
              <w:rPr>
                <w:highlight w:val="lightGray"/>
              </w:rPr>
            </w:pPr>
          </w:p>
        </w:tc>
        <w:tc>
          <w:tcPr>
            <w:tcW w:w="1163" w:type="dxa"/>
            <w:tcBorders>
              <w:top w:val="single" w:sz="4" w:space="0" w:color="auto"/>
              <w:left w:val="single" w:sz="4" w:space="0" w:color="auto"/>
              <w:bottom w:val="single" w:sz="4" w:space="0" w:color="auto"/>
              <w:right w:val="single" w:sz="4" w:space="0" w:color="auto"/>
            </w:tcBorders>
            <w:vAlign w:val="center"/>
          </w:tcPr>
          <w:p w14:paraId="27D6AF30" w14:textId="4D36126A" w:rsidR="009A6957" w:rsidRPr="00173478" w:rsidRDefault="009A6957" w:rsidP="008E3C16">
            <w:pPr>
              <w:pStyle w:val="Antrat2"/>
              <w:rPr>
                <w:highlight w:val="lightGray"/>
              </w:rPr>
            </w:pPr>
            <w:r w:rsidRPr="00173478">
              <w:rPr>
                <w:highlight w:val="lightGray"/>
              </w:rPr>
              <w:t>[...]</w:t>
            </w:r>
          </w:p>
        </w:tc>
        <w:tc>
          <w:tcPr>
            <w:tcW w:w="1620" w:type="dxa"/>
            <w:tcBorders>
              <w:top w:val="single" w:sz="4" w:space="0" w:color="auto"/>
              <w:left w:val="single" w:sz="4" w:space="0" w:color="auto"/>
              <w:bottom w:val="single" w:sz="4" w:space="0" w:color="auto"/>
              <w:right w:val="single" w:sz="4" w:space="0" w:color="auto"/>
            </w:tcBorders>
            <w:vAlign w:val="center"/>
            <w:hideMark/>
          </w:tcPr>
          <w:p w14:paraId="720B9A14" w14:textId="77777777" w:rsidR="009A6957" w:rsidRPr="00173478" w:rsidRDefault="009A6957" w:rsidP="008E3C16">
            <w:pPr>
              <w:pStyle w:val="Antrat2"/>
              <w:rPr>
                <w:highlight w:val="lightGray"/>
              </w:rPr>
            </w:pPr>
            <w:r w:rsidRPr="00173478">
              <w:rPr>
                <w:highlight w:val="lightGray"/>
              </w:rPr>
              <w:t>[...]</w:t>
            </w:r>
          </w:p>
        </w:tc>
      </w:tr>
      <w:tr w:rsidR="009A6957" w:rsidRPr="00173478" w14:paraId="2F29D345" w14:textId="77777777" w:rsidTr="005D54B6">
        <w:tc>
          <w:tcPr>
            <w:tcW w:w="8388" w:type="dxa"/>
            <w:gridSpan w:val="3"/>
            <w:vMerge w:val="restart"/>
            <w:tcBorders>
              <w:top w:val="single" w:sz="4" w:space="0" w:color="auto"/>
              <w:left w:val="single" w:sz="4" w:space="0" w:color="auto"/>
              <w:right w:val="single" w:sz="4" w:space="0" w:color="auto"/>
            </w:tcBorders>
          </w:tcPr>
          <w:p w14:paraId="4F6013E4" w14:textId="1E92EE7B" w:rsidR="009A6957" w:rsidRPr="00173478" w:rsidRDefault="009A6957" w:rsidP="008E3C16">
            <w:pPr>
              <w:pStyle w:val="Antrat2"/>
              <w:rPr>
                <w:highlight w:val="lightGray"/>
              </w:rPr>
            </w:pPr>
            <w:r w:rsidRPr="00173478">
              <w:t>[</w:t>
            </w:r>
            <w:r w:rsidRPr="00173478">
              <w:rPr>
                <w:highlight w:val="lightGray"/>
              </w:rPr>
              <w:t>Statinio Nr.1</w:t>
            </w:r>
            <w:r w:rsidRPr="00173478">
              <w:t>] kaina (Eur be PVM)</w:t>
            </w:r>
          </w:p>
          <w:p w14:paraId="33E7FF60" w14:textId="77777777" w:rsidR="009A6957" w:rsidRPr="00173478" w:rsidRDefault="009A6957" w:rsidP="008E3C16">
            <w:pPr>
              <w:pStyle w:val="Antrat2"/>
              <w:rPr>
                <w:highlight w:val="lightGray"/>
              </w:rPr>
            </w:pPr>
            <w:r w:rsidRPr="00173478">
              <w:rPr>
                <w:highlight w:val="lightGray"/>
              </w:rPr>
              <w:t>[...]</w:t>
            </w:r>
            <w:r w:rsidRPr="00173478">
              <w:t xml:space="preserve"> % PVM</w:t>
            </w:r>
          </w:p>
          <w:p w14:paraId="663CCEC7" w14:textId="16291238" w:rsidR="009A6957" w:rsidRPr="00173478" w:rsidRDefault="009A6957" w:rsidP="008E3C16">
            <w:pPr>
              <w:pStyle w:val="Antrat2"/>
              <w:rPr>
                <w:highlight w:val="lightGray"/>
              </w:rPr>
            </w:pPr>
            <w:r w:rsidRPr="00173478">
              <w:t>[</w:t>
            </w:r>
            <w:r>
              <w:rPr>
                <w:highlight w:val="lightGray"/>
              </w:rPr>
              <w:t>Projektavimo paslaugų</w:t>
            </w:r>
            <w:r w:rsidRPr="00173478">
              <w:rPr>
                <w:highlight w:val="lightGray"/>
              </w:rPr>
              <w:t xml:space="preserve"> sutarties</w:t>
            </w:r>
            <w:r w:rsidRPr="00173478">
              <w:t>] [</w:t>
            </w:r>
            <w:r w:rsidRPr="00173478">
              <w:rPr>
                <w:highlight w:val="lightGray"/>
              </w:rPr>
              <w:t>Statinio Nr.1</w:t>
            </w:r>
            <w:r w:rsidRPr="00173478">
              <w:t>] kaina (Eur su PVM)</w:t>
            </w:r>
          </w:p>
        </w:tc>
        <w:tc>
          <w:tcPr>
            <w:tcW w:w="1620" w:type="dxa"/>
            <w:tcBorders>
              <w:top w:val="single" w:sz="4" w:space="0" w:color="auto"/>
              <w:left w:val="single" w:sz="4" w:space="0" w:color="auto"/>
              <w:bottom w:val="single" w:sz="4" w:space="0" w:color="auto"/>
              <w:right w:val="single" w:sz="4" w:space="0" w:color="auto"/>
            </w:tcBorders>
            <w:vAlign w:val="center"/>
          </w:tcPr>
          <w:p w14:paraId="45D59E61" w14:textId="77777777" w:rsidR="009A6957" w:rsidRPr="00173478" w:rsidRDefault="009A6957" w:rsidP="008E3C16">
            <w:pPr>
              <w:pStyle w:val="Antrat2"/>
              <w:rPr>
                <w:highlight w:val="lightGray"/>
              </w:rPr>
            </w:pPr>
            <w:r w:rsidRPr="00173478">
              <w:rPr>
                <w:highlight w:val="lightGray"/>
              </w:rPr>
              <w:t>[...]</w:t>
            </w:r>
          </w:p>
        </w:tc>
      </w:tr>
      <w:tr w:rsidR="009A6957" w:rsidRPr="00173478" w14:paraId="531C64A4" w14:textId="77777777" w:rsidTr="005D54B6">
        <w:tc>
          <w:tcPr>
            <w:tcW w:w="8388" w:type="dxa"/>
            <w:gridSpan w:val="3"/>
            <w:vMerge/>
            <w:tcBorders>
              <w:left w:val="single" w:sz="4" w:space="0" w:color="auto"/>
              <w:right w:val="single" w:sz="4" w:space="0" w:color="auto"/>
            </w:tcBorders>
          </w:tcPr>
          <w:p w14:paraId="729AC459" w14:textId="77777777" w:rsidR="009A6957" w:rsidRPr="00173478" w:rsidRDefault="009A6957" w:rsidP="008E3C16">
            <w:pPr>
              <w:pStyle w:val="Antrat2"/>
              <w:rPr>
                <w:highlight w:val="lightGray"/>
              </w:rPr>
            </w:pPr>
          </w:p>
        </w:tc>
        <w:tc>
          <w:tcPr>
            <w:tcW w:w="1620" w:type="dxa"/>
            <w:tcBorders>
              <w:top w:val="single" w:sz="4" w:space="0" w:color="auto"/>
              <w:left w:val="single" w:sz="4" w:space="0" w:color="auto"/>
              <w:bottom w:val="single" w:sz="4" w:space="0" w:color="auto"/>
              <w:right w:val="single" w:sz="4" w:space="0" w:color="auto"/>
            </w:tcBorders>
            <w:vAlign w:val="center"/>
          </w:tcPr>
          <w:p w14:paraId="366B72B5" w14:textId="77777777" w:rsidR="009A6957" w:rsidRPr="00173478" w:rsidRDefault="009A6957" w:rsidP="008E3C16">
            <w:pPr>
              <w:pStyle w:val="Antrat2"/>
              <w:rPr>
                <w:highlight w:val="lightGray"/>
              </w:rPr>
            </w:pPr>
            <w:r w:rsidRPr="00173478">
              <w:rPr>
                <w:highlight w:val="lightGray"/>
              </w:rPr>
              <w:t>[...]</w:t>
            </w:r>
          </w:p>
        </w:tc>
      </w:tr>
      <w:tr w:rsidR="009A6957" w:rsidRPr="00173478" w14:paraId="07FE506A" w14:textId="77777777" w:rsidTr="005D54B6">
        <w:tc>
          <w:tcPr>
            <w:tcW w:w="8388" w:type="dxa"/>
            <w:gridSpan w:val="3"/>
            <w:vMerge/>
            <w:tcBorders>
              <w:left w:val="single" w:sz="4" w:space="0" w:color="auto"/>
              <w:bottom w:val="single" w:sz="4" w:space="0" w:color="auto"/>
              <w:right w:val="single" w:sz="4" w:space="0" w:color="auto"/>
            </w:tcBorders>
          </w:tcPr>
          <w:p w14:paraId="034DCE16" w14:textId="77777777" w:rsidR="009A6957" w:rsidRPr="00173478" w:rsidRDefault="009A6957" w:rsidP="008E3C16">
            <w:pPr>
              <w:pStyle w:val="Antrat2"/>
              <w:rPr>
                <w:highlight w:val="lightGray"/>
              </w:rPr>
            </w:pPr>
          </w:p>
        </w:tc>
        <w:tc>
          <w:tcPr>
            <w:tcW w:w="1620" w:type="dxa"/>
            <w:tcBorders>
              <w:top w:val="single" w:sz="4" w:space="0" w:color="auto"/>
              <w:left w:val="single" w:sz="4" w:space="0" w:color="auto"/>
              <w:bottom w:val="single" w:sz="4" w:space="0" w:color="auto"/>
              <w:right w:val="single" w:sz="4" w:space="0" w:color="auto"/>
            </w:tcBorders>
            <w:vAlign w:val="center"/>
          </w:tcPr>
          <w:p w14:paraId="5AE7C1AF" w14:textId="77777777" w:rsidR="009A6957" w:rsidRPr="00173478" w:rsidRDefault="009A6957" w:rsidP="008E3C16">
            <w:pPr>
              <w:pStyle w:val="Antrat2"/>
              <w:rPr>
                <w:highlight w:val="lightGray"/>
              </w:rPr>
            </w:pPr>
            <w:r w:rsidRPr="00173478">
              <w:rPr>
                <w:highlight w:val="lightGray"/>
              </w:rPr>
              <w:t>[...]</w:t>
            </w:r>
          </w:p>
        </w:tc>
      </w:tr>
      <w:tr w:rsidR="009A6957" w:rsidRPr="00173478" w14:paraId="320FC0B0" w14:textId="77777777" w:rsidTr="005D54B6">
        <w:tc>
          <w:tcPr>
            <w:tcW w:w="8388" w:type="dxa"/>
            <w:gridSpan w:val="3"/>
            <w:tcBorders>
              <w:left w:val="single" w:sz="4" w:space="0" w:color="auto"/>
              <w:right w:val="single" w:sz="4" w:space="0" w:color="auto"/>
            </w:tcBorders>
          </w:tcPr>
          <w:p w14:paraId="425FA3F6" w14:textId="65E100C8" w:rsidR="009A6957" w:rsidRPr="00173478" w:rsidRDefault="009A6957" w:rsidP="008E3C16">
            <w:pPr>
              <w:pStyle w:val="Antrat2"/>
            </w:pPr>
            <w:r w:rsidRPr="00173478">
              <w:t>Mėnesio įkainis UŽSAKOVO ĮSIGYJAMOMS papildomoms paslaugoms</w:t>
            </w:r>
            <w:bookmarkStart w:id="4" w:name="OLE_LINK2"/>
            <w:r w:rsidRPr="00173478">
              <w:t>*</w:t>
            </w:r>
            <w:bookmarkEnd w:id="4"/>
            <w:r w:rsidRPr="00173478">
              <w:t>**</w:t>
            </w:r>
            <w:r w:rsidRPr="005A4629">
              <w:t>*</w:t>
            </w:r>
          </w:p>
        </w:tc>
        <w:tc>
          <w:tcPr>
            <w:tcW w:w="1620" w:type="dxa"/>
            <w:tcBorders>
              <w:top w:val="single" w:sz="4" w:space="0" w:color="auto"/>
              <w:left w:val="single" w:sz="4" w:space="0" w:color="auto"/>
              <w:bottom w:val="single" w:sz="4" w:space="0" w:color="auto"/>
              <w:right w:val="single" w:sz="4" w:space="0" w:color="auto"/>
            </w:tcBorders>
            <w:vAlign w:val="center"/>
          </w:tcPr>
          <w:p w14:paraId="6A21E9B5" w14:textId="77777777" w:rsidR="009A6957" w:rsidRPr="00173478" w:rsidRDefault="009A6957" w:rsidP="008E3C16">
            <w:pPr>
              <w:pStyle w:val="Antrat2"/>
            </w:pPr>
            <w:r w:rsidRPr="00173478">
              <w:rPr>
                <w:highlight w:val="lightGray"/>
              </w:rPr>
              <w:t>[...]</w:t>
            </w:r>
          </w:p>
        </w:tc>
      </w:tr>
      <w:tr w:rsidR="009A6957" w:rsidRPr="00173478" w14:paraId="384CA0D4" w14:textId="77777777" w:rsidTr="005D54B6">
        <w:tc>
          <w:tcPr>
            <w:tcW w:w="8388" w:type="dxa"/>
            <w:gridSpan w:val="3"/>
            <w:tcBorders>
              <w:left w:val="single" w:sz="4" w:space="0" w:color="auto"/>
              <w:bottom w:val="single" w:sz="4" w:space="0" w:color="auto"/>
              <w:right w:val="single" w:sz="4" w:space="0" w:color="auto"/>
            </w:tcBorders>
          </w:tcPr>
          <w:p w14:paraId="215FE40D" w14:textId="010CA96F" w:rsidR="009A6957" w:rsidRPr="00173478" w:rsidRDefault="009A6957" w:rsidP="008E3C16">
            <w:pPr>
              <w:pStyle w:val="Antrat2"/>
            </w:pPr>
            <w:r w:rsidRPr="00173478">
              <w:t xml:space="preserve">Bendras </w:t>
            </w:r>
            <w:r>
              <w:t xml:space="preserve">(1 – </w:t>
            </w:r>
            <w:r w:rsidR="008E3C16">
              <w:t>5</w:t>
            </w:r>
            <w:r>
              <w:t xml:space="preserve">) </w:t>
            </w:r>
            <w:r w:rsidRPr="00173478">
              <w:t xml:space="preserve">Paslaugų suteikimo terminas [statiniui </w:t>
            </w:r>
            <w:r w:rsidRPr="00173478">
              <w:rPr>
                <w:highlight w:val="lightGray"/>
              </w:rPr>
              <w:t>Nr.1</w:t>
            </w:r>
            <w:r w:rsidRPr="00173478">
              <w:t>] ****</w:t>
            </w:r>
            <w:r w:rsidRPr="005A4629">
              <w:t>*</w:t>
            </w:r>
          </w:p>
        </w:tc>
        <w:tc>
          <w:tcPr>
            <w:tcW w:w="1620" w:type="dxa"/>
            <w:tcBorders>
              <w:top w:val="single" w:sz="4" w:space="0" w:color="auto"/>
              <w:left w:val="single" w:sz="4" w:space="0" w:color="auto"/>
              <w:bottom w:val="single" w:sz="4" w:space="0" w:color="auto"/>
              <w:right w:val="single" w:sz="4" w:space="0" w:color="auto"/>
            </w:tcBorders>
            <w:vAlign w:val="center"/>
          </w:tcPr>
          <w:p w14:paraId="76BC7E77" w14:textId="77777777" w:rsidR="009A6957" w:rsidRPr="00173478" w:rsidRDefault="009A6957" w:rsidP="008E3C16">
            <w:pPr>
              <w:pStyle w:val="Antrat2"/>
              <w:rPr>
                <w:highlight w:val="lightGray"/>
              </w:rPr>
            </w:pPr>
            <w:r w:rsidRPr="00173478">
              <w:rPr>
                <w:highlight w:val="lightGray"/>
              </w:rPr>
              <w:t>[...]</w:t>
            </w:r>
          </w:p>
        </w:tc>
      </w:tr>
    </w:tbl>
    <w:p w14:paraId="3F5D3206" w14:textId="77777777" w:rsidR="00965F08" w:rsidRPr="00173478" w:rsidRDefault="00965F08" w:rsidP="00965F08">
      <w:pPr>
        <w:rPr>
          <w:rFonts w:ascii="Arial" w:hAnsi="Arial" w:cs="Arial"/>
          <w:sz w:val="20"/>
          <w:szCs w:val="20"/>
        </w:rPr>
      </w:pPr>
    </w:p>
    <w:p w14:paraId="079B02A0" w14:textId="38CE43BC" w:rsidR="005A4629" w:rsidRPr="00E757EF" w:rsidRDefault="005A4629" w:rsidP="008077DA">
      <w:pPr>
        <w:tabs>
          <w:tab w:val="left" w:pos="426"/>
        </w:tabs>
        <w:rPr>
          <w:rFonts w:ascii="Arial" w:hAnsi="Arial" w:cs="Arial"/>
          <w:sz w:val="20"/>
          <w:szCs w:val="20"/>
        </w:rPr>
      </w:pPr>
      <w:r w:rsidRPr="00173478">
        <w:rPr>
          <w:rFonts w:ascii="Arial" w:hAnsi="Arial" w:cs="Arial"/>
          <w:sz w:val="20"/>
          <w:szCs w:val="20"/>
        </w:rPr>
        <w:t>*</w:t>
      </w:r>
      <w:r>
        <w:rPr>
          <w:rFonts w:ascii="Arial" w:hAnsi="Arial" w:cs="Arial"/>
          <w:sz w:val="20"/>
          <w:szCs w:val="20"/>
        </w:rPr>
        <w:t xml:space="preserve"> </w:t>
      </w:r>
      <w:r w:rsidR="008077DA">
        <w:rPr>
          <w:rFonts w:ascii="Arial" w:hAnsi="Arial" w:cs="Arial"/>
          <w:sz w:val="20"/>
          <w:szCs w:val="20"/>
        </w:rPr>
        <w:tab/>
      </w:r>
      <w:r>
        <w:rPr>
          <w:rFonts w:ascii="Arial" w:hAnsi="Arial" w:cs="Arial"/>
          <w:sz w:val="20"/>
          <w:szCs w:val="20"/>
        </w:rPr>
        <w:t xml:space="preserve">Į </w:t>
      </w:r>
      <w:r w:rsidRPr="00E757EF">
        <w:rPr>
          <w:rFonts w:ascii="Arial" w:hAnsi="Arial" w:cs="Arial"/>
          <w:sz w:val="20"/>
          <w:szCs w:val="20"/>
        </w:rPr>
        <w:t>prisijungimo sąlygų bei specialiųjų reikalavimų gavimo paslaugos kainą įskaičiuotinas užmokestis už prisijungimo ir specialiųjų sąlygų išdavimą;</w:t>
      </w:r>
    </w:p>
    <w:p w14:paraId="4E8ADED9" w14:textId="5C09533E" w:rsidR="005A4629" w:rsidRPr="00E757EF" w:rsidRDefault="00965F08" w:rsidP="008077DA">
      <w:pPr>
        <w:tabs>
          <w:tab w:val="left" w:pos="426"/>
        </w:tabs>
        <w:rPr>
          <w:rFonts w:ascii="Arial" w:hAnsi="Arial" w:cs="Arial"/>
          <w:sz w:val="20"/>
          <w:szCs w:val="20"/>
        </w:rPr>
      </w:pPr>
      <w:r w:rsidRPr="00E757EF">
        <w:rPr>
          <w:rFonts w:ascii="Arial" w:hAnsi="Arial" w:cs="Arial"/>
          <w:sz w:val="20"/>
          <w:szCs w:val="20"/>
        </w:rPr>
        <w:t>*</w:t>
      </w:r>
      <w:r w:rsidR="005A4629" w:rsidRPr="00E757EF">
        <w:rPr>
          <w:rFonts w:ascii="Arial" w:hAnsi="Arial" w:cs="Arial"/>
          <w:sz w:val="20"/>
          <w:szCs w:val="20"/>
        </w:rPr>
        <w:t>*</w:t>
      </w:r>
      <w:r w:rsidRPr="00E757EF">
        <w:rPr>
          <w:rFonts w:ascii="Arial" w:hAnsi="Arial" w:cs="Arial"/>
          <w:sz w:val="20"/>
          <w:szCs w:val="20"/>
        </w:rPr>
        <w:t xml:space="preserve"> </w:t>
      </w:r>
      <w:r w:rsidR="008077DA" w:rsidRPr="00E757EF">
        <w:rPr>
          <w:rFonts w:ascii="Arial" w:hAnsi="Arial" w:cs="Arial"/>
          <w:sz w:val="20"/>
          <w:szCs w:val="20"/>
        </w:rPr>
        <w:tab/>
      </w:r>
      <w:r w:rsidR="005A4629" w:rsidRPr="00E757EF">
        <w:rPr>
          <w:rFonts w:ascii="Arial" w:hAnsi="Arial" w:cs="Arial"/>
          <w:sz w:val="20"/>
          <w:szCs w:val="20"/>
        </w:rPr>
        <w:t>Į statinio atnaujinimo (modernizavimo) techninio darbo projekto parengimo paslaugos kainą įskaičiuotinas mokestis už statybą leidžiančio dokumento išdavimą;</w:t>
      </w:r>
    </w:p>
    <w:p w14:paraId="621B154B" w14:textId="66EB4446" w:rsidR="00755DBC" w:rsidRPr="00E757EF" w:rsidRDefault="00755DBC" w:rsidP="008077DA">
      <w:pPr>
        <w:tabs>
          <w:tab w:val="left" w:pos="426"/>
          <w:tab w:val="left" w:pos="567"/>
        </w:tabs>
        <w:rPr>
          <w:rFonts w:ascii="Arial" w:hAnsi="Arial" w:cs="Arial"/>
          <w:sz w:val="20"/>
          <w:szCs w:val="20"/>
        </w:rPr>
      </w:pPr>
      <w:r w:rsidRPr="6E83ED15">
        <w:rPr>
          <w:rFonts w:ascii="Arial" w:hAnsi="Arial" w:cs="Arial"/>
          <w:sz w:val="20"/>
          <w:szCs w:val="20"/>
        </w:rPr>
        <w:lastRenderedPageBreak/>
        <w:t>***</w:t>
      </w:r>
      <w:r>
        <w:tab/>
      </w:r>
      <w:r w:rsidRPr="6E83ED15">
        <w:rPr>
          <w:rFonts w:ascii="Arial" w:hAnsi="Arial" w:cs="Arial"/>
          <w:sz w:val="20"/>
          <w:szCs w:val="20"/>
        </w:rPr>
        <w:t>Į terminą neįskaičiuojamas (t.</w:t>
      </w:r>
      <w:r w:rsidR="0035390B" w:rsidRPr="6E83ED15">
        <w:rPr>
          <w:rFonts w:ascii="Arial" w:hAnsi="Arial" w:cs="Arial"/>
          <w:sz w:val="20"/>
          <w:szCs w:val="20"/>
        </w:rPr>
        <w:t> </w:t>
      </w:r>
      <w:r w:rsidRPr="6E83ED15">
        <w:rPr>
          <w:rFonts w:ascii="Arial" w:hAnsi="Arial" w:cs="Arial"/>
          <w:sz w:val="20"/>
          <w:szCs w:val="20"/>
        </w:rPr>
        <w:t xml:space="preserve">y. sutartis atitinkamam laikotarpiui pratęsiama) projekto ekspertizės atlikimo terminas, kuris skaičiuojamas nuo dienos, kai Tiekėjas perdavė ekspertui parengtą projektą, iki Eksperto pastabų (vykdant pirmą projekto peržiūrą) pateikimo. Į šį </w:t>
      </w:r>
      <w:r w:rsidR="0037693A">
        <w:rPr>
          <w:rFonts w:ascii="Arial" w:hAnsi="Arial" w:cs="Arial"/>
          <w:sz w:val="20"/>
          <w:szCs w:val="20"/>
        </w:rPr>
        <w:t>(</w:t>
      </w:r>
      <w:r w:rsidR="00E57076">
        <w:rPr>
          <w:rFonts w:ascii="Arial" w:hAnsi="Arial" w:cs="Arial"/>
          <w:sz w:val="20"/>
          <w:szCs w:val="20"/>
        </w:rPr>
        <w:t>sutarties pratęsimo</w:t>
      </w:r>
      <w:r w:rsidR="0037693A">
        <w:rPr>
          <w:rFonts w:ascii="Arial" w:hAnsi="Arial" w:cs="Arial"/>
          <w:sz w:val="20"/>
          <w:szCs w:val="20"/>
        </w:rPr>
        <w:t>)</w:t>
      </w:r>
      <w:r w:rsidR="00E57076">
        <w:rPr>
          <w:rFonts w:ascii="Arial" w:hAnsi="Arial" w:cs="Arial"/>
          <w:sz w:val="20"/>
          <w:szCs w:val="20"/>
        </w:rPr>
        <w:t xml:space="preserve"> </w:t>
      </w:r>
      <w:r w:rsidRPr="6E83ED15">
        <w:rPr>
          <w:rFonts w:ascii="Arial" w:hAnsi="Arial" w:cs="Arial"/>
          <w:sz w:val="20"/>
          <w:szCs w:val="20"/>
        </w:rPr>
        <w:t>terminą neįtraukta Eksperto vykdoma tolimesnė Projekto ar atitinkamų sprendinių (po Tiekėjo atlikto ar turėto būti atlikto Projekto ar jo sprendinių taisymo) peržiūra bei pastabų teikimas</w:t>
      </w:r>
      <w:r w:rsidR="000C514F">
        <w:rPr>
          <w:rFonts w:ascii="Arial" w:hAnsi="Arial" w:cs="Arial"/>
          <w:sz w:val="20"/>
          <w:szCs w:val="20"/>
        </w:rPr>
        <w:t>: tolimesnė peržiūra ir pastabų teikimas nesudaro pagrindo pratęsti sutarčiai</w:t>
      </w:r>
      <w:r w:rsidRPr="6E83ED15">
        <w:rPr>
          <w:rFonts w:ascii="Arial" w:hAnsi="Arial" w:cs="Arial"/>
          <w:sz w:val="20"/>
          <w:szCs w:val="20"/>
        </w:rPr>
        <w:t>;</w:t>
      </w:r>
    </w:p>
    <w:p w14:paraId="7554F568" w14:textId="4B24E968" w:rsidR="00965F08" w:rsidRPr="00E757EF" w:rsidRDefault="005A4629" w:rsidP="008077DA">
      <w:pPr>
        <w:tabs>
          <w:tab w:val="left" w:pos="426"/>
          <w:tab w:val="left" w:pos="567"/>
        </w:tabs>
        <w:rPr>
          <w:rFonts w:ascii="Arial" w:hAnsi="Arial" w:cs="Arial"/>
          <w:sz w:val="20"/>
          <w:szCs w:val="20"/>
        </w:rPr>
      </w:pPr>
      <w:r w:rsidRPr="00E757EF">
        <w:rPr>
          <w:rFonts w:ascii="Arial" w:hAnsi="Arial" w:cs="Arial"/>
          <w:sz w:val="20"/>
          <w:szCs w:val="20"/>
        </w:rPr>
        <w:t>***</w:t>
      </w:r>
      <w:r w:rsidR="00755DBC" w:rsidRPr="00E757EF">
        <w:rPr>
          <w:rFonts w:ascii="Arial" w:hAnsi="Arial" w:cs="Arial"/>
          <w:sz w:val="20"/>
          <w:szCs w:val="20"/>
        </w:rPr>
        <w:t>*</w:t>
      </w:r>
      <w:r w:rsidR="008077DA" w:rsidRPr="00E757EF">
        <w:rPr>
          <w:rFonts w:ascii="Arial" w:hAnsi="Arial" w:cs="Arial"/>
          <w:sz w:val="20"/>
          <w:szCs w:val="20"/>
        </w:rPr>
        <w:tab/>
      </w:r>
      <w:r w:rsidR="001635A2" w:rsidRPr="00E757EF">
        <w:rPr>
          <w:rFonts w:ascii="Arial" w:hAnsi="Arial" w:cs="Arial"/>
          <w:sz w:val="20"/>
          <w:szCs w:val="20"/>
        </w:rPr>
        <w:t>Tiekėjo</w:t>
      </w:r>
      <w:r w:rsidR="00965F08" w:rsidRPr="00E757EF">
        <w:rPr>
          <w:rFonts w:ascii="Arial" w:hAnsi="Arial" w:cs="Arial"/>
          <w:sz w:val="20"/>
          <w:szCs w:val="20"/>
        </w:rPr>
        <w:t xml:space="preserve"> pasiūlyta Statinio projekto vykdymo priežiūros kaina padalinta iš šių paslaugų teikimo laikotarpio</w:t>
      </w:r>
      <w:r w:rsidRPr="00E757EF">
        <w:rPr>
          <w:rFonts w:ascii="Arial" w:hAnsi="Arial" w:cs="Arial"/>
          <w:sz w:val="20"/>
          <w:szCs w:val="20"/>
        </w:rPr>
        <w:t>;</w:t>
      </w:r>
    </w:p>
    <w:p w14:paraId="57577FD4" w14:textId="11C8406B" w:rsidR="00965F08" w:rsidRPr="00E757EF" w:rsidRDefault="00965F08" w:rsidP="008E3C16">
      <w:pPr>
        <w:pStyle w:val="Antrat2"/>
      </w:pPr>
      <w:r w:rsidRPr="00E757EF">
        <w:t>**</w:t>
      </w:r>
      <w:r w:rsidR="005A4629" w:rsidRPr="00E757EF">
        <w:t>**</w:t>
      </w:r>
      <w:r w:rsidR="00755DBC" w:rsidRPr="00E757EF">
        <w:t>*</w:t>
      </w:r>
      <w:r w:rsidR="008077DA" w:rsidRPr="00E757EF">
        <w:tab/>
      </w:r>
      <w:r w:rsidR="005A4629" w:rsidRPr="00E757EF">
        <w:t xml:space="preserve">Terminas nuo Sutarties </w:t>
      </w:r>
      <w:r w:rsidR="00271E61">
        <w:t>įsigaliojimo</w:t>
      </w:r>
      <w:r w:rsidR="005A4629" w:rsidRPr="00E757EF">
        <w:t xml:space="preserve"> iki visų </w:t>
      </w:r>
      <w:r w:rsidR="0060051E">
        <w:t xml:space="preserve">1 – </w:t>
      </w:r>
      <w:r w:rsidR="008E3C16">
        <w:t>5</w:t>
      </w:r>
      <w:r w:rsidR="0060051E">
        <w:t xml:space="preserve"> </w:t>
      </w:r>
      <w:r w:rsidR="005A4629" w:rsidRPr="00E757EF">
        <w:t xml:space="preserve">paslaugų suteikimo. </w:t>
      </w:r>
      <w:r w:rsidR="0060051E">
        <w:t xml:space="preserve">Statinio projekto vykdymo priežiūros, jei bus perkama, terminas </w:t>
      </w:r>
      <w:r w:rsidR="00441E80">
        <w:t xml:space="preserve">į </w:t>
      </w:r>
      <w:r w:rsidR="00035E79">
        <w:t xml:space="preserve">Bendrą </w:t>
      </w:r>
      <w:r w:rsidR="00617726">
        <w:t xml:space="preserve">Paslaugų suteikimo terminą neįskaičiuojamas. </w:t>
      </w:r>
      <w:r w:rsidR="005A4629" w:rsidRPr="00E757EF">
        <w:t xml:space="preserve">Įvertinti, kad į </w:t>
      </w:r>
      <w:r w:rsidR="008E3C16">
        <w:t>5</w:t>
      </w:r>
      <w:r w:rsidR="005A4629" w:rsidRPr="00E757EF">
        <w:t>-tosios paslaugos suteikimo terminą įskaičiuoti 1 – 3 paslaugų suteikimo terminai.</w:t>
      </w:r>
    </w:p>
    <w:p w14:paraId="52CFDB54" w14:textId="77777777" w:rsidR="00965F08" w:rsidRPr="00173478" w:rsidRDefault="00965F08" w:rsidP="00965F08">
      <w:pPr>
        <w:rPr>
          <w:rFonts w:ascii="Arial" w:hAnsi="Arial" w:cs="Arial"/>
          <w:sz w:val="20"/>
          <w:szCs w:val="20"/>
        </w:rPr>
      </w:pPr>
    </w:p>
    <w:p w14:paraId="1BFC13A7" w14:textId="3424089A" w:rsidR="00965F08" w:rsidRPr="00782C1E" w:rsidRDefault="00965F08" w:rsidP="008E3C16">
      <w:pPr>
        <w:pStyle w:val="Antrat2"/>
        <w:rPr>
          <w:highlight w:val="lightGray"/>
        </w:rPr>
      </w:pPr>
      <w:r w:rsidRPr="00173478">
        <w:rPr>
          <w:highlight w:val="lightGray"/>
        </w:rPr>
        <w:t xml:space="preserve">[Jei perkamos paslaugos </w:t>
      </w:r>
      <w:r w:rsidRPr="00782C1E">
        <w:rPr>
          <w:highlight w:val="lightGray"/>
        </w:rPr>
        <w:t xml:space="preserve">atskiriems </w:t>
      </w:r>
      <w:r w:rsidR="008C33DE" w:rsidRPr="00782C1E">
        <w:rPr>
          <w:highlight w:val="lightGray"/>
        </w:rPr>
        <w:t>pastatams</w:t>
      </w:r>
      <w:r w:rsidRPr="00782C1E">
        <w:rPr>
          <w:highlight w:val="lightGray"/>
        </w:rPr>
        <w:t xml:space="preserve">, kiekvienam </w:t>
      </w:r>
      <w:r w:rsidR="008C33DE" w:rsidRPr="00782C1E">
        <w:rPr>
          <w:highlight w:val="lightGray"/>
        </w:rPr>
        <w:t>pastatui</w:t>
      </w:r>
      <w:r w:rsidRPr="00782C1E">
        <w:rPr>
          <w:highlight w:val="lightGray"/>
        </w:rPr>
        <w:t xml:space="preserve"> formuojama atskira lentelė, o visų lentelių pabaigoje nurodoma bendra </w:t>
      </w:r>
      <w:r w:rsidR="00782C1E" w:rsidRPr="00782C1E">
        <w:rPr>
          <w:highlight w:val="lightGray"/>
        </w:rPr>
        <w:t xml:space="preserve">Projektavimo paslaugų </w:t>
      </w:r>
      <w:r w:rsidRPr="00782C1E">
        <w:rPr>
          <w:highlight w:val="lightGray"/>
        </w:rPr>
        <w:t xml:space="preserve">sutarties kaina (bendra Pradinės </w:t>
      </w:r>
      <w:r w:rsidR="00782C1E" w:rsidRPr="00782C1E">
        <w:rPr>
          <w:highlight w:val="lightGray"/>
        </w:rPr>
        <w:t xml:space="preserve">Projektavimo paslaugų </w:t>
      </w:r>
      <w:r w:rsidRPr="00782C1E">
        <w:rPr>
          <w:highlight w:val="lightGray"/>
        </w:rPr>
        <w:t>sutarties vertė) objektui.</w:t>
      </w:r>
    </w:p>
    <w:tbl>
      <w:tblPr>
        <w:tblW w:w="1001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14"/>
        <w:gridCol w:w="1899"/>
      </w:tblGrid>
      <w:tr w:rsidR="00965F08" w:rsidRPr="00782C1E" w14:paraId="1FBA1CF1" w14:textId="77777777" w:rsidTr="005D54B6">
        <w:tc>
          <w:tcPr>
            <w:tcW w:w="8114" w:type="dxa"/>
            <w:tcBorders>
              <w:top w:val="single" w:sz="4" w:space="0" w:color="auto"/>
              <w:left w:val="single" w:sz="4" w:space="0" w:color="auto"/>
              <w:bottom w:val="single" w:sz="4" w:space="0" w:color="auto"/>
              <w:right w:val="single" w:sz="4" w:space="0" w:color="auto"/>
            </w:tcBorders>
          </w:tcPr>
          <w:p w14:paraId="308AA1D2" w14:textId="707778D0" w:rsidR="00965F08" w:rsidRPr="00782C1E" w:rsidRDefault="00965F08" w:rsidP="008E3C16">
            <w:pPr>
              <w:pStyle w:val="Antrat2"/>
              <w:rPr>
                <w:highlight w:val="lightGray"/>
              </w:rPr>
            </w:pPr>
            <w:r w:rsidRPr="00782C1E">
              <w:rPr>
                <w:highlight w:val="lightGray"/>
              </w:rPr>
              <w:t>Bendras Paslaugų suteikimo terminas visiems statiniams ***</w:t>
            </w:r>
            <w:r w:rsidR="008C33DE" w:rsidRPr="00782C1E">
              <w:rPr>
                <w:highlight w:val="lightGray"/>
              </w:rPr>
              <w:t>**</w:t>
            </w:r>
            <w:r w:rsidR="00755DBC" w:rsidRPr="00782C1E">
              <w:rPr>
                <w:highlight w:val="lightGray"/>
              </w:rPr>
              <w:t>*</w:t>
            </w:r>
            <w:r w:rsidRPr="00782C1E">
              <w:rPr>
                <w:highlight w:val="lightGray"/>
              </w:rPr>
              <w:t>:</w:t>
            </w:r>
          </w:p>
        </w:tc>
        <w:tc>
          <w:tcPr>
            <w:tcW w:w="1899" w:type="dxa"/>
            <w:tcBorders>
              <w:top w:val="single" w:sz="4" w:space="0" w:color="auto"/>
              <w:left w:val="single" w:sz="4" w:space="0" w:color="auto"/>
              <w:bottom w:val="single" w:sz="4" w:space="0" w:color="auto"/>
              <w:right w:val="single" w:sz="4" w:space="0" w:color="auto"/>
            </w:tcBorders>
            <w:vAlign w:val="center"/>
          </w:tcPr>
          <w:p w14:paraId="516EB8F3" w14:textId="77777777" w:rsidR="00965F08" w:rsidRPr="00782C1E" w:rsidRDefault="00965F08" w:rsidP="008E3C16">
            <w:pPr>
              <w:pStyle w:val="Antrat2"/>
              <w:rPr>
                <w:highlight w:val="lightGray"/>
              </w:rPr>
            </w:pPr>
            <w:r w:rsidRPr="00782C1E">
              <w:rPr>
                <w:highlight w:val="lightGray"/>
              </w:rPr>
              <w:t>[...]</w:t>
            </w:r>
          </w:p>
        </w:tc>
      </w:tr>
      <w:tr w:rsidR="00965F08" w:rsidRPr="00782C1E" w14:paraId="13C8AA6B" w14:textId="77777777" w:rsidTr="005D54B6">
        <w:tc>
          <w:tcPr>
            <w:tcW w:w="8114" w:type="dxa"/>
            <w:tcBorders>
              <w:top w:val="single" w:sz="4" w:space="0" w:color="auto"/>
              <w:left w:val="single" w:sz="4" w:space="0" w:color="auto"/>
              <w:bottom w:val="single" w:sz="4" w:space="0" w:color="auto"/>
              <w:right w:val="single" w:sz="4" w:space="0" w:color="auto"/>
            </w:tcBorders>
          </w:tcPr>
          <w:p w14:paraId="41F51B26" w14:textId="4BFA8FD3" w:rsidR="00965F08" w:rsidRPr="00782C1E" w:rsidRDefault="00782C1E" w:rsidP="008E3C16">
            <w:pPr>
              <w:pStyle w:val="Antrat2"/>
              <w:rPr>
                <w:highlight w:val="lightGray"/>
              </w:rPr>
            </w:pPr>
            <w:r w:rsidRPr="00782C1E">
              <w:rPr>
                <w:highlight w:val="lightGray"/>
              </w:rPr>
              <w:t xml:space="preserve">Projektavimo paslaugų </w:t>
            </w:r>
            <w:r w:rsidR="00965F08" w:rsidRPr="00782C1E">
              <w:rPr>
                <w:highlight w:val="lightGray"/>
              </w:rPr>
              <w:t>sutarties kaina (Eur be PVM)</w:t>
            </w:r>
          </w:p>
        </w:tc>
        <w:tc>
          <w:tcPr>
            <w:tcW w:w="1899" w:type="dxa"/>
            <w:tcBorders>
              <w:top w:val="single" w:sz="4" w:space="0" w:color="auto"/>
              <w:left w:val="single" w:sz="4" w:space="0" w:color="auto"/>
              <w:bottom w:val="single" w:sz="4" w:space="0" w:color="auto"/>
              <w:right w:val="single" w:sz="4" w:space="0" w:color="auto"/>
            </w:tcBorders>
            <w:vAlign w:val="center"/>
          </w:tcPr>
          <w:p w14:paraId="731F5339" w14:textId="77777777" w:rsidR="00965F08" w:rsidRPr="00782C1E" w:rsidRDefault="00965F08" w:rsidP="008E3C16">
            <w:pPr>
              <w:pStyle w:val="Antrat2"/>
              <w:rPr>
                <w:highlight w:val="lightGray"/>
              </w:rPr>
            </w:pPr>
            <w:r w:rsidRPr="00782C1E">
              <w:rPr>
                <w:highlight w:val="lightGray"/>
              </w:rPr>
              <w:t>[...]</w:t>
            </w:r>
          </w:p>
        </w:tc>
      </w:tr>
      <w:tr w:rsidR="00965F08" w:rsidRPr="00782C1E" w14:paraId="3798D2C4" w14:textId="77777777" w:rsidTr="005D54B6">
        <w:tc>
          <w:tcPr>
            <w:tcW w:w="8114" w:type="dxa"/>
            <w:tcBorders>
              <w:top w:val="single" w:sz="4" w:space="0" w:color="auto"/>
              <w:left w:val="single" w:sz="4" w:space="0" w:color="auto"/>
              <w:bottom w:val="single" w:sz="4" w:space="0" w:color="auto"/>
              <w:right w:val="single" w:sz="4" w:space="0" w:color="auto"/>
            </w:tcBorders>
          </w:tcPr>
          <w:p w14:paraId="143E9654" w14:textId="77777777" w:rsidR="00965F08" w:rsidRPr="00782C1E" w:rsidRDefault="00965F08" w:rsidP="008E3C16">
            <w:pPr>
              <w:pStyle w:val="Antrat2"/>
              <w:rPr>
                <w:highlight w:val="lightGray"/>
              </w:rPr>
            </w:pPr>
            <w:r w:rsidRPr="00782C1E">
              <w:rPr>
                <w:highlight w:val="lightGray"/>
              </w:rPr>
              <w:t>[...] % PVM</w:t>
            </w:r>
          </w:p>
        </w:tc>
        <w:tc>
          <w:tcPr>
            <w:tcW w:w="1899" w:type="dxa"/>
            <w:tcBorders>
              <w:top w:val="single" w:sz="4" w:space="0" w:color="auto"/>
              <w:left w:val="single" w:sz="4" w:space="0" w:color="auto"/>
              <w:bottom w:val="single" w:sz="4" w:space="0" w:color="auto"/>
              <w:right w:val="single" w:sz="4" w:space="0" w:color="auto"/>
            </w:tcBorders>
            <w:vAlign w:val="center"/>
          </w:tcPr>
          <w:p w14:paraId="4019C49F" w14:textId="77777777" w:rsidR="00965F08" w:rsidRPr="00782C1E" w:rsidRDefault="00965F08" w:rsidP="008E3C16">
            <w:pPr>
              <w:pStyle w:val="Antrat2"/>
              <w:rPr>
                <w:highlight w:val="lightGray"/>
              </w:rPr>
            </w:pPr>
            <w:r w:rsidRPr="00782C1E">
              <w:rPr>
                <w:highlight w:val="lightGray"/>
              </w:rPr>
              <w:t>[...]</w:t>
            </w:r>
          </w:p>
        </w:tc>
      </w:tr>
      <w:tr w:rsidR="00965F08" w:rsidRPr="00173478" w14:paraId="7951EB88" w14:textId="77777777" w:rsidTr="005D54B6">
        <w:tc>
          <w:tcPr>
            <w:tcW w:w="8114" w:type="dxa"/>
            <w:tcBorders>
              <w:top w:val="single" w:sz="4" w:space="0" w:color="auto"/>
              <w:left w:val="single" w:sz="4" w:space="0" w:color="auto"/>
              <w:bottom w:val="single" w:sz="4" w:space="0" w:color="auto"/>
              <w:right w:val="single" w:sz="4" w:space="0" w:color="auto"/>
            </w:tcBorders>
          </w:tcPr>
          <w:p w14:paraId="7CDA7C38" w14:textId="687E7147" w:rsidR="00965F08" w:rsidRPr="00782C1E" w:rsidRDefault="00965F08" w:rsidP="008E3C16">
            <w:pPr>
              <w:pStyle w:val="Antrat2"/>
              <w:rPr>
                <w:highlight w:val="lightGray"/>
              </w:rPr>
            </w:pPr>
            <w:bookmarkStart w:id="5" w:name="OLE_LINK3"/>
            <w:r w:rsidRPr="00782C1E">
              <w:rPr>
                <w:highlight w:val="lightGray"/>
              </w:rPr>
              <w:t xml:space="preserve">Bendra </w:t>
            </w:r>
            <w:r w:rsidR="00782C1E" w:rsidRPr="00782C1E">
              <w:rPr>
                <w:highlight w:val="lightGray"/>
              </w:rPr>
              <w:t xml:space="preserve">Projektavimo paslaugų </w:t>
            </w:r>
            <w:r w:rsidRPr="00782C1E">
              <w:rPr>
                <w:highlight w:val="lightGray"/>
              </w:rPr>
              <w:t xml:space="preserve">sutarties kaina </w:t>
            </w:r>
            <w:bookmarkEnd w:id="5"/>
            <w:r w:rsidRPr="00782C1E">
              <w:rPr>
                <w:highlight w:val="lightGray"/>
              </w:rPr>
              <w:t>(Eur su PVM)</w:t>
            </w:r>
          </w:p>
        </w:tc>
        <w:tc>
          <w:tcPr>
            <w:tcW w:w="1899" w:type="dxa"/>
            <w:tcBorders>
              <w:top w:val="single" w:sz="4" w:space="0" w:color="auto"/>
              <w:left w:val="single" w:sz="4" w:space="0" w:color="auto"/>
              <w:bottom w:val="single" w:sz="4" w:space="0" w:color="auto"/>
              <w:right w:val="single" w:sz="4" w:space="0" w:color="auto"/>
            </w:tcBorders>
            <w:vAlign w:val="center"/>
          </w:tcPr>
          <w:p w14:paraId="64DC7A6F" w14:textId="77777777" w:rsidR="00965F08" w:rsidRPr="00782C1E" w:rsidRDefault="00965F08" w:rsidP="008E3C16">
            <w:pPr>
              <w:pStyle w:val="Antrat2"/>
              <w:rPr>
                <w:highlight w:val="lightGray"/>
              </w:rPr>
            </w:pPr>
            <w:r w:rsidRPr="00782C1E">
              <w:rPr>
                <w:highlight w:val="lightGray"/>
              </w:rPr>
              <w:t>[...]</w:t>
            </w:r>
          </w:p>
        </w:tc>
      </w:tr>
    </w:tbl>
    <w:p w14:paraId="56C5C03C" w14:textId="3262BE4C" w:rsidR="00965F08" w:rsidRPr="00173478" w:rsidRDefault="00965F08" w:rsidP="008E3C16">
      <w:pPr>
        <w:pStyle w:val="Antrat2"/>
      </w:pPr>
      <w:r w:rsidRPr="008C33DE">
        <w:rPr>
          <w:highlight w:val="lightGray"/>
        </w:rPr>
        <w:t>***</w:t>
      </w:r>
      <w:r w:rsidR="008C33DE" w:rsidRPr="008C33DE">
        <w:rPr>
          <w:highlight w:val="lightGray"/>
        </w:rPr>
        <w:t>**</w:t>
      </w:r>
      <w:r w:rsidR="00755DBC" w:rsidRPr="005A4629">
        <w:t>*</w:t>
      </w:r>
      <w:r w:rsidRPr="008C33DE">
        <w:rPr>
          <w:highlight w:val="lightGray"/>
        </w:rPr>
        <w:t xml:space="preserve">  P</w:t>
      </w:r>
      <w:r w:rsidRPr="00173478">
        <w:rPr>
          <w:highlight w:val="lightGray"/>
        </w:rPr>
        <w:t>aslaugų suteikimo terminas nustatytas pagal ilgiausią vieno iš statinių Paslaugų suteikimo trukmę</w:t>
      </w:r>
      <w:r w:rsidRPr="00173478">
        <w:t>.]</w:t>
      </w:r>
    </w:p>
    <w:p w14:paraId="7B6C9323" w14:textId="77777777" w:rsidR="00965F08" w:rsidRPr="00173478" w:rsidRDefault="00965F08" w:rsidP="00965F08">
      <w:pPr>
        <w:rPr>
          <w:rFonts w:ascii="Arial" w:hAnsi="Arial" w:cs="Arial"/>
          <w:sz w:val="20"/>
          <w:szCs w:val="20"/>
        </w:rPr>
      </w:pPr>
    </w:p>
    <w:p w14:paraId="0F55A1A6" w14:textId="77777777" w:rsidR="00965F08" w:rsidRPr="00173478" w:rsidRDefault="00965F08" w:rsidP="00965F08">
      <w:pPr>
        <w:rPr>
          <w:rFonts w:ascii="Arial" w:hAnsi="Arial" w:cs="Arial"/>
          <w:sz w:val="20"/>
          <w:szCs w:val="20"/>
        </w:rPr>
      </w:pPr>
    </w:p>
    <w:sectPr w:rsidR="00965F08" w:rsidRPr="00173478" w:rsidSect="00750BF3">
      <w:headerReference w:type="default" r:id="rId6"/>
      <w:pgSz w:w="11906" w:h="16838"/>
      <w:pgMar w:top="1134" w:right="851" w:bottom="851" w:left="992"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6FBAE4" w14:textId="77777777" w:rsidR="00333794" w:rsidRDefault="00333794" w:rsidP="001229C3">
      <w:pPr>
        <w:spacing w:after="0"/>
      </w:pPr>
      <w:r>
        <w:separator/>
      </w:r>
    </w:p>
  </w:endnote>
  <w:endnote w:type="continuationSeparator" w:id="0">
    <w:p w14:paraId="195831F5" w14:textId="77777777" w:rsidR="00333794" w:rsidRDefault="00333794" w:rsidP="001229C3">
      <w:pPr>
        <w:spacing w:after="0"/>
      </w:pPr>
      <w:r>
        <w:continuationSeparator/>
      </w:r>
    </w:p>
  </w:endnote>
  <w:endnote w:type="continuationNotice" w:id="1">
    <w:p w14:paraId="63EC7356" w14:textId="77777777" w:rsidR="00333794" w:rsidRDefault="0033379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Georgia">
    <w:panose1 w:val="02040502050405020303"/>
    <w:charset w:val="BA"/>
    <w:family w:val="roman"/>
    <w:pitch w:val="variable"/>
    <w:sig w:usb0="000002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0FBC15" w14:textId="77777777" w:rsidR="00333794" w:rsidRDefault="00333794" w:rsidP="001229C3">
      <w:pPr>
        <w:spacing w:after="0"/>
      </w:pPr>
      <w:r>
        <w:separator/>
      </w:r>
    </w:p>
  </w:footnote>
  <w:footnote w:type="continuationSeparator" w:id="0">
    <w:p w14:paraId="21EB7E5B" w14:textId="77777777" w:rsidR="00333794" w:rsidRDefault="00333794" w:rsidP="001229C3">
      <w:pPr>
        <w:spacing w:after="0"/>
      </w:pPr>
      <w:r>
        <w:continuationSeparator/>
      </w:r>
    </w:p>
  </w:footnote>
  <w:footnote w:type="continuationNotice" w:id="1">
    <w:p w14:paraId="614AACED" w14:textId="77777777" w:rsidR="00333794" w:rsidRDefault="0033379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A8C356" w14:textId="70F93EEE" w:rsidR="001229C3" w:rsidRPr="00784B79" w:rsidRDefault="00784B79" w:rsidP="00784B79">
    <w:pPr>
      <w:pStyle w:val="Antrats"/>
      <w:tabs>
        <w:tab w:val="clear" w:pos="4819"/>
        <w:tab w:val="right" w:pos="10063"/>
      </w:tabs>
      <w:jc w:val="left"/>
      <w:rPr>
        <w:rFonts w:ascii="Arial" w:hAnsi="Arial" w:cs="Arial"/>
        <w:color w:val="FF0000"/>
        <w:sz w:val="20"/>
        <w:szCs w:val="20"/>
      </w:rPr>
    </w:pPr>
    <w:r w:rsidRPr="00784B79">
      <w:rPr>
        <w:rFonts w:ascii="Arial" w:hAnsi="Arial" w:cs="Arial"/>
        <w:color w:val="FF0000"/>
        <w:sz w:val="20"/>
        <w:szCs w:val="20"/>
      </w:rPr>
      <w:t>PAVYZDINĖ FORMA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removePersonalInformation/>
  <w:removeDateAndTime/>
  <w:proofState w:spelling="clean" w:grammar="clean"/>
  <w:defaultTabStop w:val="1296"/>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5F08"/>
    <w:rsid w:val="00035E79"/>
    <w:rsid w:val="000B7DC8"/>
    <w:rsid w:val="000C514F"/>
    <w:rsid w:val="001229C3"/>
    <w:rsid w:val="001635A2"/>
    <w:rsid w:val="00173478"/>
    <w:rsid w:val="001C125C"/>
    <w:rsid w:val="001D642E"/>
    <w:rsid w:val="001F0DBF"/>
    <w:rsid w:val="00207AA4"/>
    <w:rsid w:val="00214208"/>
    <w:rsid w:val="00232272"/>
    <w:rsid w:val="00271E61"/>
    <w:rsid w:val="00301361"/>
    <w:rsid w:val="00333794"/>
    <w:rsid w:val="003513FD"/>
    <w:rsid w:val="0035390B"/>
    <w:rsid w:val="0037693A"/>
    <w:rsid w:val="004110E5"/>
    <w:rsid w:val="00420F8A"/>
    <w:rsid w:val="00421F3F"/>
    <w:rsid w:val="004307D4"/>
    <w:rsid w:val="00441E80"/>
    <w:rsid w:val="00493D9C"/>
    <w:rsid w:val="004F5AD7"/>
    <w:rsid w:val="00552F1D"/>
    <w:rsid w:val="005661B6"/>
    <w:rsid w:val="0057678C"/>
    <w:rsid w:val="005A4629"/>
    <w:rsid w:val="005B44F4"/>
    <w:rsid w:val="005D54B6"/>
    <w:rsid w:val="0060051E"/>
    <w:rsid w:val="00617726"/>
    <w:rsid w:val="006E4F14"/>
    <w:rsid w:val="007144BA"/>
    <w:rsid w:val="00750BF3"/>
    <w:rsid w:val="00755DBC"/>
    <w:rsid w:val="00782C1E"/>
    <w:rsid w:val="00784B79"/>
    <w:rsid w:val="007B069D"/>
    <w:rsid w:val="008077DA"/>
    <w:rsid w:val="008329DB"/>
    <w:rsid w:val="008C33DE"/>
    <w:rsid w:val="008E3C16"/>
    <w:rsid w:val="00922193"/>
    <w:rsid w:val="00965F08"/>
    <w:rsid w:val="009747F2"/>
    <w:rsid w:val="009A6957"/>
    <w:rsid w:val="009B7D3A"/>
    <w:rsid w:val="00A23F1E"/>
    <w:rsid w:val="00A84652"/>
    <w:rsid w:val="00A87814"/>
    <w:rsid w:val="00B751D9"/>
    <w:rsid w:val="00CA1F3D"/>
    <w:rsid w:val="00CC349A"/>
    <w:rsid w:val="00D162ED"/>
    <w:rsid w:val="00DE6A00"/>
    <w:rsid w:val="00E37E43"/>
    <w:rsid w:val="00E57076"/>
    <w:rsid w:val="00E57C7C"/>
    <w:rsid w:val="00E757EF"/>
    <w:rsid w:val="00E77669"/>
    <w:rsid w:val="00F91D75"/>
    <w:rsid w:val="00FA02C8"/>
    <w:rsid w:val="00FA2C47"/>
    <w:rsid w:val="6E83ED1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3F87F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65F08"/>
    <w:pPr>
      <w:spacing w:after="40" w:line="240" w:lineRule="auto"/>
      <w:jc w:val="both"/>
    </w:pPr>
    <w:rPr>
      <w:rFonts w:ascii="Tahoma" w:eastAsia="Times New Roman" w:hAnsi="Tahoma" w:cs="Times New Roman"/>
      <w:sz w:val="16"/>
      <w:szCs w:val="24"/>
      <w:lang w:eastAsia="lt-LT"/>
    </w:rPr>
  </w:style>
  <w:style w:type="paragraph" w:styleId="Antrat2">
    <w:name w:val="heading 2"/>
    <w:basedOn w:val="prastasis"/>
    <w:next w:val="prastasis"/>
    <w:link w:val="Antrat2Diagrama"/>
    <w:autoRedefine/>
    <w:qFormat/>
    <w:rsid w:val="008E3C16"/>
    <w:pPr>
      <w:widowControl w:val="0"/>
      <w:outlineLvl w:val="1"/>
    </w:pPr>
    <w:rPr>
      <w:rFonts w:cs="Tahoma"/>
      <w:b/>
      <w:bCs/>
      <w:kern w:val="32"/>
      <w:szCs w:val="1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rsid w:val="008E3C16"/>
    <w:rPr>
      <w:rFonts w:ascii="Tahoma" w:eastAsia="Times New Roman" w:hAnsi="Tahoma" w:cs="Tahoma"/>
      <w:b/>
      <w:bCs/>
      <w:kern w:val="32"/>
      <w:sz w:val="16"/>
      <w:szCs w:val="16"/>
      <w:lang w:eastAsia="lt-LT"/>
    </w:rPr>
  </w:style>
  <w:style w:type="character" w:customStyle="1" w:styleId="LLCTekstas">
    <w:name w:val="LLCTekstas"/>
    <w:basedOn w:val="Numatytasispastraiposriftas"/>
    <w:rsid w:val="00965F08"/>
  </w:style>
  <w:style w:type="table" w:styleId="Lentelstinklelis">
    <w:name w:val="Table Grid"/>
    <w:basedOn w:val="prastojilentel"/>
    <w:uiPriority w:val="39"/>
    <w:rsid w:val="00965F08"/>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Numatytasispastraiposriftas"/>
    <w:rsid w:val="00965F08"/>
    <w:rPr>
      <w:rFonts w:ascii="Segoe UI" w:hAnsi="Segoe UI" w:cs="Segoe UI" w:hint="default"/>
      <w:sz w:val="18"/>
      <w:szCs w:val="18"/>
    </w:rPr>
  </w:style>
  <w:style w:type="paragraph" w:styleId="Sraopastraipa">
    <w:name w:val="List Paragraph"/>
    <w:basedOn w:val="prastasis"/>
    <w:uiPriority w:val="34"/>
    <w:qFormat/>
    <w:rsid w:val="005A4629"/>
    <w:pPr>
      <w:ind w:left="720"/>
      <w:contextualSpacing/>
    </w:pPr>
  </w:style>
  <w:style w:type="character" w:styleId="Komentaronuoroda">
    <w:name w:val="annotation reference"/>
    <w:basedOn w:val="Numatytasispastraiposriftas"/>
    <w:uiPriority w:val="99"/>
    <w:semiHidden/>
    <w:unhideWhenUsed/>
    <w:rsid w:val="00755DBC"/>
    <w:rPr>
      <w:sz w:val="16"/>
      <w:szCs w:val="16"/>
    </w:rPr>
  </w:style>
  <w:style w:type="paragraph" w:styleId="Komentarotekstas">
    <w:name w:val="annotation text"/>
    <w:basedOn w:val="prastasis"/>
    <w:link w:val="KomentarotekstasDiagrama"/>
    <w:uiPriority w:val="99"/>
    <w:unhideWhenUsed/>
    <w:rsid w:val="00755DBC"/>
    <w:rPr>
      <w:sz w:val="20"/>
      <w:szCs w:val="20"/>
    </w:rPr>
  </w:style>
  <w:style w:type="character" w:customStyle="1" w:styleId="KomentarotekstasDiagrama">
    <w:name w:val="Komentaro tekstas Diagrama"/>
    <w:basedOn w:val="Numatytasispastraiposriftas"/>
    <w:link w:val="Komentarotekstas"/>
    <w:uiPriority w:val="99"/>
    <w:rsid w:val="00755DBC"/>
    <w:rPr>
      <w:rFonts w:ascii="Tahoma" w:eastAsia="Times New Roman" w:hAnsi="Tahoma" w:cs="Times New Roman"/>
      <w:sz w:val="20"/>
      <w:szCs w:val="20"/>
      <w:lang w:eastAsia="lt-LT"/>
    </w:rPr>
  </w:style>
  <w:style w:type="paragraph" w:styleId="Antrats">
    <w:name w:val="header"/>
    <w:basedOn w:val="prastasis"/>
    <w:link w:val="AntratsDiagrama"/>
    <w:uiPriority w:val="99"/>
    <w:unhideWhenUsed/>
    <w:rsid w:val="001229C3"/>
    <w:pPr>
      <w:tabs>
        <w:tab w:val="center" w:pos="4819"/>
        <w:tab w:val="right" w:pos="9638"/>
      </w:tabs>
      <w:spacing w:after="0"/>
    </w:pPr>
  </w:style>
  <w:style w:type="character" w:customStyle="1" w:styleId="AntratsDiagrama">
    <w:name w:val="Antraštės Diagrama"/>
    <w:basedOn w:val="Numatytasispastraiposriftas"/>
    <w:link w:val="Antrats"/>
    <w:uiPriority w:val="99"/>
    <w:rsid w:val="001229C3"/>
    <w:rPr>
      <w:rFonts w:ascii="Tahoma" w:eastAsia="Times New Roman" w:hAnsi="Tahoma" w:cs="Times New Roman"/>
      <w:sz w:val="16"/>
      <w:szCs w:val="24"/>
      <w:lang w:eastAsia="lt-LT"/>
    </w:rPr>
  </w:style>
  <w:style w:type="paragraph" w:styleId="Porat">
    <w:name w:val="footer"/>
    <w:basedOn w:val="prastasis"/>
    <w:link w:val="PoratDiagrama"/>
    <w:uiPriority w:val="99"/>
    <w:unhideWhenUsed/>
    <w:rsid w:val="001229C3"/>
    <w:pPr>
      <w:tabs>
        <w:tab w:val="center" w:pos="4819"/>
        <w:tab w:val="right" w:pos="9638"/>
      </w:tabs>
      <w:spacing w:after="0"/>
    </w:pPr>
  </w:style>
  <w:style w:type="character" w:customStyle="1" w:styleId="PoratDiagrama">
    <w:name w:val="Poraštė Diagrama"/>
    <w:basedOn w:val="Numatytasispastraiposriftas"/>
    <w:link w:val="Porat"/>
    <w:uiPriority w:val="99"/>
    <w:rsid w:val="001229C3"/>
    <w:rPr>
      <w:rFonts w:ascii="Tahoma" w:eastAsia="Times New Roman" w:hAnsi="Tahoma" w:cs="Times New Roman"/>
      <w:sz w:val="16"/>
      <w:szCs w:val="24"/>
      <w:lang w:eastAsia="lt-LT"/>
    </w:rPr>
  </w:style>
  <w:style w:type="paragraph" w:styleId="Pataisymai">
    <w:name w:val="Revision"/>
    <w:hidden/>
    <w:uiPriority w:val="99"/>
    <w:semiHidden/>
    <w:rsid w:val="00232272"/>
    <w:pPr>
      <w:spacing w:after="0" w:line="240" w:lineRule="auto"/>
    </w:pPr>
    <w:rPr>
      <w:rFonts w:ascii="Tahoma" w:eastAsia="Times New Roman" w:hAnsi="Tahoma" w:cs="Times New Roman"/>
      <w:sz w:val="16"/>
      <w:szCs w:val="24"/>
      <w:lang w:eastAsia="lt-LT"/>
    </w:rPr>
  </w:style>
  <w:style w:type="character" w:customStyle="1" w:styleId="normaltextrun">
    <w:name w:val="normaltextrun"/>
    <w:basedOn w:val="Numatytasispastraiposriftas"/>
    <w:rsid w:val="00B751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9924542">
      <w:bodyDiv w:val="1"/>
      <w:marLeft w:val="0"/>
      <w:marRight w:val="0"/>
      <w:marTop w:val="0"/>
      <w:marBottom w:val="0"/>
      <w:divBdr>
        <w:top w:val="none" w:sz="0" w:space="0" w:color="auto"/>
        <w:left w:val="none" w:sz="0" w:space="0" w:color="auto"/>
        <w:bottom w:val="none" w:sz="0" w:space="0" w:color="auto"/>
        <w:right w:val="none" w:sz="0" w:space="0" w:color="auto"/>
      </w:divBdr>
    </w:div>
    <w:div w:id="2015649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33864966CB50E49BF88104A03464217" ma:contentTypeVersion="18" ma:contentTypeDescription="Create a new document." ma:contentTypeScope="" ma:versionID="53abc3e201a2541a33378661f52c8b6f">
  <xsd:schema xmlns:xsd="http://www.w3.org/2001/XMLSchema" xmlns:xs="http://www.w3.org/2001/XMLSchema" xmlns:p="http://schemas.microsoft.com/office/2006/metadata/properties" xmlns:ns2="52cb1114-a659-49af-a8a1-f8a6abfefc25" xmlns:ns3="7af2ff67-f640-4663-86b7-2e5cebfb94ed" xmlns:ns4="57ced1c0-dd17-4bc1-a49b-8d58a8b9fb5a" xmlns:ns5="fb82805b-4725-417c-9992-107fa9b8f2e4" targetNamespace="http://schemas.microsoft.com/office/2006/metadata/properties" ma:root="true" ma:fieldsID="66bb9dc6b23652225753adba378b6cb9" ns2:_="" ns3:_="" ns4:_="" ns5:_="">
    <xsd:import namespace="52cb1114-a659-49af-a8a1-f8a6abfefc25"/>
    <xsd:import namespace="7af2ff67-f640-4663-86b7-2e5cebfb94ed"/>
    <xsd:import namespace="57ced1c0-dd17-4bc1-a49b-8d58a8b9fb5a"/>
    <xsd:import namespace="fb82805b-4725-417c-9992-107fa9b8f2e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MediaServiceDateTaken" minOccurs="0"/>
                <xsd:element ref="ns3:MediaServiceLocation" minOccurs="0"/>
                <xsd:element ref="ns3:MediaServiceOCR" minOccurs="0"/>
                <xsd:element ref="ns3:MediaServiceAutoKeyPoints" minOccurs="0"/>
                <xsd:element ref="ns3:MediaServiceKeyPoints" minOccurs="0"/>
                <xsd:element ref="ns3:MediaLengthInSeconds" minOccurs="0"/>
                <xsd:element ref="ns4:SharedWithUsers" minOccurs="0"/>
                <xsd:element ref="ns4:SharedWithDetails" minOccurs="0"/>
                <xsd:element ref="ns3:lcf76f155ced4ddcb4097134ff3c332f" minOccurs="0"/>
                <xsd:element ref="ns5: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b1114-a659-49af-a8a1-f8a6abfefc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f2ff67-f640-4663-86b7-2e5cebfb94ed" elementFormDefault="qualified">
    <xsd:import namespace="http://schemas.microsoft.com/office/2006/documentManagement/types"/>
    <xsd:import namespace="http://schemas.microsoft.com/office/infopath/2007/PartnerControls"/>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fe007ef-8a7e-48e5-8dff-502010a2c38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7ced1c0-dd17-4bc1-a49b-8d58a8b9fb5a"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b82805b-4725-417c-9992-107fa9b8f2e4"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f9010d5f-6a6f-42e9-890d-edf45aeb584d}" ma:internalName="TaxCatchAll" ma:showField="CatchAllData" ma:web="fb82805b-4725-417c-9992-107fa9b8f2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af2ff67-f640-4663-86b7-2e5cebfb94ed">
      <Terms xmlns="http://schemas.microsoft.com/office/infopath/2007/PartnerControls"/>
    </lcf76f155ced4ddcb4097134ff3c332f>
    <TaxCatchAll xmlns="fb82805b-4725-417c-9992-107fa9b8f2e4" xsi:nil="true"/>
  </documentManagement>
</p:properties>
</file>

<file path=customXml/itemProps1.xml><?xml version="1.0" encoding="utf-8"?>
<ds:datastoreItem xmlns:ds="http://schemas.openxmlformats.org/officeDocument/2006/customXml" ds:itemID="{A702C82F-DE6D-4622-87A2-EB453D27ADC2}"/>
</file>

<file path=customXml/itemProps2.xml><?xml version="1.0" encoding="utf-8"?>
<ds:datastoreItem xmlns:ds="http://schemas.openxmlformats.org/officeDocument/2006/customXml" ds:itemID="{16AA6D86-F648-423B-9D82-0D300ABCCF6E}"/>
</file>

<file path=customXml/itemProps3.xml><?xml version="1.0" encoding="utf-8"?>
<ds:datastoreItem xmlns:ds="http://schemas.openxmlformats.org/officeDocument/2006/customXml" ds:itemID="{ED7F07F1-7BAD-4ED4-B30F-78C6D0629F9B}"/>
</file>

<file path=docProps/app.xml><?xml version="1.0" encoding="utf-8"?>
<Properties xmlns="http://schemas.openxmlformats.org/officeDocument/2006/extended-properties" xmlns:vt="http://schemas.openxmlformats.org/officeDocument/2006/docPropsVTypes">
  <Template>Normal</Template>
  <TotalTime>0</TotalTime>
  <Pages>2</Pages>
  <Words>3128</Words>
  <Characters>1784</Characters>
  <Application>Microsoft Office Word</Application>
  <DocSecurity>0</DocSecurity>
  <Lines>14</Lines>
  <Paragraphs>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2024-06-26T08:09:00Z</dcterms:created>
  <dcterms:modified xsi:type="dcterms:W3CDTF">2024-06-26T08:09:00Z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0x010100E33864966CB50E49BF88104A03464217</vt:lpwstr>
  </property>
</Properties>
</file>