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9B84D" w14:textId="32116790" w:rsidR="000D67EE" w:rsidRPr="00FD17FA" w:rsidRDefault="72EACDCC" w:rsidP="2AE322A4">
      <w:pPr>
        <w:spacing w:line="276" w:lineRule="auto"/>
        <w:jc w:val="center"/>
        <w:rPr>
          <w:rFonts w:ascii="Arial" w:hAnsi="Arial" w:cs="Arial"/>
          <w:b/>
          <w:bCs/>
          <w:sz w:val="22"/>
          <w:szCs w:val="22"/>
        </w:rPr>
      </w:pPr>
      <w:r w:rsidRPr="7A656731">
        <w:rPr>
          <w:rFonts w:ascii="Arial" w:hAnsi="Arial" w:cs="Arial"/>
          <w:b/>
          <w:bCs/>
          <w:sz w:val="22"/>
          <w:szCs w:val="22"/>
        </w:rPr>
        <w:t xml:space="preserve">PASTATAO </w:t>
      </w:r>
      <w:r w:rsidR="00B7204A" w:rsidRPr="7A656731">
        <w:rPr>
          <w:rFonts w:ascii="Arial" w:hAnsi="Arial" w:cs="Arial"/>
          <w:b/>
          <w:bCs/>
          <w:sz w:val="22"/>
          <w:szCs w:val="22"/>
        </w:rPr>
        <w:t>ATNAUJINIMO (MODERNIZAVIMO)</w:t>
      </w:r>
      <w:r w:rsidR="000D67EE" w:rsidRPr="7A656731">
        <w:rPr>
          <w:rFonts w:ascii="Arial" w:hAnsi="Arial" w:cs="Arial"/>
          <w:b/>
          <w:bCs/>
          <w:sz w:val="22"/>
          <w:szCs w:val="22"/>
        </w:rPr>
        <w:t xml:space="preserve"> </w:t>
      </w:r>
      <w:r w:rsidR="00684409" w:rsidRPr="7A656731">
        <w:rPr>
          <w:rFonts w:ascii="Arial" w:hAnsi="Arial" w:cs="Arial"/>
          <w:b/>
          <w:bCs/>
          <w:sz w:val="22"/>
          <w:szCs w:val="22"/>
        </w:rPr>
        <w:t>DARBŲ</w:t>
      </w:r>
    </w:p>
    <w:p w14:paraId="47F32F33" w14:textId="50FDF75B" w:rsidR="000D67EE" w:rsidRPr="00BD7CF9" w:rsidRDefault="00AE2EB7" w:rsidP="7A656731">
      <w:pPr>
        <w:spacing w:line="276" w:lineRule="auto"/>
        <w:jc w:val="center"/>
        <w:rPr>
          <w:rFonts w:ascii="Arial" w:hAnsi="Arial" w:cs="Arial"/>
          <w:b/>
          <w:bCs/>
          <w:sz w:val="22"/>
          <w:szCs w:val="22"/>
        </w:rPr>
      </w:pPr>
      <w:r w:rsidRPr="7A656731">
        <w:rPr>
          <w:rFonts w:ascii="Arial" w:hAnsi="Arial" w:cs="Arial"/>
          <w:b/>
          <w:bCs/>
          <w:sz w:val="22"/>
          <w:szCs w:val="22"/>
        </w:rPr>
        <w:t xml:space="preserve">TECHNINĖ </w:t>
      </w:r>
      <w:r w:rsidR="00EB706B" w:rsidRPr="7A656731">
        <w:rPr>
          <w:rFonts w:ascii="Arial" w:hAnsi="Arial" w:cs="Arial"/>
          <w:b/>
          <w:bCs/>
          <w:sz w:val="22"/>
          <w:szCs w:val="22"/>
        </w:rPr>
        <w:t>SPECIFIKACIJA</w:t>
      </w:r>
    </w:p>
    <w:p w14:paraId="22DC646C" w14:textId="21AEB2F9" w:rsidR="00C605CD" w:rsidRPr="00FD17FA" w:rsidRDefault="00C605CD" w:rsidP="00FD17FA">
      <w:pPr>
        <w:spacing w:line="276" w:lineRule="auto"/>
        <w:jc w:val="both"/>
        <w:rPr>
          <w:rFonts w:ascii="Arial" w:hAnsi="Arial" w:cs="Arial"/>
          <w:sz w:val="22"/>
          <w:szCs w:val="22"/>
        </w:rPr>
      </w:pPr>
    </w:p>
    <w:tbl>
      <w:tblPr>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090"/>
        <w:gridCol w:w="6539"/>
      </w:tblGrid>
      <w:tr w:rsidR="0004269A" w:rsidRPr="00FD17FA" w14:paraId="3096AEA2" w14:textId="77777777" w:rsidTr="0014085A">
        <w:trPr>
          <w:trHeight w:val="300"/>
          <w:tblHeader/>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895584" w14:textId="3E39D506" w:rsidR="002A5E73" w:rsidRPr="00FD17FA" w:rsidRDefault="002A5E73" w:rsidP="03C11E05">
            <w:pPr>
              <w:spacing w:line="276" w:lineRule="auto"/>
              <w:jc w:val="both"/>
              <w:rPr>
                <w:rFonts w:ascii="Arial" w:eastAsia="Times New Roman" w:hAnsi="Arial" w:cs="Arial"/>
                <w:b/>
                <w:bCs/>
                <w:kern w:val="2"/>
              </w:rPr>
            </w:pPr>
            <w:r w:rsidRPr="03C11E05">
              <w:rPr>
                <w:rFonts w:ascii="Arial" w:hAnsi="Arial" w:cs="Arial"/>
                <w:b/>
                <w:bCs/>
              </w:rPr>
              <w:t>Eil. Nr.</w:t>
            </w:r>
          </w:p>
        </w:tc>
        <w:tc>
          <w:tcPr>
            <w:tcW w:w="309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A29BE4" w14:textId="77777777" w:rsidR="002A5E73" w:rsidRPr="00FD17FA" w:rsidRDefault="002A5E73" w:rsidP="00FD17FA">
            <w:pPr>
              <w:spacing w:line="276" w:lineRule="auto"/>
              <w:jc w:val="center"/>
              <w:rPr>
                <w:rFonts w:ascii="Arial" w:hAnsi="Arial" w:cs="Arial"/>
                <w:b/>
              </w:rPr>
            </w:pPr>
            <w:r w:rsidRPr="00FD17FA">
              <w:rPr>
                <w:rFonts w:ascii="Arial" w:hAnsi="Arial" w:cs="Arial"/>
                <w:b/>
              </w:rPr>
              <w:t>Pavadinimas</w:t>
            </w:r>
          </w:p>
        </w:tc>
        <w:tc>
          <w:tcPr>
            <w:tcW w:w="65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436C18" w14:textId="77777777" w:rsidR="002A5E73" w:rsidRPr="00FD17FA" w:rsidRDefault="002A5E73" w:rsidP="00FD17FA">
            <w:pPr>
              <w:spacing w:line="276" w:lineRule="auto"/>
              <w:jc w:val="center"/>
              <w:rPr>
                <w:rFonts w:ascii="Arial" w:hAnsi="Arial" w:cs="Arial"/>
                <w:b/>
              </w:rPr>
            </w:pPr>
            <w:r w:rsidRPr="00FD17FA">
              <w:rPr>
                <w:rFonts w:ascii="Arial" w:hAnsi="Arial" w:cs="Arial"/>
                <w:b/>
              </w:rPr>
              <w:t xml:space="preserve">Reikalavimai </w:t>
            </w:r>
          </w:p>
        </w:tc>
      </w:tr>
      <w:tr w:rsidR="000D67EE" w:rsidRPr="00FD17FA" w14:paraId="18A7AC99" w14:textId="77777777" w:rsidTr="0014085A">
        <w:trPr>
          <w:trHeight w:val="300"/>
        </w:trPr>
        <w:tc>
          <w:tcPr>
            <w:tcW w:w="10333" w:type="dxa"/>
            <w:gridSpan w:val="3"/>
            <w:tcBorders>
              <w:top w:val="single" w:sz="4" w:space="0" w:color="auto"/>
              <w:left w:val="single" w:sz="4" w:space="0" w:color="auto"/>
              <w:bottom w:val="single" w:sz="4" w:space="0" w:color="auto"/>
              <w:right w:val="single" w:sz="4" w:space="0" w:color="auto"/>
            </w:tcBorders>
          </w:tcPr>
          <w:p w14:paraId="30FA980B" w14:textId="428405F2" w:rsidR="000D67EE" w:rsidRPr="00FD17FA" w:rsidRDefault="000D67EE" w:rsidP="00B34462">
            <w:pPr>
              <w:spacing w:before="120" w:after="120" w:line="276" w:lineRule="auto"/>
              <w:rPr>
                <w:rFonts w:ascii="Arial" w:hAnsi="Arial" w:cs="Arial"/>
                <w:b/>
                <w:u w:val="single"/>
              </w:rPr>
            </w:pPr>
            <w:r w:rsidRPr="00FD17FA">
              <w:rPr>
                <w:rFonts w:ascii="Arial" w:hAnsi="Arial" w:cs="Arial"/>
                <w:b/>
              </w:rPr>
              <w:t xml:space="preserve">I. Bendra informacija apie </w:t>
            </w:r>
            <w:r w:rsidR="00B7204A">
              <w:rPr>
                <w:rFonts w:ascii="Arial" w:hAnsi="Arial" w:cs="Arial"/>
                <w:b/>
              </w:rPr>
              <w:t xml:space="preserve">pirkimą ir jo </w:t>
            </w:r>
            <w:r w:rsidRPr="00FD17FA">
              <w:rPr>
                <w:rFonts w:ascii="Arial" w:hAnsi="Arial" w:cs="Arial"/>
                <w:b/>
              </w:rPr>
              <w:t>objektą</w:t>
            </w:r>
          </w:p>
        </w:tc>
      </w:tr>
      <w:tr w:rsidR="0004269A" w:rsidRPr="00FD17FA" w14:paraId="4FBD2CEE" w14:textId="77777777" w:rsidTr="0014085A">
        <w:trPr>
          <w:trHeight w:val="300"/>
        </w:trPr>
        <w:tc>
          <w:tcPr>
            <w:tcW w:w="704" w:type="dxa"/>
            <w:tcBorders>
              <w:top w:val="single" w:sz="4" w:space="0" w:color="auto"/>
              <w:left w:val="single" w:sz="4" w:space="0" w:color="auto"/>
              <w:bottom w:val="single" w:sz="4" w:space="0" w:color="auto"/>
              <w:right w:val="single" w:sz="4" w:space="0" w:color="auto"/>
            </w:tcBorders>
            <w:hideMark/>
          </w:tcPr>
          <w:p w14:paraId="739531CF" w14:textId="77777777" w:rsidR="002A5E73" w:rsidRPr="00FD17FA" w:rsidRDefault="002A5E73" w:rsidP="00FD17FA">
            <w:pPr>
              <w:spacing w:line="276" w:lineRule="auto"/>
              <w:jc w:val="both"/>
              <w:rPr>
                <w:rFonts w:ascii="Arial" w:hAnsi="Arial" w:cs="Arial"/>
              </w:rPr>
            </w:pPr>
            <w:r w:rsidRPr="00FD17FA">
              <w:rPr>
                <w:rFonts w:ascii="Arial" w:hAnsi="Arial" w:cs="Arial"/>
              </w:rPr>
              <w:t>1.</w:t>
            </w:r>
          </w:p>
        </w:tc>
        <w:tc>
          <w:tcPr>
            <w:tcW w:w="3090" w:type="dxa"/>
            <w:tcBorders>
              <w:top w:val="single" w:sz="4" w:space="0" w:color="auto"/>
              <w:left w:val="single" w:sz="4" w:space="0" w:color="auto"/>
              <w:bottom w:val="single" w:sz="4" w:space="0" w:color="auto"/>
              <w:right w:val="single" w:sz="4" w:space="0" w:color="auto"/>
            </w:tcBorders>
          </w:tcPr>
          <w:p w14:paraId="3DA4D64C" w14:textId="2A2AAB9B" w:rsidR="002A5E73" w:rsidRPr="00FD17FA" w:rsidRDefault="002A5E73" w:rsidP="00FD17FA">
            <w:pPr>
              <w:spacing w:line="276" w:lineRule="auto"/>
              <w:jc w:val="both"/>
              <w:rPr>
                <w:rFonts w:ascii="Arial" w:hAnsi="Arial" w:cs="Arial"/>
                <w:u w:val="single"/>
              </w:rPr>
            </w:pPr>
            <w:r w:rsidRPr="00FD17FA">
              <w:rPr>
                <w:rFonts w:ascii="Arial" w:hAnsi="Arial" w:cs="Arial"/>
              </w:rPr>
              <w:t>Statytojas</w:t>
            </w:r>
            <w:r w:rsidR="005E1A65" w:rsidRPr="00FD17FA">
              <w:rPr>
                <w:rFonts w:ascii="Arial" w:hAnsi="Arial" w:cs="Arial"/>
              </w:rPr>
              <w:t xml:space="preserve"> (Užsakovas)</w:t>
            </w:r>
          </w:p>
        </w:tc>
        <w:tc>
          <w:tcPr>
            <w:tcW w:w="6539" w:type="dxa"/>
            <w:tcBorders>
              <w:top w:val="single" w:sz="4" w:space="0" w:color="auto"/>
              <w:left w:val="single" w:sz="4" w:space="0" w:color="auto"/>
              <w:bottom w:val="single" w:sz="4" w:space="0" w:color="auto"/>
              <w:right w:val="single" w:sz="4" w:space="0" w:color="auto"/>
            </w:tcBorders>
          </w:tcPr>
          <w:p w14:paraId="77BE0470" w14:textId="76F84E3B" w:rsidR="002A5E73" w:rsidRPr="0014085A" w:rsidRDefault="00FB49D5" w:rsidP="00FD17FA">
            <w:pPr>
              <w:suppressAutoHyphens w:val="0"/>
              <w:spacing w:line="276" w:lineRule="auto"/>
              <w:jc w:val="both"/>
              <w:rPr>
                <w:rFonts w:ascii="Arial" w:hAnsi="Arial" w:cs="Arial"/>
                <w:i/>
                <w:iCs/>
                <w:kern w:val="0"/>
                <w:lang w:eastAsia="lt-LT"/>
              </w:rPr>
            </w:pPr>
            <w:r w:rsidRPr="0014085A">
              <w:rPr>
                <w:rFonts w:ascii="Arial" w:hAnsi="Arial" w:cs="Arial"/>
                <w:i/>
                <w:kern w:val="0"/>
                <w:lang w:eastAsia="lt-LT"/>
              </w:rPr>
              <w:t>/</w:t>
            </w:r>
            <w:r w:rsidR="004C6DAD" w:rsidRPr="0014085A">
              <w:rPr>
                <w:rFonts w:ascii="Arial" w:hAnsi="Arial" w:cs="Arial"/>
                <w:i/>
                <w:kern w:val="0"/>
                <w:lang w:eastAsia="lt-LT"/>
              </w:rPr>
              <w:t>N</w:t>
            </w:r>
            <w:r w:rsidRPr="0014085A">
              <w:rPr>
                <w:rFonts w:ascii="Arial" w:hAnsi="Arial" w:cs="Arial"/>
                <w:i/>
                <w:kern w:val="0"/>
                <w:lang w:eastAsia="lt-LT"/>
              </w:rPr>
              <w:t xml:space="preserve">urodomas </w:t>
            </w:r>
            <w:r w:rsidR="009B6E35" w:rsidRPr="0014085A">
              <w:rPr>
                <w:rFonts w:ascii="Arial" w:hAnsi="Arial" w:cs="Arial"/>
                <w:i/>
                <w:kern w:val="0"/>
                <w:lang w:eastAsia="lt-LT"/>
              </w:rPr>
              <w:t>S</w:t>
            </w:r>
            <w:r w:rsidRPr="0014085A">
              <w:rPr>
                <w:rFonts w:ascii="Arial" w:hAnsi="Arial" w:cs="Arial"/>
                <w:i/>
                <w:kern w:val="0"/>
                <w:lang w:eastAsia="lt-LT"/>
              </w:rPr>
              <w:t>tatytojas</w:t>
            </w:r>
            <w:r w:rsidR="003B6BA0" w:rsidRPr="0014085A">
              <w:rPr>
                <w:rFonts w:ascii="Arial" w:hAnsi="Arial" w:cs="Arial"/>
                <w:i/>
                <w:kern w:val="0"/>
                <w:lang w:eastAsia="lt-LT"/>
              </w:rPr>
              <w:t xml:space="preserve"> pagal </w:t>
            </w:r>
            <w:r w:rsidR="002F32E3" w:rsidRPr="0014085A">
              <w:rPr>
                <w:rFonts w:ascii="Arial" w:hAnsi="Arial" w:cs="Arial"/>
                <w:i/>
                <w:kern w:val="0"/>
                <w:lang w:eastAsia="lt-LT"/>
              </w:rPr>
              <w:t>Lietuvos Respublikos s</w:t>
            </w:r>
            <w:r w:rsidR="003B6BA0" w:rsidRPr="0014085A">
              <w:rPr>
                <w:rFonts w:ascii="Arial" w:hAnsi="Arial" w:cs="Arial"/>
                <w:i/>
                <w:kern w:val="0"/>
                <w:lang w:eastAsia="lt-LT"/>
              </w:rPr>
              <w:t xml:space="preserve">tatybos įstatymo 2 straipsnio 99 </w:t>
            </w:r>
            <w:r w:rsidR="007669B5" w:rsidRPr="0014085A">
              <w:rPr>
                <w:rFonts w:ascii="Arial" w:hAnsi="Arial" w:cs="Arial"/>
                <w:i/>
                <w:kern w:val="0"/>
                <w:lang w:eastAsia="lt-LT"/>
              </w:rPr>
              <w:t>dalį.</w:t>
            </w:r>
            <w:r w:rsidRPr="0014085A">
              <w:rPr>
                <w:rFonts w:ascii="Arial" w:hAnsi="Arial" w:cs="Arial"/>
                <w:i/>
                <w:kern w:val="0"/>
                <w:lang w:eastAsia="lt-LT"/>
              </w:rPr>
              <w:t>/</w:t>
            </w:r>
          </w:p>
        </w:tc>
      </w:tr>
      <w:tr w:rsidR="0004269A" w:rsidRPr="00FD17FA" w14:paraId="0A53921D" w14:textId="77777777" w:rsidTr="0014085A">
        <w:trPr>
          <w:trHeight w:val="300"/>
        </w:trPr>
        <w:tc>
          <w:tcPr>
            <w:tcW w:w="704" w:type="dxa"/>
            <w:tcBorders>
              <w:top w:val="single" w:sz="4" w:space="0" w:color="auto"/>
              <w:left w:val="single" w:sz="4" w:space="0" w:color="auto"/>
              <w:bottom w:val="single" w:sz="4" w:space="0" w:color="auto"/>
              <w:right w:val="single" w:sz="4" w:space="0" w:color="auto"/>
            </w:tcBorders>
          </w:tcPr>
          <w:p w14:paraId="1E67A18F" w14:textId="13CE8243" w:rsidR="002A5E73" w:rsidRPr="00FD17FA" w:rsidRDefault="003D108C" w:rsidP="00FD17FA">
            <w:pPr>
              <w:spacing w:line="276" w:lineRule="auto"/>
              <w:jc w:val="both"/>
              <w:rPr>
                <w:rFonts w:ascii="Arial" w:hAnsi="Arial" w:cs="Arial"/>
              </w:rPr>
            </w:pPr>
            <w:r w:rsidRPr="00FD17FA">
              <w:rPr>
                <w:rFonts w:ascii="Arial" w:hAnsi="Arial" w:cs="Arial"/>
              </w:rPr>
              <w:t>2.</w:t>
            </w:r>
          </w:p>
        </w:tc>
        <w:tc>
          <w:tcPr>
            <w:tcW w:w="3090" w:type="dxa"/>
            <w:tcBorders>
              <w:top w:val="single" w:sz="4" w:space="0" w:color="auto"/>
              <w:left w:val="single" w:sz="4" w:space="0" w:color="auto"/>
              <w:bottom w:val="single" w:sz="4" w:space="0" w:color="auto"/>
              <w:right w:val="single" w:sz="4" w:space="0" w:color="auto"/>
            </w:tcBorders>
          </w:tcPr>
          <w:p w14:paraId="6B89C339" w14:textId="18B24BD3" w:rsidR="002A5E73" w:rsidRPr="00FD17FA" w:rsidRDefault="002A5E73" w:rsidP="00FD17FA">
            <w:pPr>
              <w:spacing w:line="276" w:lineRule="auto"/>
              <w:jc w:val="both"/>
              <w:rPr>
                <w:rFonts w:ascii="Arial" w:hAnsi="Arial" w:cs="Arial"/>
              </w:rPr>
            </w:pPr>
            <w:r w:rsidRPr="00FD17FA">
              <w:rPr>
                <w:rFonts w:ascii="Arial" w:hAnsi="Arial" w:cs="Arial"/>
              </w:rPr>
              <w:t>Pirkimo objektas</w:t>
            </w:r>
          </w:p>
          <w:p w14:paraId="08ADB548" w14:textId="0BD39130" w:rsidR="00455EBA" w:rsidRPr="00FD17FA" w:rsidRDefault="00455EBA" w:rsidP="00FD17FA">
            <w:pPr>
              <w:spacing w:line="276" w:lineRule="auto"/>
              <w:jc w:val="both"/>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0B1045D4" w14:textId="2EDE2A57" w:rsidR="00D0775E" w:rsidRPr="0014085A" w:rsidRDefault="0090298D" w:rsidP="00FD17FA">
            <w:pPr>
              <w:suppressAutoHyphens w:val="0"/>
              <w:spacing w:line="276" w:lineRule="auto"/>
              <w:jc w:val="both"/>
              <w:rPr>
                <w:rFonts w:ascii="Arial" w:hAnsi="Arial" w:cs="Arial"/>
                <w:lang w:eastAsia="lt-LT"/>
              </w:rPr>
            </w:pPr>
            <w:r w:rsidRPr="0014085A">
              <w:rPr>
                <w:rFonts w:ascii="Arial" w:hAnsi="Arial" w:cs="Arial"/>
                <w:kern w:val="0"/>
                <w:lang w:eastAsia="lt-LT"/>
              </w:rPr>
              <w:t xml:space="preserve">Pastato atnaujinimas (modernizavimas) </w:t>
            </w:r>
            <w:r w:rsidR="00DD6E47" w:rsidRPr="0014085A">
              <w:rPr>
                <w:rFonts w:ascii="Arial" w:hAnsi="Arial" w:cs="Arial"/>
                <w:kern w:val="0"/>
                <w:lang w:eastAsia="lt-LT"/>
              </w:rPr>
              <w:t>(</w:t>
            </w:r>
            <w:r w:rsidR="006E7C26" w:rsidRPr="0014085A">
              <w:rPr>
                <w:rFonts w:ascii="Arial" w:hAnsi="Arial" w:cs="Arial"/>
                <w:kern w:val="0"/>
                <w:lang w:eastAsia="lt-LT"/>
              </w:rPr>
              <w:t xml:space="preserve">be projektavimo </w:t>
            </w:r>
            <w:r w:rsidR="00DD6E47" w:rsidRPr="0014085A">
              <w:rPr>
                <w:rFonts w:ascii="Arial" w:hAnsi="Arial" w:cs="Arial"/>
                <w:kern w:val="0"/>
                <w:lang w:eastAsia="lt-LT"/>
              </w:rPr>
              <w:t xml:space="preserve">paslaugų) </w:t>
            </w:r>
            <w:r w:rsidR="00684409" w:rsidRPr="0014085A">
              <w:rPr>
                <w:rFonts w:ascii="Arial" w:hAnsi="Arial" w:cs="Arial"/>
                <w:kern w:val="0"/>
                <w:lang w:eastAsia="lt-LT"/>
              </w:rPr>
              <w:t xml:space="preserve">pagal Statytojo pateiktą </w:t>
            </w:r>
            <w:r w:rsidR="00127FFC" w:rsidRPr="0014085A">
              <w:rPr>
                <w:rFonts w:ascii="Arial" w:hAnsi="Arial" w:cs="Arial"/>
                <w:kern w:val="0"/>
                <w:lang w:eastAsia="lt-LT"/>
              </w:rPr>
              <w:t>P</w:t>
            </w:r>
            <w:r w:rsidR="00684409" w:rsidRPr="0014085A">
              <w:rPr>
                <w:rFonts w:ascii="Arial" w:hAnsi="Arial" w:cs="Arial"/>
                <w:kern w:val="0"/>
                <w:lang w:eastAsia="lt-LT"/>
              </w:rPr>
              <w:t>astato atnaujinimo (modernizavimo) techninį darbo projektą</w:t>
            </w:r>
            <w:r w:rsidR="002B1FEB" w:rsidRPr="0014085A">
              <w:rPr>
                <w:rFonts w:ascii="Arial" w:hAnsi="Arial" w:cs="Arial"/>
                <w:kern w:val="0"/>
                <w:lang w:eastAsia="lt-LT"/>
              </w:rPr>
              <w:t xml:space="preserve"> (pagrindinis BVPŽ kodas - </w:t>
            </w:r>
            <w:r w:rsidR="006352E5" w:rsidRPr="0014085A">
              <w:rPr>
                <w:rFonts w:ascii="Arial" w:hAnsi="Arial" w:cs="Arial"/>
                <w:kern w:val="0"/>
                <w:lang w:eastAsia="lt-LT"/>
              </w:rPr>
              <w:t>/nurodyti kodą</w:t>
            </w:r>
            <w:r w:rsidR="005F23D8" w:rsidRPr="0014085A">
              <w:rPr>
                <w:rFonts w:ascii="Arial" w:hAnsi="Arial" w:cs="Arial"/>
                <w:kern w:val="0"/>
                <w:lang w:eastAsia="lt-LT"/>
              </w:rPr>
              <w:t>/</w:t>
            </w:r>
            <w:r w:rsidR="00127FFC" w:rsidRPr="0014085A">
              <w:rPr>
                <w:rFonts w:ascii="Arial" w:hAnsi="Arial" w:cs="Arial"/>
                <w:kern w:val="0"/>
                <w:lang w:eastAsia="lt-LT"/>
              </w:rPr>
              <w:t>)</w:t>
            </w:r>
            <w:r w:rsidR="00945C2C" w:rsidRPr="0014085A">
              <w:rPr>
                <w:rFonts w:ascii="Arial" w:hAnsi="Arial" w:cs="Arial"/>
                <w:kern w:val="0"/>
                <w:lang w:eastAsia="lt-LT"/>
              </w:rPr>
              <w:t xml:space="preserve">. </w:t>
            </w:r>
          </w:p>
        </w:tc>
      </w:tr>
      <w:tr w:rsidR="00684409" w:rsidRPr="00FD17FA" w14:paraId="2FCD362E" w14:textId="77777777" w:rsidTr="0014085A">
        <w:trPr>
          <w:trHeight w:val="300"/>
        </w:trPr>
        <w:tc>
          <w:tcPr>
            <w:tcW w:w="704" w:type="dxa"/>
            <w:tcBorders>
              <w:top w:val="single" w:sz="4" w:space="0" w:color="auto"/>
              <w:left w:val="single" w:sz="4" w:space="0" w:color="auto"/>
              <w:bottom w:val="single" w:sz="4" w:space="0" w:color="auto"/>
              <w:right w:val="single" w:sz="4" w:space="0" w:color="auto"/>
            </w:tcBorders>
          </w:tcPr>
          <w:p w14:paraId="2E98EFBF" w14:textId="03E3A435" w:rsidR="00684409" w:rsidRPr="00FD17FA" w:rsidRDefault="00684409" w:rsidP="00FD17FA">
            <w:pPr>
              <w:spacing w:line="276" w:lineRule="auto"/>
              <w:jc w:val="both"/>
              <w:rPr>
                <w:rFonts w:ascii="Arial" w:hAnsi="Arial" w:cs="Arial"/>
              </w:rPr>
            </w:pPr>
            <w:r w:rsidRPr="00FD17FA">
              <w:rPr>
                <w:rFonts w:ascii="Arial" w:hAnsi="Arial" w:cs="Arial"/>
              </w:rPr>
              <w:t>2.1</w:t>
            </w:r>
          </w:p>
        </w:tc>
        <w:tc>
          <w:tcPr>
            <w:tcW w:w="3090" w:type="dxa"/>
            <w:tcBorders>
              <w:top w:val="single" w:sz="4" w:space="0" w:color="auto"/>
              <w:left w:val="single" w:sz="4" w:space="0" w:color="auto"/>
              <w:bottom w:val="single" w:sz="4" w:space="0" w:color="auto"/>
              <w:right w:val="single" w:sz="4" w:space="0" w:color="auto"/>
            </w:tcBorders>
          </w:tcPr>
          <w:p w14:paraId="3C322F9B" w14:textId="28FEF747" w:rsidR="00684409" w:rsidRPr="00FD17FA" w:rsidRDefault="00063722" w:rsidP="00FD17FA">
            <w:pPr>
              <w:spacing w:line="276" w:lineRule="auto"/>
              <w:jc w:val="both"/>
              <w:rPr>
                <w:rFonts w:ascii="Arial" w:hAnsi="Arial" w:cs="Arial"/>
              </w:rPr>
            </w:pPr>
            <w:r w:rsidRPr="00FD17FA">
              <w:rPr>
                <w:rFonts w:ascii="Arial" w:hAnsi="Arial" w:cs="Arial"/>
              </w:rPr>
              <w:t>Pirkimo apimtis</w:t>
            </w:r>
            <w:r w:rsidR="0090298D" w:rsidRPr="00FD17FA">
              <w:rPr>
                <w:rFonts w:ascii="Arial" w:hAnsi="Arial" w:cs="Arial"/>
              </w:rPr>
              <w:t xml:space="preserve"> (toliau – </w:t>
            </w:r>
            <w:r w:rsidR="0090298D" w:rsidRPr="00FD17FA">
              <w:rPr>
                <w:rFonts w:ascii="Arial" w:hAnsi="Arial" w:cs="Arial"/>
                <w:b/>
              </w:rPr>
              <w:t>Darbai</w:t>
            </w:r>
            <w:r w:rsidR="0090298D" w:rsidRPr="00FD17FA">
              <w:rPr>
                <w:rFonts w:ascii="Arial" w:hAnsi="Arial" w:cs="Arial"/>
              </w:rPr>
              <w:t>)</w:t>
            </w:r>
          </w:p>
        </w:tc>
        <w:tc>
          <w:tcPr>
            <w:tcW w:w="6539" w:type="dxa"/>
            <w:tcBorders>
              <w:top w:val="single" w:sz="4" w:space="0" w:color="auto"/>
              <w:left w:val="single" w:sz="4" w:space="0" w:color="auto"/>
              <w:bottom w:val="single" w:sz="4" w:space="0" w:color="auto"/>
              <w:right w:val="single" w:sz="4" w:space="0" w:color="auto"/>
            </w:tcBorders>
          </w:tcPr>
          <w:p w14:paraId="42F17DD5" w14:textId="5AB1B435" w:rsidR="005C70F8" w:rsidRPr="00CF7A7E" w:rsidRDefault="005C70F8" w:rsidP="005C70F8">
            <w:pPr>
              <w:pStyle w:val="Style5"/>
              <w:tabs>
                <w:tab w:val="left" w:pos="786"/>
              </w:tabs>
              <w:spacing w:after="0" w:line="276" w:lineRule="auto"/>
              <w:jc w:val="both"/>
              <w:rPr>
                <w:rFonts w:eastAsia="Lucida Sans Unicode"/>
                <w:sz w:val="24"/>
                <w:szCs w:val="24"/>
                <w:lang w:val="lt-LT" w:eastAsia="lt-LT"/>
              </w:rPr>
            </w:pPr>
            <w:r w:rsidRPr="00CF7A7E">
              <w:rPr>
                <w:rFonts w:eastAsia="Lucida Sans Unicode"/>
                <w:sz w:val="24"/>
                <w:szCs w:val="24"/>
                <w:lang w:val="lt-LT" w:eastAsia="lt-LT"/>
              </w:rPr>
              <w:t>Darbai apima:</w:t>
            </w:r>
          </w:p>
          <w:p w14:paraId="4B986BDF" w14:textId="1BC141B1" w:rsidR="00414E55" w:rsidRPr="00CF7A7E" w:rsidRDefault="00DD6E47" w:rsidP="00FD17FA">
            <w:pPr>
              <w:pStyle w:val="Style5"/>
              <w:numPr>
                <w:ilvl w:val="0"/>
                <w:numId w:val="32"/>
              </w:numPr>
              <w:tabs>
                <w:tab w:val="left" w:pos="786"/>
              </w:tabs>
              <w:spacing w:after="0" w:line="276" w:lineRule="auto"/>
              <w:ind w:left="361" w:hanging="141"/>
              <w:jc w:val="both"/>
              <w:rPr>
                <w:rFonts w:eastAsia="Lucida Sans Unicode"/>
                <w:sz w:val="24"/>
                <w:szCs w:val="24"/>
                <w:lang w:val="lt-LT" w:eastAsia="lt-LT"/>
              </w:rPr>
            </w:pPr>
            <w:r w:rsidRPr="00CF7A7E">
              <w:rPr>
                <w:rFonts w:eastAsia="Lucida Sans Unicode"/>
                <w:sz w:val="24"/>
                <w:szCs w:val="24"/>
                <w:lang w:val="lt-LT" w:eastAsia="lt-LT"/>
              </w:rPr>
              <w:t>Pastato s</w:t>
            </w:r>
            <w:r w:rsidR="00684409" w:rsidRPr="00CF7A7E">
              <w:rPr>
                <w:rFonts w:eastAsia="Lucida Sans Unicode"/>
                <w:sz w:val="24"/>
                <w:szCs w:val="24"/>
                <w:lang w:val="lt-LT" w:eastAsia="lt-LT"/>
              </w:rPr>
              <w:t>tatybos darbų atlikimą</w:t>
            </w:r>
            <w:r w:rsidR="009D3EEA" w:rsidRPr="00CF7A7E">
              <w:rPr>
                <w:rFonts w:eastAsia="Lucida Sans Unicode"/>
                <w:sz w:val="24"/>
                <w:szCs w:val="24"/>
                <w:lang w:val="lt-LT" w:eastAsia="lt-LT"/>
              </w:rPr>
              <w:t xml:space="preserve"> pagal Pastato atnaujinimo (modernizavimo) techninį darbo projektą</w:t>
            </w:r>
            <w:r w:rsidR="00684409" w:rsidRPr="00CF7A7E">
              <w:rPr>
                <w:rFonts w:eastAsia="Lucida Sans Unicode"/>
                <w:sz w:val="24"/>
                <w:szCs w:val="24"/>
                <w:lang w:val="lt-LT" w:eastAsia="lt-LT"/>
              </w:rPr>
              <w:t>;</w:t>
            </w:r>
            <w:r w:rsidR="00A01E75" w:rsidRPr="00CF7A7E">
              <w:rPr>
                <w:rFonts w:eastAsia="Lucida Sans Unicode"/>
                <w:sz w:val="24"/>
                <w:szCs w:val="24"/>
                <w:lang w:val="lt-LT" w:eastAsia="lt-LT"/>
              </w:rPr>
              <w:t xml:space="preserve"> </w:t>
            </w:r>
          </w:p>
          <w:p w14:paraId="10FE4584" w14:textId="623EACDF" w:rsidR="00414E55" w:rsidRPr="00CF7A7E" w:rsidRDefault="00A01E75" w:rsidP="00FD17FA">
            <w:pPr>
              <w:pStyle w:val="Style5"/>
              <w:numPr>
                <w:ilvl w:val="0"/>
                <w:numId w:val="32"/>
              </w:numPr>
              <w:tabs>
                <w:tab w:val="left" w:pos="786"/>
                <w:tab w:val="left" w:pos="844"/>
              </w:tabs>
              <w:spacing w:after="0" w:line="276" w:lineRule="auto"/>
              <w:ind w:left="361" w:hanging="141"/>
              <w:jc w:val="both"/>
              <w:rPr>
                <w:rFonts w:eastAsia="Lucida Sans Unicode"/>
                <w:sz w:val="24"/>
                <w:szCs w:val="24"/>
                <w:lang w:val="lt-LT" w:eastAsia="lt-LT"/>
              </w:rPr>
            </w:pPr>
            <w:r w:rsidRPr="00CF7A7E">
              <w:rPr>
                <w:rFonts w:eastAsia="Lucida Sans Unicode"/>
                <w:sz w:val="24"/>
                <w:szCs w:val="24"/>
                <w:lang w:val="lt-LT" w:eastAsia="lt-LT"/>
              </w:rPr>
              <w:t xml:space="preserve">Pilną </w:t>
            </w:r>
            <w:r w:rsidR="006171C1" w:rsidRPr="00CF7A7E">
              <w:rPr>
                <w:rFonts w:eastAsia="Lucida Sans Unicode"/>
                <w:sz w:val="24"/>
                <w:szCs w:val="24"/>
                <w:lang w:val="lt-LT" w:eastAsia="lt-LT"/>
              </w:rPr>
              <w:t xml:space="preserve">Projekte </w:t>
            </w:r>
            <w:r w:rsidRPr="00CF7A7E">
              <w:rPr>
                <w:rFonts w:eastAsia="Lucida Sans Unicode"/>
                <w:sz w:val="24"/>
                <w:szCs w:val="24"/>
                <w:lang w:val="lt-LT" w:eastAsia="lt-LT"/>
              </w:rPr>
              <w:t>numatytų sistemų įrengimą</w:t>
            </w:r>
            <w:r w:rsidR="006171C1" w:rsidRPr="00CF7A7E">
              <w:rPr>
                <w:rFonts w:eastAsia="Lucida Sans Unicode"/>
                <w:sz w:val="24"/>
                <w:szCs w:val="24"/>
                <w:lang w:val="lt-LT" w:eastAsia="lt-LT"/>
              </w:rPr>
              <w:t xml:space="preserve"> ir</w:t>
            </w:r>
            <w:r w:rsidRPr="00CF7A7E">
              <w:rPr>
                <w:rFonts w:eastAsia="Lucida Sans Unicode"/>
                <w:sz w:val="24"/>
                <w:szCs w:val="24"/>
                <w:lang w:val="lt-LT" w:eastAsia="lt-LT"/>
              </w:rPr>
              <w:t xml:space="preserve"> testavimą</w:t>
            </w:r>
            <w:r w:rsidR="006171C1" w:rsidRPr="00CF7A7E">
              <w:rPr>
                <w:rFonts w:eastAsia="Lucida Sans Unicode"/>
                <w:sz w:val="24"/>
                <w:szCs w:val="24"/>
                <w:lang w:val="lt-LT" w:eastAsia="lt-LT"/>
              </w:rPr>
              <w:t>,</w:t>
            </w:r>
            <w:r w:rsidRPr="00CF7A7E">
              <w:rPr>
                <w:rFonts w:eastAsia="Lucida Sans Unicode"/>
                <w:sz w:val="24"/>
                <w:szCs w:val="24"/>
                <w:lang w:val="lt-LT" w:eastAsia="lt-LT"/>
              </w:rPr>
              <w:t xml:space="preserve"> </w:t>
            </w:r>
            <w:r w:rsidR="0076092E" w:rsidRPr="00CF7A7E">
              <w:rPr>
                <w:rFonts w:eastAsia="Lucida Sans Unicode"/>
                <w:sz w:val="24"/>
                <w:szCs w:val="24"/>
                <w:lang w:val="lt-LT" w:eastAsia="lt-LT"/>
              </w:rPr>
              <w:t>schemų ir instrukcijų</w:t>
            </w:r>
            <w:r w:rsidR="006171C1" w:rsidRPr="00CF7A7E">
              <w:rPr>
                <w:rFonts w:eastAsia="Lucida Sans Unicode"/>
                <w:sz w:val="24"/>
                <w:szCs w:val="24"/>
                <w:lang w:val="lt-LT" w:eastAsia="lt-LT"/>
              </w:rPr>
              <w:t xml:space="preserve"> bei instruktavimo ir mokymų dokumentų</w:t>
            </w:r>
            <w:r w:rsidR="0076092E" w:rsidRPr="00CF7A7E">
              <w:rPr>
                <w:rFonts w:eastAsia="Lucida Sans Unicode"/>
                <w:sz w:val="24"/>
                <w:szCs w:val="24"/>
                <w:lang w:val="lt-LT" w:eastAsia="lt-LT"/>
              </w:rPr>
              <w:t xml:space="preserve"> parengimą </w:t>
            </w:r>
            <w:r w:rsidR="006171C1" w:rsidRPr="00CF7A7E">
              <w:rPr>
                <w:rFonts w:eastAsia="Lucida Sans Unicode"/>
                <w:sz w:val="24"/>
                <w:szCs w:val="24"/>
                <w:lang w:val="lt-LT" w:eastAsia="lt-LT"/>
              </w:rPr>
              <w:t>ir</w:t>
            </w:r>
            <w:r w:rsidRPr="00CF7A7E">
              <w:rPr>
                <w:rFonts w:eastAsia="Lucida Sans Unicode"/>
                <w:sz w:val="24"/>
                <w:szCs w:val="24"/>
                <w:lang w:val="lt-LT" w:eastAsia="lt-LT"/>
              </w:rPr>
              <w:t xml:space="preserve"> perdavimą </w:t>
            </w:r>
            <w:r w:rsidR="00DD6E47" w:rsidRPr="00CF7A7E">
              <w:rPr>
                <w:rFonts w:eastAsia="Lucida Sans Unicode"/>
                <w:sz w:val="24"/>
                <w:szCs w:val="24"/>
                <w:lang w:val="lt-LT" w:eastAsia="lt-LT"/>
              </w:rPr>
              <w:t>Statytojui</w:t>
            </w:r>
            <w:r w:rsidR="00414E55" w:rsidRPr="00CF7A7E">
              <w:rPr>
                <w:rFonts w:eastAsia="Lucida Sans Unicode"/>
                <w:sz w:val="24"/>
                <w:szCs w:val="24"/>
                <w:lang w:val="lt-LT" w:eastAsia="lt-LT"/>
              </w:rPr>
              <w:t>;</w:t>
            </w:r>
            <w:r w:rsidR="00684409" w:rsidRPr="00CF7A7E">
              <w:rPr>
                <w:rFonts w:eastAsia="Lucida Sans Unicode"/>
                <w:sz w:val="24"/>
                <w:szCs w:val="24"/>
                <w:lang w:val="lt-LT" w:eastAsia="lt-LT"/>
              </w:rPr>
              <w:t xml:space="preserve"> </w:t>
            </w:r>
          </w:p>
          <w:p w14:paraId="31AE4F95" w14:textId="1C0B1DA8" w:rsidR="00250606" w:rsidRPr="00CF7A7E" w:rsidRDefault="00190D9A" w:rsidP="00FD17FA">
            <w:pPr>
              <w:pStyle w:val="Style5"/>
              <w:numPr>
                <w:ilvl w:val="0"/>
                <w:numId w:val="32"/>
              </w:numPr>
              <w:tabs>
                <w:tab w:val="left" w:pos="786"/>
                <w:tab w:val="left" w:pos="844"/>
              </w:tabs>
              <w:spacing w:after="0" w:line="276" w:lineRule="auto"/>
              <w:ind w:left="361" w:hanging="141"/>
              <w:jc w:val="both"/>
              <w:rPr>
                <w:rFonts w:eastAsia="Lucida Sans Unicode"/>
                <w:sz w:val="24"/>
                <w:szCs w:val="24"/>
                <w:lang w:val="lt-LT" w:eastAsia="lt-LT"/>
              </w:rPr>
            </w:pPr>
            <w:r w:rsidRPr="660964C0">
              <w:rPr>
                <w:rFonts w:eastAsia="Lucida Sans Unicode"/>
                <w:sz w:val="24"/>
                <w:szCs w:val="24"/>
                <w:lang w:val="lt-LT" w:eastAsia="lt-LT"/>
              </w:rPr>
              <w:t>Pastato e</w:t>
            </w:r>
            <w:r w:rsidR="00250606" w:rsidRPr="660964C0">
              <w:rPr>
                <w:rFonts w:eastAsia="Lucida Sans Unicode"/>
                <w:sz w:val="24"/>
                <w:szCs w:val="24"/>
                <w:lang w:val="lt-LT" w:eastAsia="lt-LT"/>
              </w:rPr>
              <w:t>nergetin</w:t>
            </w:r>
            <w:r w:rsidRPr="660964C0">
              <w:rPr>
                <w:rFonts w:eastAsia="Lucida Sans Unicode"/>
                <w:sz w:val="24"/>
                <w:szCs w:val="24"/>
                <w:lang w:val="lt-LT" w:eastAsia="lt-LT"/>
              </w:rPr>
              <w:t>io</w:t>
            </w:r>
            <w:r w:rsidR="00250606" w:rsidRPr="660964C0">
              <w:rPr>
                <w:rFonts w:eastAsia="Lucida Sans Unicode"/>
                <w:sz w:val="24"/>
                <w:szCs w:val="24"/>
                <w:lang w:val="lt-LT" w:eastAsia="lt-LT"/>
              </w:rPr>
              <w:t xml:space="preserve"> </w:t>
            </w:r>
            <w:r w:rsidRPr="660964C0">
              <w:rPr>
                <w:rFonts w:eastAsia="Lucida Sans Unicode"/>
                <w:sz w:val="24"/>
                <w:szCs w:val="24"/>
                <w:lang w:val="lt-LT" w:eastAsia="lt-LT"/>
              </w:rPr>
              <w:t>naudingumo sertifikato</w:t>
            </w:r>
            <w:r w:rsidR="00CE6874" w:rsidRPr="660964C0">
              <w:rPr>
                <w:rFonts w:eastAsia="Lucida Sans Unicode"/>
                <w:sz w:val="24"/>
                <w:szCs w:val="24"/>
                <w:lang w:val="lt-LT" w:eastAsia="lt-LT"/>
              </w:rPr>
              <w:t>,</w:t>
            </w:r>
            <w:r w:rsidR="00250606" w:rsidRPr="660964C0">
              <w:rPr>
                <w:rFonts w:eastAsia="Lucida Sans Unicode"/>
                <w:sz w:val="24"/>
                <w:szCs w:val="24"/>
                <w:lang w:val="lt-LT" w:eastAsia="lt-LT"/>
              </w:rPr>
              <w:t xml:space="preserve"> įrodan</w:t>
            </w:r>
            <w:r w:rsidRPr="660964C0">
              <w:rPr>
                <w:rFonts w:eastAsia="Lucida Sans Unicode"/>
                <w:sz w:val="24"/>
                <w:szCs w:val="24"/>
                <w:lang w:val="lt-LT" w:eastAsia="lt-LT"/>
              </w:rPr>
              <w:t>čio</w:t>
            </w:r>
            <w:r w:rsidR="00250606" w:rsidRPr="660964C0">
              <w:rPr>
                <w:rFonts w:eastAsia="Lucida Sans Unicode"/>
                <w:sz w:val="24"/>
                <w:szCs w:val="24"/>
                <w:lang w:val="lt-LT" w:eastAsia="lt-LT"/>
              </w:rPr>
              <w:t xml:space="preserve"> projekte numatytos </w:t>
            </w:r>
            <w:r w:rsidRPr="660964C0">
              <w:rPr>
                <w:rFonts w:eastAsia="Lucida Sans Unicode"/>
                <w:sz w:val="24"/>
                <w:szCs w:val="24"/>
                <w:lang w:val="lt-LT" w:eastAsia="lt-LT"/>
              </w:rPr>
              <w:t xml:space="preserve">pastato </w:t>
            </w:r>
            <w:r w:rsidR="00250606" w:rsidRPr="660964C0">
              <w:rPr>
                <w:rFonts w:eastAsia="Lucida Sans Unicode"/>
                <w:sz w:val="24"/>
                <w:szCs w:val="24"/>
                <w:lang w:val="lt-LT" w:eastAsia="lt-LT"/>
              </w:rPr>
              <w:t xml:space="preserve">energetinio </w:t>
            </w:r>
            <w:r w:rsidRPr="660964C0">
              <w:rPr>
                <w:rFonts w:eastAsia="Lucida Sans Unicode"/>
                <w:sz w:val="24"/>
                <w:szCs w:val="24"/>
                <w:lang w:val="lt-LT" w:eastAsia="lt-LT"/>
              </w:rPr>
              <w:t xml:space="preserve">naudingumo </w:t>
            </w:r>
            <w:r w:rsidR="00250606" w:rsidRPr="660964C0">
              <w:rPr>
                <w:rFonts w:eastAsia="Lucida Sans Unicode"/>
                <w:sz w:val="24"/>
                <w:szCs w:val="24"/>
                <w:lang w:val="lt-LT" w:eastAsia="lt-LT"/>
              </w:rPr>
              <w:t>klasės</w:t>
            </w:r>
            <w:r w:rsidR="006171C1" w:rsidRPr="660964C0">
              <w:rPr>
                <w:rFonts w:eastAsia="Lucida Sans Unicode"/>
                <w:sz w:val="24"/>
                <w:szCs w:val="24"/>
                <w:lang w:val="lt-LT" w:eastAsia="lt-LT"/>
              </w:rPr>
              <w:t xml:space="preserve"> bei kitų nurodytų pasiekti rodiklių, jei tokių būtų,</w:t>
            </w:r>
            <w:r w:rsidR="00250606" w:rsidRPr="660964C0">
              <w:rPr>
                <w:rFonts w:eastAsia="Lucida Sans Unicode"/>
                <w:sz w:val="24"/>
                <w:szCs w:val="24"/>
                <w:lang w:val="lt-LT" w:eastAsia="lt-LT"/>
              </w:rPr>
              <w:t xml:space="preserve"> </w:t>
            </w:r>
            <w:r w:rsidR="00CE6874" w:rsidRPr="660964C0">
              <w:rPr>
                <w:rFonts w:eastAsia="Lucida Sans Unicode"/>
                <w:sz w:val="24"/>
                <w:szCs w:val="24"/>
                <w:lang w:val="lt-LT" w:eastAsia="lt-LT"/>
              </w:rPr>
              <w:t>pasiekim</w:t>
            </w:r>
            <w:r w:rsidRPr="660964C0">
              <w:rPr>
                <w:rFonts w:eastAsia="Lucida Sans Unicode"/>
                <w:sz w:val="24"/>
                <w:szCs w:val="24"/>
                <w:lang w:val="lt-LT" w:eastAsia="lt-LT"/>
              </w:rPr>
              <w:t>ą, gavim</w:t>
            </w:r>
            <w:r w:rsidR="35D1C738" w:rsidRPr="660964C0">
              <w:rPr>
                <w:rFonts w:eastAsia="Lucida Sans Unicode"/>
                <w:sz w:val="24"/>
                <w:szCs w:val="24"/>
                <w:lang w:val="lt-LT" w:eastAsia="lt-LT"/>
              </w:rPr>
              <w:t>ą</w:t>
            </w:r>
            <w:r w:rsidR="005935F7" w:rsidRPr="660964C0">
              <w:rPr>
                <w:rFonts w:eastAsia="Lucida Sans Unicode"/>
                <w:sz w:val="24"/>
                <w:szCs w:val="24"/>
                <w:lang w:val="lt-LT" w:eastAsia="lt-LT"/>
              </w:rPr>
              <w:t>;</w:t>
            </w:r>
          </w:p>
          <w:p w14:paraId="15E684C1" w14:textId="0E9CE918" w:rsidR="006171C1" w:rsidRPr="00CF7A7E" w:rsidRDefault="00414E55" w:rsidP="00FD17FA">
            <w:pPr>
              <w:pStyle w:val="Style5"/>
              <w:numPr>
                <w:ilvl w:val="0"/>
                <w:numId w:val="32"/>
              </w:numPr>
              <w:tabs>
                <w:tab w:val="left" w:pos="786"/>
                <w:tab w:val="left" w:pos="844"/>
              </w:tabs>
              <w:spacing w:after="0" w:line="276" w:lineRule="auto"/>
              <w:ind w:left="361" w:hanging="141"/>
              <w:jc w:val="both"/>
              <w:rPr>
                <w:rFonts w:eastAsia="Lucida Sans Unicode"/>
                <w:sz w:val="24"/>
                <w:szCs w:val="24"/>
                <w:lang w:val="lt-LT" w:eastAsia="lt-LT"/>
              </w:rPr>
            </w:pPr>
            <w:r w:rsidRPr="00CF7A7E">
              <w:rPr>
                <w:rFonts w:eastAsia="Lucida Sans Unicode"/>
                <w:sz w:val="24"/>
                <w:szCs w:val="24"/>
                <w:lang w:val="lt-LT" w:eastAsia="lt-LT"/>
              </w:rPr>
              <w:t>I</w:t>
            </w:r>
            <w:r w:rsidR="001B76A8" w:rsidRPr="00CF7A7E">
              <w:rPr>
                <w:rFonts w:eastAsia="Lucida Sans Unicode"/>
                <w:sz w:val="24"/>
                <w:szCs w:val="24"/>
                <w:lang w:val="lt-LT" w:eastAsia="lt-LT"/>
              </w:rPr>
              <w:t>špildom</w:t>
            </w:r>
            <w:r w:rsidRPr="00CF7A7E">
              <w:rPr>
                <w:rFonts w:eastAsia="Lucida Sans Unicode"/>
                <w:sz w:val="24"/>
                <w:szCs w:val="24"/>
                <w:lang w:val="lt-LT" w:eastAsia="lt-LT"/>
              </w:rPr>
              <w:t>osios</w:t>
            </w:r>
            <w:r w:rsidR="001B76A8" w:rsidRPr="00CF7A7E">
              <w:rPr>
                <w:rFonts w:eastAsia="Lucida Sans Unicode"/>
                <w:sz w:val="24"/>
                <w:szCs w:val="24"/>
                <w:lang w:val="lt-LT" w:eastAsia="lt-LT"/>
              </w:rPr>
              <w:t xml:space="preserve"> dokumentacij</w:t>
            </w:r>
            <w:r w:rsidRPr="00CF7A7E">
              <w:rPr>
                <w:rFonts w:eastAsia="Lucida Sans Unicode"/>
                <w:sz w:val="24"/>
                <w:szCs w:val="24"/>
                <w:lang w:val="lt-LT" w:eastAsia="lt-LT"/>
              </w:rPr>
              <w:t>os</w:t>
            </w:r>
            <w:r w:rsidR="00A01E75" w:rsidRPr="00CF7A7E">
              <w:rPr>
                <w:rFonts w:eastAsia="Lucida Sans Unicode"/>
                <w:sz w:val="24"/>
                <w:szCs w:val="24"/>
                <w:lang w:val="lt-LT" w:eastAsia="lt-LT"/>
              </w:rPr>
              <w:t xml:space="preserve">, kuri reikalinga statybos </w:t>
            </w:r>
            <w:r w:rsidR="00CE6874" w:rsidRPr="00CF7A7E">
              <w:rPr>
                <w:rFonts w:eastAsia="Lucida Sans Unicode"/>
                <w:sz w:val="24"/>
                <w:szCs w:val="24"/>
                <w:lang w:val="lt-LT" w:eastAsia="lt-LT"/>
              </w:rPr>
              <w:t xml:space="preserve">užbaigimo </w:t>
            </w:r>
            <w:r w:rsidR="00A01E75" w:rsidRPr="00CF7A7E">
              <w:rPr>
                <w:rFonts w:eastAsia="Lucida Sans Unicode"/>
                <w:sz w:val="24"/>
                <w:szCs w:val="24"/>
                <w:lang w:val="lt-LT" w:eastAsia="lt-LT"/>
              </w:rPr>
              <w:t xml:space="preserve">procedūroms </w:t>
            </w:r>
            <w:r w:rsidR="00CE6874" w:rsidRPr="00CF7A7E">
              <w:rPr>
                <w:rFonts w:eastAsia="Lucida Sans Unicode"/>
                <w:sz w:val="24"/>
                <w:szCs w:val="24"/>
                <w:lang w:val="lt-LT" w:eastAsia="lt-LT"/>
              </w:rPr>
              <w:t xml:space="preserve">atlikti, </w:t>
            </w:r>
            <w:r w:rsidRPr="00CF7A7E">
              <w:rPr>
                <w:rFonts w:eastAsia="Lucida Sans Unicode"/>
                <w:sz w:val="24"/>
                <w:szCs w:val="24"/>
                <w:lang w:val="lt-LT" w:eastAsia="lt-LT"/>
              </w:rPr>
              <w:t>parengimą ir perdavimą</w:t>
            </w:r>
            <w:r w:rsidR="005935F7" w:rsidRPr="00CF7A7E">
              <w:rPr>
                <w:rFonts w:eastAsia="Lucida Sans Unicode"/>
                <w:sz w:val="24"/>
                <w:szCs w:val="24"/>
                <w:lang w:val="lt-LT" w:eastAsia="lt-LT"/>
              </w:rPr>
              <w:t>;</w:t>
            </w:r>
            <w:r w:rsidR="0090298D" w:rsidRPr="00CF7A7E">
              <w:rPr>
                <w:rFonts w:eastAsia="Lucida Sans Unicode"/>
                <w:sz w:val="24"/>
                <w:szCs w:val="24"/>
                <w:lang w:val="lt-LT" w:eastAsia="lt-LT"/>
              </w:rPr>
              <w:t xml:space="preserve"> </w:t>
            </w:r>
          </w:p>
          <w:p w14:paraId="78A23C60" w14:textId="4D2EC273" w:rsidR="00414E55" w:rsidRPr="00CF7A7E" w:rsidRDefault="006171C1" w:rsidP="00FD17FA">
            <w:pPr>
              <w:pStyle w:val="Style5"/>
              <w:numPr>
                <w:ilvl w:val="0"/>
                <w:numId w:val="32"/>
              </w:numPr>
              <w:tabs>
                <w:tab w:val="left" w:pos="786"/>
                <w:tab w:val="left" w:pos="844"/>
              </w:tabs>
              <w:spacing w:after="0" w:line="276" w:lineRule="auto"/>
              <w:ind w:left="361" w:hanging="141"/>
              <w:jc w:val="both"/>
              <w:rPr>
                <w:rFonts w:eastAsia="Lucida Sans Unicode"/>
                <w:sz w:val="24"/>
                <w:szCs w:val="24"/>
                <w:lang w:val="lt-LT" w:eastAsia="lt-LT"/>
              </w:rPr>
            </w:pPr>
            <w:r w:rsidRPr="00CF7A7E">
              <w:rPr>
                <w:rFonts w:eastAsia="Lucida Sans Unicode"/>
                <w:sz w:val="24"/>
                <w:szCs w:val="24"/>
                <w:lang w:val="lt-LT" w:eastAsia="lt-LT"/>
              </w:rPr>
              <w:t>S</w:t>
            </w:r>
            <w:r w:rsidR="0090298D" w:rsidRPr="00CF7A7E">
              <w:rPr>
                <w:rFonts w:eastAsia="Lucida Sans Unicode"/>
                <w:sz w:val="24"/>
                <w:szCs w:val="24"/>
                <w:lang w:val="lt-LT" w:eastAsia="lt-LT"/>
              </w:rPr>
              <w:t>tatybos užbaigimo procedūros organizavimą</w:t>
            </w:r>
            <w:r w:rsidR="00FD17FA" w:rsidRPr="00CF7A7E">
              <w:rPr>
                <w:rFonts w:eastAsia="Lucida Sans Unicode"/>
                <w:sz w:val="24"/>
                <w:szCs w:val="24"/>
                <w:lang w:val="lt-LT" w:eastAsia="lt-LT"/>
              </w:rPr>
              <w:t xml:space="preserve"> bei atlikimą</w:t>
            </w:r>
            <w:r w:rsidR="00414E55" w:rsidRPr="00CF7A7E">
              <w:rPr>
                <w:rFonts w:eastAsia="Lucida Sans Unicode"/>
                <w:sz w:val="24"/>
                <w:szCs w:val="24"/>
                <w:lang w:val="lt-LT" w:eastAsia="lt-LT"/>
              </w:rPr>
              <w:t>;</w:t>
            </w:r>
          </w:p>
          <w:p w14:paraId="1AE63A6D" w14:textId="02B8F675" w:rsidR="00684409" w:rsidRPr="00CF7A7E" w:rsidRDefault="006171C1" w:rsidP="00FD17FA">
            <w:pPr>
              <w:pStyle w:val="Style5"/>
              <w:numPr>
                <w:ilvl w:val="0"/>
                <w:numId w:val="32"/>
              </w:numPr>
              <w:tabs>
                <w:tab w:val="left" w:pos="786"/>
                <w:tab w:val="left" w:pos="844"/>
              </w:tabs>
              <w:spacing w:after="0" w:line="276" w:lineRule="auto"/>
              <w:ind w:left="361" w:hanging="141"/>
              <w:jc w:val="both"/>
              <w:rPr>
                <w:rFonts w:eastAsia="Lucida Sans Unicode"/>
                <w:sz w:val="24"/>
                <w:szCs w:val="24"/>
                <w:lang w:val="lt-LT" w:eastAsia="lt-LT"/>
              </w:rPr>
            </w:pPr>
            <w:r w:rsidRPr="00CF7A7E">
              <w:rPr>
                <w:rFonts w:eastAsia="Lucida Sans Unicode"/>
                <w:sz w:val="24"/>
                <w:szCs w:val="24"/>
                <w:lang w:val="lt-LT" w:eastAsia="lt-LT"/>
              </w:rPr>
              <w:t>N</w:t>
            </w:r>
            <w:r w:rsidR="00684409" w:rsidRPr="00CF7A7E">
              <w:rPr>
                <w:rFonts w:eastAsia="Lucida Sans Unicode"/>
                <w:sz w:val="24"/>
                <w:szCs w:val="24"/>
                <w:lang w:val="lt-LT" w:eastAsia="lt-LT"/>
              </w:rPr>
              <w:t>ekilnojamųjų daiktų kadastro duomenų pakeitimą/patikslinimą, suderinimą ir įregistravimą</w:t>
            </w:r>
            <w:r w:rsidRPr="00CF7A7E">
              <w:rPr>
                <w:rFonts w:eastAsia="Lucida Sans Unicode"/>
                <w:sz w:val="24"/>
                <w:szCs w:val="24"/>
                <w:lang w:val="lt-LT" w:eastAsia="lt-LT"/>
              </w:rPr>
              <w:t xml:space="preserve"> registre</w:t>
            </w:r>
            <w:r w:rsidR="00684409" w:rsidRPr="00CF7A7E">
              <w:rPr>
                <w:rFonts w:eastAsia="Lucida Sans Unicode"/>
                <w:sz w:val="24"/>
                <w:szCs w:val="24"/>
                <w:lang w:val="lt-LT" w:eastAsia="lt-LT"/>
              </w:rPr>
              <w:t>.</w:t>
            </w:r>
          </w:p>
          <w:p w14:paraId="6C591024" w14:textId="7C6E06E8" w:rsidR="007669B5" w:rsidRPr="00FD17FA" w:rsidRDefault="007669B5" w:rsidP="00BA19DB">
            <w:pPr>
              <w:pStyle w:val="Style5"/>
              <w:tabs>
                <w:tab w:val="left" w:pos="786"/>
                <w:tab w:val="left" w:pos="844"/>
              </w:tabs>
              <w:spacing w:after="0" w:line="276" w:lineRule="auto"/>
              <w:jc w:val="both"/>
              <w:rPr>
                <w:rFonts w:eastAsia="Lucida Sans Unicode"/>
                <w:sz w:val="22"/>
                <w:szCs w:val="22"/>
                <w:lang w:val="lt-LT" w:eastAsia="lt-LT"/>
              </w:rPr>
            </w:pPr>
          </w:p>
        </w:tc>
      </w:tr>
      <w:tr w:rsidR="0004269A" w:rsidRPr="00FD17FA" w14:paraId="4944D4CF" w14:textId="77777777" w:rsidTr="0014085A">
        <w:trPr>
          <w:trHeight w:val="300"/>
        </w:trPr>
        <w:tc>
          <w:tcPr>
            <w:tcW w:w="704" w:type="dxa"/>
            <w:tcBorders>
              <w:top w:val="single" w:sz="4" w:space="0" w:color="auto"/>
              <w:left w:val="single" w:sz="4" w:space="0" w:color="auto"/>
              <w:bottom w:val="single" w:sz="4" w:space="0" w:color="auto"/>
              <w:right w:val="single" w:sz="4" w:space="0" w:color="auto"/>
            </w:tcBorders>
          </w:tcPr>
          <w:p w14:paraId="3388D79F" w14:textId="653AE377" w:rsidR="0020443F" w:rsidRPr="00FD17FA" w:rsidRDefault="00945C2C" w:rsidP="00FD17FA">
            <w:pPr>
              <w:spacing w:line="276" w:lineRule="auto"/>
              <w:jc w:val="both"/>
              <w:rPr>
                <w:rFonts w:ascii="Arial" w:hAnsi="Arial" w:cs="Arial"/>
              </w:rPr>
            </w:pPr>
            <w:r w:rsidRPr="00FD17FA">
              <w:rPr>
                <w:rFonts w:ascii="Arial" w:hAnsi="Arial" w:cs="Arial"/>
              </w:rPr>
              <w:t>3.</w:t>
            </w:r>
          </w:p>
        </w:tc>
        <w:tc>
          <w:tcPr>
            <w:tcW w:w="3090" w:type="dxa"/>
            <w:tcBorders>
              <w:top w:val="single" w:sz="4" w:space="0" w:color="auto"/>
              <w:left w:val="single" w:sz="4" w:space="0" w:color="auto"/>
              <w:bottom w:val="single" w:sz="4" w:space="0" w:color="auto"/>
              <w:right w:val="single" w:sz="4" w:space="0" w:color="auto"/>
            </w:tcBorders>
          </w:tcPr>
          <w:p w14:paraId="23C4B1F9" w14:textId="09A57572" w:rsidR="0020443F" w:rsidRPr="00FD17FA" w:rsidRDefault="00883CD5" w:rsidP="00FD17FA">
            <w:pPr>
              <w:spacing w:line="276" w:lineRule="auto"/>
              <w:jc w:val="both"/>
              <w:rPr>
                <w:rFonts w:ascii="Arial" w:hAnsi="Arial" w:cs="Arial"/>
              </w:rPr>
            </w:pPr>
            <w:r w:rsidRPr="00FD17FA">
              <w:rPr>
                <w:rFonts w:ascii="Arial" w:hAnsi="Arial" w:cs="Arial"/>
                <w:kern w:val="0"/>
                <w:lang w:eastAsia="lt-LT"/>
              </w:rPr>
              <w:t xml:space="preserve">Statybos objekto </w:t>
            </w:r>
            <w:r w:rsidR="00DD6E47" w:rsidRPr="00FD17FA">
              <w:rPr>
                <w:rFonts w:ascii="Arial" w:hAnsi="Arial" w:cs="Arial"/>
                <w:kern w:val="0"/>
                <w:lang w:eastAsia="lt-LT"/>
              </w:rPr>
              <w:t xml:space="preserve">(toliau – </w:t>
            </w:r>
            <w:r w:rsidR="00DD6E47" w:rsidRPr="00FD17FA">
              <w:rPr>
                <w:rFonts w:ascii="Arial" w:hAnsi="Arial" w:cs="Arial"/>
                <w:b/>
                <w:kern w:val="0"/>
                <w:lang w:eastAsia="lt-LT"/>
              </w:rPr>
              <w:t>Pastatas</w:t>
            </w:r>
            <w:r w:rsidR="00DD6E47" w:rsidRPr="00FD17FA">
              <w:rPr>
                <w:rFonts w:ascii="Arial" w:hAnsi="Arial" w:cs="Arial"/>
                <w:kern w:val="0"/>
                <w:lang w:eastAsia="lt-LT"/>
              </w:rPr>
              <w:t xml:space="preserve">) </w:t>
            </w:r>
            <w:r w:rsidRPr="00FD17FA">
              <w:rPr>
                <w:rFonts w:ascii="Arial" w:hAnsi="Arial" w:cs="Arial"/>
                <w:kern w:val="0"/>
                <w:lang w:eastAsia="lt-LT"/>
              </w:rPr>
              <w:t>duomenys</w:t>
            </w:r>
            <w:r w:rsidR="00DD6E47" w:rsidRPr="00FD17FA">
              <w:rPr>
                <w:rFonts w:ascii="Arial" w:hAnsi="Arial" w:cs="Arial"/>
                <w:kern w:val="0"/>
                <w:lang w:eastAsia="lt-LT"/>
              </w:rPr>
              <w:t xml:space="preserve"> </w:t>
            </w:r>
          </w:p>
        </w:tc>
        <w:tc>
          <w:tcPr>
            <w:tcW w:w="6539" w:type="dxa"/>
            <w:tcBorders>
              <w:top w:val="single" w:sz="4" w:space="0" w:color="auto"/>
              <w:left w:val="single" w:sz="4" w:space="0" w:color="auto"/>
              <w:bottom w:val="single" w:sz="4" w:space="0" w:color="auto"/>
              <w:right w:val="single" w:sz="4" w:space="0" w:color="auto"/>
            </w:tcBorders>
          </w:tcPr>
          <w:p w14:paraId="6D29D31E" w14:textId="3B6DAB01" w:rsidR="00883CD5" w:rsidRPr="00FD17FA" w:rsidRDefault="00C40951" w:rsidP="00FD17FA">
            <w:pPr>
              <w:suppressAutoHyphens w:val="0"/>
              <w:spacing w:line="276" w:lineRule="auto"/>
              <w:jc w:val="both"/>
              <w:rPr>
                <w:rFonts w:ascii="Arial" w:hAnsi="Arial" w:cs="Arial"/>
                <w:kern w:val="0"/>
                <w:lang w:eastAsia="lt-LT"/>
              </w:rPr>
            </w:pPr>
            <w:r w:rsidRPr="00FD17FA">
              <w:rPr>
                <w:rFonts w:ascii="Arial" w:hAnsi="Arial" w:cs="Arial"/>
                <w:kern w:val="0"/>
                <w:lang w:eastAsia="lt-LT"/>
              </w:rPr>
              <w:t>Pastato p</w:t>
            </w:r>
            <w:r w:rsidR="00883CD5" w:rsidRPr="00FD17FA">
              <w:rPr>
                <w:rFonts w:ascii="Arial" w:hAnsi="Arial" w:cs="Arial"/>
                <w:kern w:val="0"/>
                <w:lang w:eastAsia="lt-LT"/>
              </w:rPr>
              <w:t>askirtis - __________________________</w:t>
            </w:r>
            <w:r w:rsidR="00E8273D" w:rsidRPr="00FD17FA">
              <w:rPr>
                <w:rFonts w:ascii="Arial" w:hAnsi="Arial" w:cs="Arial"/>
                <w:kern w:val="0"/>
                <w:lang w:eastAsia="lt-LT"/>
              </w:rPr>
              <w:t>__________</w:t>
            </w:r>
            <w:r w:rsidR="00883CD5" w:rsidRPr="00FD17FA">
              <w:rPr>
                <w:rFonts w:ascii="Arial" w:hAnsi="Arial" w:cs="Arial"/>
                <w:kern w:val="0"/>
                <w:lang w:eastAsia="lt-LT"/>
              </w:rPr>
              <w:t>_____ ;</w:t>
            </w:r>
          </w:p>
          <w:p w14:paraId="03EC8DBE" w14:textId="37B94E73" w:rsidR="00DD6E47" w:rsidRPr="00FD17FA" w:rsidRDefault="00DD6E47" w:rsidP="00FD17FA">
            <w:pPr>
              <w:suppressAutoHyphens w:val="0"/>
              <w:spacing w:line="276" w:lineRule="auto"/>
              <w:jc w:val="both"/>
              <w:rPr>
                <w:rFonts w:ascii="Arial" w:hAnsi="Arial" w:cs="Arial"/>
                <w:kern w:val="0"/>
                <w:lang w:eastAsia="lt-LT"/>
              </w:rPr>
            </w:pPr>
            <w:r w:rsidRPr="00FD17FA">
              <w:rPr>
                <w:rFonts w:ascii="Arial" w:hAnsi="Arial" w:cs="Arial"/>
                <w:kern w:val="0"/>
                <w:lang w:eastAsia="lt-LT"/>
              </w:rPr>
              <w:t>Pastato unikalus Nr. ____________;</w:t>
            </w:r>
          </w:p>
          <w:p w14:paraId="768462F3" w14:textId="0F3F2148" w:rsidR="00883CD5" w:rsidRPr="00FD17FA" w:rsidRDefault="00883CD5" w:rsidP="00FD17FA">
            <w:pPr>
              <w:suppressAutoHyphens w:val="0"/>
              <w:spacing w:line="276" w:lineRule="auto"/>
              <w:jc w:val="both"/>
              <w:rPr>
                <w:rFonts w:ascii="Arial" w:hAnsi="Arial" w:cs="Arial"/>
                <w:kern w:val="0"/>
                <w:lang w:eastAsia="lt-LT"/>
              </w:rPr>
            </w:pPr>
            <w:r w:rsidRPr="00FD17FA">
              <w:rPr>
                <w:rFonts w:ascii="Arial" w:hAnsi="Arial" w:cs="Arial"/>
                <w:kern w:val="0"/>
                <w:lang w:eastAsia="lt-LT"/>
              </w:rPr>
              <w:t>Adresas - _________________________</w:t>
            </w:r>
            <w:r w:rsidR="00E8273D" w:rsidRPr="00FD17FA">
              <w:rPr>
                <w:rFonts w:ascii="Arial" w:hAnsi="Arial" w:cs="Arial"/>
                <w:kern w:val="0"/>
                <w:lang w:eastAsia="lt-LT"/>
              </w:rPr>
              <w:t>__________</w:t>
            </w:r>
            <w:r w:rsidRPr="00FD17FA">
              <w:rPr>
                <w:rFonts w:ascii="Arial" w:hAnsi="Arial" w:cs="Arial"/>
                <w:kern w:val="0"/>
                <w:lang w:eastAsia="lt-LT"/>
              </w:rPr>
              <w:t>_______;</w:t>
            </w:r>
          </w:p>
          <w:p w14:paraId="090D6A82" w14:textId="3BDD1EE7" w:rsidR="00883CD5" w:rsidRPr="00FD17FA" w:rsidRDefault="00883CD5" w:rsidP="00FD17FA">
            <w:pPr>
              <w:suppressAutoHyphens w:val="0"/>
              <w:spacing w:line="276" w:lineRule="auto"/>
              <w:jc w:val="both"/>
              <w:rPr>
                <w:rFonts w:ascii="Arial" w:hAnsi="Arial" w:cs="Arial"/>
                <w:kern w:val="0"/>
                <w:lang w:eastAsia="lt-LT"/>
              </w:rPr>
            </w:pPr>
            <w:r w:rsidRPr="00FD17FA">
              <w:rPr>
                <w:rFonts w:ascii="Arial" w:hAnsi="Arial" w:cs="Arial"/>
                <w:kern w:val="0"/>
                <w:lang w:eastAsia="lt-LT"/>
              </w:rPr>
              <w:t>Kategorija - ____________________</w:t>
            </w:r>
            <w:r w:rsidRPr="00FD17FA">
              <w:rPr>
                <w:rFonts w:ascii="Arial" w:hAnsi="Arial" w:cs="Arial"/>
                <w:kern w:val="0"/>
                <w:lang w:eastAsia="lt-LT"/>
              </w:rPr>
              <w:softHyphen/>
              <w:t>____</w:t>
            </w:r>
            <w:r w:rsidR="00E8273D" w:rsidRPr="00FD17FA">
              <w:rPr>
                <w:rFonts w:ascii="Arial" w:hAnsi="Arial" w:cs="Arial"/>
                <w:kern w:val="0"/>
                <w:lang w:eastAsia="lt-LT"/>
              </w:rPr>
              <w:t>__________</w:t>
            </w:r>
            <w:r w:rsidRPr="00FD17FA">
              <w:rPr>
                <w:rFonts w:ascii="Arial" w:hAnsi="Arial" w:cs="Arial"/>
                <w:kern w:val="0"/>
                <w:lang w:eastAsia="lt-LT"/>
              </w:rPr>
              <w:t>______;</w:t>
            </w:r>
          </w:p>
          <w:p w14:paraId="09EEB71E" w14:textId="77777777" w:rsidR="0020443F" w:rsidRPr="00FD17FA" w:rsidRDefault="00883CD5" w:rsidP="00FD17FA">
            <w:pPr>
              <w:suppressAutoHyphens w:val="0"/>
              <w:spacing w:line="276" w:lineRule="auto"/>
              <w:jc w:val="both"/>
              <w:rPr>
                <w:rFonts w:ascii="Arial" w:hAnsi="Arial" w:cs="Arial"/>
                <w:kern w:val="0"/>
                <w:lang w:eastAsia="lt-LT"/>
              </w:rPr>
            </w:pPr>
            <w:r w:rsidRPr="00FD17FA">
              <w:rPr>
                <w:rFonts w:ascii="Arial" w:hAnsi="Arial" w:cs="Arial"/>
                <w:kern w:val="0"/>
                <w:lang w:eastAsia="lt-LT"/>
              </w:rPr>
              <w:t>Kadastro bylos Nr. - _________________</w:t>
            </w:r>
            <w:r w:rsidR="00E8273D" w:rsidRPr="00FD17FA">
              <w:rPr>
                <w:rFonts w:ascii="Arial" w:hAnsi="Arial" w:cs="Arial"/>
                <w:kern w:val="0"/>
                <w:lang w:eastAsia="lt-LT"/>
              </w:rPr>
              <w:t>__________</w:t>
            </w:r>
            <w:r w:rsidRPr="00FD17FA">
              <w:rPr>
                <w:rFonts w:ascii="Arial" w:hAnsi="Arial" w:cs="Arial"/>
                <w:kern w:val="0"/>
                <w:lang w:eastAsia="lt-LT"/>
              </w:rPr>
              <w:t>______;</w:t>
            </w:r>
          </w:p>
          <w:p w14:paraId="36CC8165" w14:textId="31186EE5" w:rsidR="00DD6E47" w:rsidRPr="00FD17FA" w:rsidRDefault="00DD6E47" w:rsidP="00FD17FA">
            <w:pPr>
              <w:suppressAutoHyphens w:val="0"/>
              <w:spacing w:line="276" w:lineRule="auto"/>
              <w:jc w:val="both"/>
              <w:rPr>
                <w:rFonts w:ascii="Arial" w:hAnsi="Arial" w:cs="Arial"/>
                <w:kern w:val="0"/>
                <w:lang w:eastAsia="lt-LT"/>
              </w:rPr>
            </w:pPr>
            <w:r w:rsidRPr="00FD17FA">
              <w:rPr>
                <w:rFonts w:ascii="Arial" w:hAnsi="Arial" w:cs="Arial"/>
                <w:kern w:val="0"/>
                <w:lang w:eastAsia="lt-LT"/>
              </w:rPr>
              <w:t>Pastato bendrasis plotas - ____________________________;</w:t>
            </w:r>
          </w:p>
          <w:p w14:paraId="649FFE27" w14:textId="77777777" w:rsidR="00DD6E47" w:rsidRDefault="00DD6E47" w:rsidP="00FD17FA">
            <w:pPr>
              <w:suppressAutoHyphens w:val="0"/>
              <w:spacing w:line="276" w:lineRule="auto"/>
              <w:jc w:val="both"/>
              <w:rPr>
                <w:rFonts w:ascii="Arial" w:hAnsi="Arial" w:cs="Arial"/>
                <w:kern w:val="0"/>
                <w:lang w:eastAsia="lt-LT"/>
              </w:rPr>
            </w:pPr>
            <w:r w:rsidRPr="00FD17FA">
              <w:rPr>
                <w:rFonts w:ascii="Arial" w:hAnsi="Arial" w:cs="Arial"/>
                <w:kern w:val="0"/>
                <w:lang w:eastAsia="lt-LT"/>
              </w:rPr>
              <w:t>Aukštų skaičius (įskaitant rūsio aukštų skaičių) - _________________;</w:t>
            </w:r>
          </w:p>
          <w:p w14:paraId="2E207E5F" w14:textId="77777777" w:rsidR="003D6C27" w:rsidRDefault="003D6C27" w:rsidP="00FD17FA">
            <w:pPr>
              <w:suppressAutoHyphens w:val="0"/>
              <w:spacing w:line="276" w:lineRule="auto"/>
              <w:jc w:val="both"/>
              <w:rPr>
                <w:rFonts w:ascii="Arial" w:hAnsi="Arial" w:cs="Arial"/>
                <w:i/>
                <w:iCs/>
                <w:kern w:val="0"/>
                <w:lang w:eastAsia="lt-LT"/>
              </w:rPr>
            </w:pPr>
          </w:p>
          <w:p w14:paraId="4BEC74AC" w14:textId="557CC1B7" w:rsidR="00352471" w:rsidRPr="00FD17FA" w:rsidRDefault="00352471" w:rsidP="00FD17FA">
            <w:pPr>
              <w:suppressAutoHyphens w:val="0"/>
              <w:spacing w:line="276" w:lineRule="auto"/>
              <w:jc w:val="both"/>
              <w:rPr>
                <w:rFonts w:ascii="Arial" w:hAnsi="Arial" w:cs="Arial"/>
                <w:i/>
                <w:iCs/>
                <w:kern w:val="0"/>
                <w:lang w:eastAsia="lt-LT"/>
              </w:rPr>
            </w:pPr>
          </w:p>
        </w:tc>
      </w:tr>
      <w:tr w:rsidR="0004269A" w:rsidRPr="00FD17FA" w14:paraId="4E982FA6" w14:textId="77777777" w:rsidTr="0014085A">
        <w:trPr>
          <w:trHeight w:val="381"/>
        </w:trPr>
        <w:tc>
          <w:tcPr>
            <w:tcW w:w="704" w:type="dxa"/>
            <w:tcBorders>
              <w:top w:val="single" w:sz="4" w:space="0" w:color="auto"/>
              <w:left w:val="single" w:sz="4" w:space="0" w:color="auto"/>
              <w:bottom w:val="single" w:sz="4" w:space="0" w:color="auto"/>
              <w:right w:val="single" w:sz="4" w:space="0" w:color="auto"/>
            </w:tcBorders>
            <w:hideMark/>
          </w:tcPr>
          <w:p w14:paraId="27718433" w14:textId="55F98716" w:rsidR="002A5E73" w:rsidRPr="00FD17FA" w:rsidRDefault="00945C2C" w:rsidP="00FD17FA">
            <w:pPr>
              <w:spacing w:line="276" w:lineRule="auto"/>
              <w:jc w:val="both"/>
              <w:rPr>
                <w:rFonts w:ascii="Arial" w:hAnsi="Arial" w:cs="Arial"/>
                <w:kern w:val="2"/>
              </w:rPr>
            </w:pPr>
            <w:r w:rsidRPr="00FD17FA">
              <w:rPr>
                <w:rFonts w:ascii="Arial" w:hAnsi="Arial" w:cs="Arial"/>
              </w:rPr>
              <w:lastRenderedPageBreak/>
              <w:t>4</w:t>
            </w:r>
            <w:r w:rsidR="003D108C" w:rsidRPr="00FD17FA">
              <w:rPr>
                <w:rFonts w:ascii="Arial" w:hAnsi="Arial" w:cs="Arial"/>
              </w:rPr>
              <w:t>.</w:t>
            </w:r>
          </w:p>
        </w:tc>
        <w:tc>
          <w:tcPr>
            <w:tcW w:w="3090" w:type="dxa"/>
            <w:tcBorders>
              <w:top w:val="single" w:sz="4" w:space="0" w:color="auto"/>
              <w:left w:val="single" w:sz="4" w:space="0" w:color="auto"/>
              <w:bottom w:val="single" w:sz="4" w:space="0" w:color="auto"/>
              <w:right w:val="single" w:sz="4" w:space="0" w:color="auto"/>
            </w:tcBorders>
          </w:tcPr>
          <w:p w14:paraId="48E954EB" w14:textId="717D6588" w:rsidR="002A5E73" w:rsidRPr="0014085A" w:rsidRDefault="00883CD5" w:rsidP="00FD17FA">
            <w:pPr>
              <w:spacing w:line="276" w:lineRule="auto"/>
              <w:jc w:val="both"/>
              <w:rPr>
                <w:rFonts w:ascii="Arial" w:hAnsi="Arial" w:cs="Arial"/>
              </w:rPr>
            </w:pPr>
            <w:r w:rsidRPr="0014085A">
              <w:rPr>
                <w:rFonts w:ascii="Arial" w:hAnsi="Arial" w:cs="Arial"/>
                <w:kern w:val="0"/>
                <w:lang w:eastAsia="lt-LT"/>
              </w:rPr>
              <w:t>Projekto</w:t>
            </w:r>
            <w:r w:rsidR="00DD6E47" w:rsidRPr="0014085A">
              <w:rPr>
                <w:rFonts w:ascii="Arial" w:hAnsi="Arial" w:cs="Arial"/>
                <w:kern w:val="0"/>
                <w:lang w:eastAsia="lt-LT"/>
              </w:rPr>
              <w:t xml:space="preserve">, pagal kurį atliktini perkami </w:t>
            </w:r>
            <w:r w:rsidR="009B6E35" w:rsidRPr="0014085A">
              <w:rPr>
                <w:rFonts w:ascii="Arial" w:hAnsi="Arial" w:cs="Arial"/>
                <w:kern w:val="0"/>
                <w:lang w:eastAsia="lt-LT"/>
              </w:rPr>
              <w:t>D</w:t>
            </w:r>
            <w:r w:rsidR="00DD6E47" w:rsidRPr="0014085A">
              <w:rPr>
                <w:rFonts w:ascii="Arial" w:hAnsi="Arial" w:cs="Arial"/>
                <w:kern w:val="0"/>
                <w:lang w:eastAsia="lt-LT"/>
              </w:rPr>
              <w:t xml:space="preserve">arbai, </w:t>
            </w:r>
            <w:r w:rsidR="000E32AE" w:rsidRPr="0014085A">
              <w:rPr>
                <w:rFonts w:ascii="Arial" w:hAnsi="Arial" w:cs="Arial"/>
                <w:kern w:val="0"/>
                <w:lang w:eastAsia="lt-LT"/>
              </w:rPr>
              <w:br/>
            </w:r>
            <w:r w:rsidR="00DD6E47" w:rsidRPr="0014085A">
              <w:rPr>
                <w:rFonts w:ascii="Arial" w:hAnsi="Arial" w:cs="Arial"/>
                <w:kern w:val="0"/>
                <w:lang w:eastAsia="lt-LT"/>
              </w:rPr>
              <w:t xml:space="preserve">(toliau – </w:t>
            </w:r>
            <w:r w:rsidR="00DD6E47" w:rsidRPr="0014085A">
              <w:rPr>
                <w:rFonts w:ascii="Arial" w:hAnsi="Arial" w:cs="Arial"/>
                <w:b/>
                <w:kern w:val="0"/>
                <w:lang w:eastAsia="lt-LT"/>
              </w:rPr>
              <w:t>Projektas</w:t>
            </w:r>
            <w:r w:rsidR="00DD6E47" w:rsidRPr="0014085A">
              <w:rPr>
                <w:rFonts w:ascii="Arial" w:hAnsi="Arial" w:cs="Arial"/>
                <w:kern w:val="0"/>
                <w:lang w:eastAsia="lt-LT"/>
              </w:rPr>
              <w:t>)</w:t>
            </w:r>
            <w:r w:rsidRPr="0014085A">
              <w:rPr>
                <w:rFonts w:ascii="Arial" w:hAnsi="Arial" w:cs="Arial"/>
                <w:kern w:val="0"/>
                <w:lang w:eastAsia="lt-LT"/>
              </w:rPr>
              <w:t xml:space="preserve"> duomenys</w:t>
            </w:r>
          </w:p>
        </w:tc>
        <w:tc>
          <w:tcPr>
            <w:tcW w:w="6539" w:type="dxa"/>
            <w:tcBorders>
              <w:top w:val="single" w:sz="4" w:space="0" w:color="auto"/>
              <w:left w:val="single" w:sz="4" w:space="0" w:color="auto"/>
              <w:bottom w:val="single" w:sz="4" w:space="0" w:color="auto"/>
              <w:right w:val="single" w:sz="4" w:space="0" w:color="auto"/>
            </w:tcBorders>
          </w:tcPr>
          <w:p w14:paraId="5ACCF779" w14:textId="72AD18C0" w:rsidR="00DD6E47" w:rsidRPr="0014085A" w:rsidRDefault="00DD6E47" w:rsidP="00FD17FA">
            <w:pPr>
              <w:suppressAutoHyphens w:val="0"/>
              <w:spacing w:line="276" w:lineRule="auto"/>
              <w:jc w:val="both"/>
              <w:rPr>
                <w:rFonts w:ascii="Arial" w:hAnsi="Arial" w:cs="Arial"/>
                <w:kern w:val="0"/>
                <w:lang w:eastAsia="lt-LT"/>
              </w:rPr>
            </w:pPr>
            <w:r w:rsidRPr="0014085A">
              <w:rPr>
                <w:rFonts w:ascii="Arial" w:hAnsi="Arial" w:cs="Arial"/>
                <w:kern w:val="0"/>
                <w:lang w:eastAsia="lt-LT"/>
              </w:rPr>
              <w:t xml:space="preserve">Projekto rūšis – Pastato atnaujinimo (modernizavimo) </w:t>
            </w:r>
            <w:r w:rsidR="00127FFC" w:rsidRPr="0014085A">
              <w:rPr>
                <w:rFonts w:ascii="Arial" w:hAnsi="Arial" w:cs="Arial"/>
                <w:kern w:val="0"/>
                <w:lang w:eastAsia="lt-LT"/>
              </w:rPr>
              <w:t>P</w:t>
            </w:r>
            <w:r w:rsidRPr="0014085A">
              <w:rPr>
                <w:rFonts w:ascii="Arial" w:hAnsi="Arial" w:cs="Arial"/>
                <w:kern w:val="0"/>
                <w:lang w:eastAsia="lt-LT"/>
              </w:rPr>
              <w:t>rojektas</w:t>
            </w:r>
          </w:p>
          <w:p w14:paraId="4AB42070" w14:textId="41FB2526" w:rsidR="00883CD5" w:rsidRPr="0014085A" w:rsidRDefault="00883CD5" w:rsidP="00FD17FA">
            <w:pPr>
              <w:suppressAutoHyphens w:val="0"/>
              <w:spacing w:line="276" w:lineRule="auto"/>
              <w:jc w:val="both"/>
              <w:rPr>
                <w:rFonts w:ascii="Arial" w:hAnsi="Arial" w:cs="Arial"/>
                <w:kern w:val="0"/>
                <w:lang w:eastAsia="lt-LT"/>
              </w:rPr>
            </w:pPr>
            <w:r w:rsidRPr="0014085A">
              <w:rPr>
                <w:rFonts w:ascii="Arial" w:hAnsi="Arial" w:cs="Arial"/>
                <w:kern w:val="0"/>
                <w:lang w:eastAsia="lt-LT"/>
              </w:rPr>
              <w:t>Projekto žymuo - _____________________</w:t>
            </w:r>
            <w:r w:rsidR="00E8273D" w:rsidRPr="0014085A">
              <w:rPr>
                <w:rFonts w:ascii="Arial" w:hAnsi="Arial" w:cs="Arial"/>
                <w:kern w:val="0"/>
                <w:lang w:eastAsia="lt-LT"/>
              </w:rPr>
              <w:t>_______</w:t>
            </w:r>
            <w:r w:rsidRPr="0014085A">
              <w:rPr>
                <w:rFonts w:ascii="Arial" w:hAnsi="Arial" w:cs="Arial"/>
                <w:kern w:val="0"/>
                <w:lang w:eastAsia="lt-LT"/>
              </w:rPr>
              <w:t>________;</w:t>
            </w:r>
          </w:p>
          <w:p w14:paraId="7F9817EE" w14:textId="3EC3E5C2" w:rsidR="00B62D7A" w:rsidRPr="0014085A" w:rsidRDefault="00B62D7A" w:rsidP="00FD17FA">
            <w:pPr>
              <w:suppressAutoHyphens w:val="0"/>
              <w:spacing w:line="276" w:lineRule="auto"/>
              <w:jc w:val="both"/>
              <w:rPr>
                <w:rFonts w:ascii="Arial" w:hAnsi="Arial" w:cs="Arial"/>
                <w:kern w:val="0"/>
                <w:lang w:eastAsia="lt-LT"/>
              </w:rPr>
            </w:pPr>
            <w:r w:rsidRPr="0014085A">
              <w:rPr>
                <w:rFonts w:ascii="Arial" w:hAnsi="Arial" w:cs="Arial"/>
                <w:kern w:val="0"/>
                <w:lang w:eastAsia="lt-LT"/>
              </w:rPr>
              <w:t>Projekto pavadinimas - _______________________________;</w:t>
            </w:r>
          </w:p>
          <w:p w14:paraId="36AB2AB4" w14:textId="569C2007" w:rsidR="00CE6874" w:rsidRPr="0014085A" w:rsidRDefault="00CE6874" w:rsidP="00FD17FA">
            <w:pPr>
              <w:suppressAutoHyphens w:val="0"/>
              <w:spacing w:line="276" w:lineRule="auto"/>
              <w:jc w:val="both"/>
              <w:rPr>
                <w:rFonts w:ascii="Arial" w:hAnsi="Arial" w:cs="Arial"/>
                <w:kern w:val="0"/>
                <w:lang w:eastAsia="lt-LT"/>
              </w:rPr>
            </w:pPr>
            <w:r w:rsidRPr="0014085A">
              <w:rPr>
                <w:rFonts w:ascii="Arial" w:hAnsi="Arial" w:cs="Arial"/>
                <w:kern w:val="0"/>
                <w:lang w:eastAsia="lt-LT"/>
              </w:rPr>
              <w:t xml:space="preserve">Statybą </w:t>
            </w:r>
            <w:r w:rsidR="00883CD5" w:rsidRPr="0014085A">
              <w:rPr>
                <w:rFonts w:ascii="Arial" w:hAnsi="Arial" w:cs="Arial"/>
                <w:kern w:val="0"/>
                <w:lang w:eastAsia="lt-LT"/>
              </w:rPr>
              <w:t xml:space="preserve">leidžiančio dokumento </w:t>
            </w:r>
            <w:r w:rsidR="00190D9A" w:rsidRPr="0014085A">
              <w:rPr>
                <w:rFonts w:ascii="Arial" w:hAnsi="Arial" w:cs="Arial"/>
                <w:kern w:val="0"/>
                <w:lang w:eastAsia="lt-LT"/>
              </w:rPr>
              <w:t xml:space="preserve">Nr. </w:t>
            </w:r>
            <w:r w:rsidR="00883CD5" w:rsidRPr="0014085A">
              <w:rPr>
                <w:rFonts w:ascii="Arial" w:hAnsi="Arial" w:cs="Arial"/>
                <w:kern w:val="0"/>
                <w:lang w:eastAsia="lt-LT"/>
              </w:rPr>
              <w:t xml:space="preserve">- ________________; </w:t>
            </w:r>
          </w:p>
          <w:p w14:paraId="619E2B16" w14:textId="15309B30" w:rsidR="00190D9A" w:rsidRPr="0014085A" w:rsidRDefault="00190D9A" w:rsidP="00FD17FA">
            <w:pPr>
              <w:suppressAutoHyphens w:val="0"/>
              <w:spacing w:line="276" w:lineRule="auto"/>
              <w:jc w:val="both"/>
              <w:rPr>
                <w:rFonts w:ascii="Arial" w:hAnsi="Arial" w:cs="Arial"/>
                <w:kern w:val="0"/>
                <w:lang w:eastAsia="lt-LT"/>
              </w:rPr>
            </w:pPr>
            <w:r w:rsidRPr="0014085A">
              <w:rPr>
                <w:rFonts w:ascii="Arial" w:hAnsi="Arial" w:cs="Arial"/>
                <w:kern w:val="0"/>
                <w:lang w:eastAsia="lt-LT"/>
              </w:rPr>
              <w:t xml:space="preserve">Statybą </w:t>
            </w:r>
            <w:r w:rsidR="00883CD5" w:rsidRPr="0014085A">
              <w:rPr>
                <w:rFonts w:ascii="Arial" w:hAnsi="Arial" w:cs="Arial"/>
                <w:kern w:val="0"/>
                <w:lang w:eastAsia="lt-LT"/>
              </w:rPr>
              <w:t xml:space="preserve">leidžiančio dokumento </w:t>
            </w:r>
            <w:r w:rsidRPr="0014085A">
              <w:rPr>
                <w:rFonts w:ascii="Arial" w:hAnsi="Arial" w:cs="Arial"/>
                <w:kern w:val="0"/>
                <w:lang w:eastAsia="lt-LT"/>
              </w:rPr>
              <w:t xml:space="preserve">išdavimo </w:t>
            </w:r>
            <w:r w:rsidR="00883CD5" w:rsidRPr="0014085A">
              <w:rPr>
                <w:rFonts w:ascii="Arial" w:hAnsi="Arial" w:cs="Arial"/>
                <w:kern w:val="0"/>
                <w:lang w:eastAsia="lt-LT"/>
              </w:rPr>
              <w:t xml:space="preserve">data - ___________; </w:t>
            </w:r>
          </w:p>
          <w:p w14:paraId="2D646AB3" w14:textId="0CEA9700" w:rsidR="00190D9A" w:rsidRPr="0014085A" w:rsidRDefault="00190D9A" w:rsidP="00FD17FA">
            <w:pPr>
              <w:suppressAutoHyphens w:val="0"/>
              <w:spacing w:line="276" w:lineRule="auto"/>
              <w:jc w:val="both"/>
              <w:rPr>
                <w:rFonts w:ascii="Arial" w:hAnsi="Arial" w:cs="Arial"/>
                <w:kern w:val="0"/>
                <w:lang w:eastAsia="lt-LT"/>
              </w:rPr>
            </w:pPr>
            <w:r w:rsidRPr="0014085A">
              <w:rPr>
                <w:rFonts w:ascii="Arial" w:hAnsi="Arial" w:cs="Arial"/>
                <w:kern w:val="0"/>
                <w:lang w:eastAsia="lt-LT"/>
              </w:rPr>
              <w:t>Statybą leidžiantį dokumentą išdavęs subjektas - _____</w:t>
            </w:r>
            <w:r w:rsidR="00C6233D" w:rsidRPr="0014085A">
              <w:rPr>
                <w:rFonts w:ascii="Arial" w:hAnsi="Arial" w:cs="Arial"/>
                <w:kern w:val="0"/>
                <w:lang w:eastAsia="lt-LT"/>
              </w:rPr>
              <w:t>__</w:t>
            </w:r>
            <w:r w:rsidRPr="0014085A">
              <w:rPr>
                <w:rFonts w:ascii="Arial" w:hAnsi="Arial" w:cs="Arial"/>
                <w:kern w:val="0"/>
                <w:lang w:eastAsia="lt-LT"/>
              </w:rPr>
              <w:t xml:space="preserve">___ </w:t>
            </w:r>
            <w:r w:rsidR="00DD6E47" w:rsidRPr="0014085A">
              <w:rPr>
                <w:rFonts w:ascii="Arial" w:hAnsi="Arial" w:cs="Arial"/>
                <w:kern w:val="0"/>
                <w:lang w:eastAsia="lt-LT"/>
              </w:rPr>
              <w:t>.</w:t>
            </w:r>
          </w:p>
          <w:p w14:paraId="3A6BA4A5" w14:textId="13A8662D" w:rsidR="00883CD5" w:rsidRPr="0014085A" w:rsidRDefault="00883CD5" w:rsidP="00FD17FA">
            <w:pPr>
              <w:suppressAutoHyphens w:val="0"/>
              <w:spacing w:line="276" w:lineRule="auto"/>
              <w:jc w:val="both"/>
              <w:rPr>
                <w:rFonts w:ascii="Arial" w:hAnsi="Arial" w:cs="Arial"/>
                <w:kern w:val="0"/>
                <w:sz w:val="10"/>
                <w:szCs w:val="10"/>
                <w:lang w:eastAsia="lt-LT"/>
              </w:rPr>
            </w:pPr>
          </w:p>
        </w:tc>
      </w:tr>
      <w:tr w:rsidR="00883CD5" w:rsidRPr="00FD17FA" w14:paraId="578696B9" w14:textId="77777777" w:rsidTr="0014085A">
        <w:trPr>
          <w:trHeight w:val="885"/>
        </w:trPr>
        <w:tc>
          <w:tcPr>
            <w:tcW w:w="704" w:type="dxa"/>
            <w:vMerge w:val="restart"/>
            <w:tcBorders>
              <w:top w:val="single" w:sz="4" w:space="0" w:color="auto"/>
              <w:left w:val="single" w:sz="4" w:space="0" w:color="auto"/>
              <w:right w:val="single" w:sz="4" w:space="0" w:color="auto"/>
            </w:tcBorders>
            <w:hideMark/>
          </w:tcPr>
          <w:p w14:paraId="3F68C7C0" w14:textId="4C6DFB64" w:rsidR="00883CD5" w:rsidRPr="00FD17FA" w:rsidRDefault="00883CD5" w:rsidP="00FD17FA">
            <w:pPr>
              <w:spacing w:line="276" w:lineRule="auto"/>
              <w:jc w:val="both"/>
              <w:rPr>
                <w:rFonts w:ascii="Arial" w:hAnsi="Arial" w:cs="Arial"/>
                <w:kern w:val="2"/>
              </w:rPr>
            </w:pPr>
            <w:r w:rsidRPr="00FD17FA">
              <w:rPr>
                <w:rFonts w:ascii="Arial" w:hAnsi="Arial" w:cs="Arial"/>
              </w:rPr>
              <w:t>5.</w:t>
            </w:r>
          </w:p>
        </w:tc>
        <w:tc>
          <w:tcPr>
            <w:tcW w:w="3090" w:type="dxa"/>
            <w:vMerge w:val="restart"/>
            <w:tcBorders>
              <w:top w:val="single" w:sz="4" w:space="0" w:color="auto"/>
              <w:left w:val="single" w:sz="4" w:space="0" w:color="auto"/>
              <w:right w:val="single" w:sz="4" w:space="0" w:color="auto"/>
            </w:tcBorders>
          </w:tcPr>
          <w:p w14:paraId="31C3DF6D" w14:textId="600F758D" w:rsidR="00883CD5" w:rsidRPr="00FD17FA" w:rsidRDefault="00883CD5" w:rsidP="00FD17FA">
            <w:pPr>
              <w:spacing w:line="276" w:lineRule="auto"/>
              <w:jc w:val="both"/>
              <w:rPr>
                <w:rFonts w:ascii="Arial" w:hAnsi="Arial" w:cs="Arial"/>
              </w:rPr>
            </w:pPr>
            <w:r w:rsidRPr="00FD17FA">
              <w:rPr>
                <w:rFonts w:ascii="Arial" w:hAnsi="Arial" w:cs="Arial"/>
              </w:rPr>
              <w:t>Projekto informacija</w:t>
            </w:r>
          </w:p>
        </w:tc>
        <w:tc>
          <w:tcPr>
            <w:tcW w:w="6539" w:type="dxa"/>
            <w:tcBorders>
              <w:top w:val="single" w:sz="4" w:space="0" w:color="auto"/>
              <w:left w:val="single" w:sz="4" w:space="0" w:color="auto"/>
              <w:bottom w:val="single" w:sz="4" w:space="0" w:color="auto"/>
              <w:right w:val="single" w:sz="4" w:space="0" w:color="auto"/>
            </w:tcBorders>
          </w:tcPr>
          <w:p w14:paraId="425F27CC" w14:textId="1E6E9B4F" w:rsidR="00883CD5" w:rsidRPr="0014085A" w:rsidRDefault="04EF3724" w:rsidP="7A656731">
            <w:pPr>
              <w:spacing w:line="276" w:lineRule="auto"/>
              <w:jc w:val="both"/>
              <w:rPr>
                <w:rFonts w:ascii="Arial" w:eastAsia="Arial" w:hAnsi="Arial" w:cs="Arial"/>
                <w:kern w:val="0"/>
              </w:rPr>
            </w:pPr>
            <w:r w:rsidRPr="0014085A">
              <w:rPr>
                <w:rFonts w:ascii="Arial" w:eastAsia="Arial" w:hAnsi="Arial" w:cs="Arial"/>
              </w:rPr>
              <w:t xml:space="preserve">Projekte ir jo dokumentuose (techninėje specifikacijoje, aiškinamuosiuose raštuose, brėžiniuose, žiniaraščiuose ir kt.), kituose pirkimo dokumentuose nurodyti konkretūs modeliai ar šaltiniai, standartai, konkretūs procesai ar prekės ženklai, patentai, tipai, konkreti kilmė ar gamyba apima ir jiems lygiaverčius produktus ar procesus (t. y. </w:t>
            </w:r>
            <w:r w:rsidR="00127FFC" w:rsidRPr="0014085A">
              <w:rPr>
                <w:rFonts w:ascii="Arial" w:eastAsia="Arial" w:hAnsi="Arial" w:cs="Arial"/>
              </w:rPr>
              <w:t>T</w:t>
            </w:r>
            <w:r w:rsidRPr="0014085A">
              <w:rPr>
                <w:rFonts w:ascii="Arial" w:eastAsia="Arial" w:hAnsi="Arial" w:cs="Arial"/>
              </w:rPr>
              <w:t xml:space="preserve">iekėjas gali siūlyti ir atitinkamus lygiaverčius produktus ar procesus), nepriklausomai nuo to, ar šalia yra prierašas „arba lygiavertis“. Lygiavertiškumo įrodymas yra </w:t>
            </w:r>
            <w:r w:rsidR="12ED3381" w:rsidRPr="0014085A">
              <w:rPr>
                <w:rFonts w:ascii="Arial" w:eastAsia="Arial" w:hAnsi="Arial" w:cs="Arial"/>
              </w:rPr>
              <w:t>T</w:t>
            </w:r>
            <w:r w:rsidRPr="0014085A">
              <w:rPr>
                <w:rFonts w:ascii="Arial" w:eastAsia="Arial" w:hAnsi="Arial" w:cs="Arial"/>
              </w:rPr>
              <w:t>iekėjo pareiga.</w:t>
            </w:r>
          </w:p>
        </w:tc>
      </w:tr>
      <w:tr w:rsidR="00883CD5" w:rsidRPr="00FD17FA" w14:paraId="47EECA0D" w14:textId="77777777" w:rsidTr="0014085A">
        <w:trPr>
          <w:trHeight w:val="431"/>
        </w:trPr>
        <w:tc>
          <w:tcPr>
            <w:tcW w:w="704" w:type="dxa"/>
            <w:vMerge/>
            <w:hideMark/>
          </w:tcPr>
          <w:p w14:paraId="61511A56" w14:textId="5F7D498C" w:rsidR="00883CD5" w:rsidRPr="00FD17FA" w:rsidRDefault="00883CD5" w:rsidP="00FD17FA">
            <w:pPr>
              <w:spacing w:line="276" w:lineRule="auto"/>
              <w:jc w:val="both"/>
              <w:rPr>
                <w:rFonts w:ascii="Arial" w:hAnsi="Arial" w:cs="Arial"/>
              </w:rPr>
            </w:pPr>
          </w:p>
        </w:tc>
        <w:tc>
          <w:tcPr>
            <w:tcW w:w="3090" w:type="dxa"/>
            <w:vMerge/>
          </w:tcPr>
          <w:p w14:paraId="7F6C3AFE" w14:textId="40C6D4AE" w:rsidR="00883CD5" w:rsidRPr="00FD17FA" w:rsidRDefault="00883CD5" w:rsidP="00FD17FA">
            <w:pPr>
              <w:spacing w:line="276" w:lineRule="auto"/>
              <w:jc w:val="both"/>
              <w:rPr>
                <w:rFonts w:ascii="Arial" w:hAnsi="Arial" w:cs="Arial"/>
                <w:u w:val="single"/>
              </w:rPr>
            </w:pPr>
          </w:p>
        </w:tc>
        <w:tc>
          <w:tcPr>
            <w:tcW w:w="6539" w:type="dxa"/>
            <w:tcBorders>
              <w:top w:val="single" w:sz="4" w:space="0" w:color="auto"/>
              <w:left w:val="single" w:sz="4" w:space="0" w:color="auto"/>
              <w:bottom w:val="single" w:sz="4" w:space="0" w:color="auto"/>
              <w:right w:val="single" w:sz="4" w:space="0" w:color="auto"/>
            </w:tcBorders>
          </w:tcPr>
          <w:p w14:paraId="762015BC" w14:textId="050B19BA" w:rsidR="00883CD5" w:rsidRPr="00FD17FA" w:rsidRDefault="001A6853" w:rsidP="660964C0">
            <w:pPr>
              <w:spacing w:line="276" w:lineRule="auto"/>
              <w:jc w:val="both"/>
              <w:rPr>
                <w:rFonts w:ascii="Arial" w:hAnsi="Arial" w:cs="Arial"/>
              </w:rPr>
            </w:pPr>
            <w:r>
              <w:rPr>
                <w:rFonts w:ascii="Arial" w:hAnsi="Arial" w:cs="Arial"/>
                <w:kern w:val="0"/>
                <w:lang w:eastAsia="lt-LT"/>
              </w:rPr>
              <w:t>S</w:t>
            </w:r>
            <w:r w:rsidR="00A30EBF">
              <w:rPr>
                <w:rFonts w:ascii="Arial" w:hAnsi="Arial" w:cs="Arial"/>
                <w:kern w:val="0"/>
                <w:lang w:eastAsia="lt-LT"/>
              </w:rPr>
              <w:t>tatybos produktai</w:t>
            </w:r>
            <w:r w:rsidR="00883CD5" w:rsidRPr="00FD17FA">
              <w:rPr>
                <w:rFonts w:ascii="Arial" w:hAnsi="Arial" w:cs="Arial"/>
                <w:kern w:val="0"/>
                <w:lang w:eastAsia="lt-LT"/>
              </w:rPr>
              <w:t xml:space="preserve"> ir įrenginiai turi būti </w:t>
            </w:r>
            <w:r w:rsidR="0090298D" w:rsidRPr="00FD17FA">
              <w:rPr>
                <w:rFonts w:ascii="Arial" w:hAnsi="Arial" w:cs="Arial"/>
                <w:kern w:val="0"/>
                <w:lang w:eastAsia="lt-LT"/>
              </w:rPr>
              <w:t xml:space="preserve">derinami su Statytoju ir </w:t>
            </w:r>
            <w:r w:rsidR="00883CD5" w:rsidRPr="00FD17FA">
              <w:rPr>
                <w:rFonts w:ascii="Arial" w:hAnsi="Arial" w:cs="Arial"/>
                <w:kern w:val="0"/>
                <w:lang w:eastAsia="lt-LT"/>
              </w:rPr>
              <w:t xml:space="preserve">tvirtinami Statytojo </w:t>
            </w:r>
            <w:r>
              <w:rPr>
                <w:rFonts w:ascii="Arial" w:hAnsi="Arial" w:cs="Arial"/>
                <w:kern w:val="0"/>
                <w:lang w:eastAsia="lt-LT"/>
              </w:rPr>
              <w:t>iki atitinkamų Darbų pradžios</w:t>
            </w:r>
            <w:r w:rsidR="00883CD5" w:rsidRPr="00FD17FA">
              <w:rPr>
                <w:rFonts w:ascii="Arial" w:hAnsi="Arial" w:cs="Arial"/>
                <w:kern w:val="0"/>
                <w:lang w:eastAsia="lt-LT"/>
              </w:rPr>
              <w:t xml:space="preserve">. Numatomų naudoti </w:t>
            </w:r>
            <w:r w:rsidR="00A30EBF">
              <w:rPr>
                <w:rFonts w:ascii="Arial" w:hAnsi="Arial" w:cs="Arial"/>
                <w:kern w:val="0"/>
                <w:lang w:eastAsia="lt-LT"/>
              </w:rPr>
              <w:t>statybos produktų ir įrenginių</w:t>
            </w:r>
            <w:r w:rsidR="00A30EBF" w:rsidRPr="00FD17FA">
              <w:rPr>
                <w:rFonts w:ascii="Arial" w:hAnsi="Arial" w:cs="Arial"/>
                <w:kern w:val="0"/>
                <w:lang w:eastAsia="lt-LT"/>
              </w:rPr>
              <w:t xml:space="preserve"> </w:t>
            </w:r>
            <w:r w:rsidR="00883CD5" w:rsidRPr="00FD17FA">
              <w:rPr>
                <w:rFonts w:ascii="Arial" w:hAnsi="Arial" w:cs="Arial"/>
                <w:kern w:val="0"/>
                <w:lang w:eastAsia="lt-LT"/>
              </w:rPr>
              <w:t xml:space="preserve">pavyzdžiai privalo būti pateikiami </w:t>
            </w:r>
            <w:r w:rsidR="002473BB" w:rsidRPr="00FD17FA">
              <w:rPr>
                <w:rFonts w:ascii="Arial" w:hAnsi="Arial" w:cs="Arial"/>
                <w:kern w:val="0"/>
                <w:lang w:eastAsia="lt-LT"/>
              </w:rPr>
              <w:t xml:space="preserve">Statytojui </w:t>
            </w:r>
            <w:r w:rsidR="00883CD5" w:rsidRPr="00FD17FA">
              <w:rPr>
                <w:rFonts w:ascii="Arial" w:hAnsi="Arial" w:cs="Arial"/>
                <w:kern w:val="0"/>
                <w:lang w:eastAsia="lt-LT"/>
              </w:rPr>
              <w:t>suderinimui. Kiekiai, dydžiai, išmatavimai turi būti tikslinami pagal esamą faktinę situaciją</w:t>
            </w:r>
            <w:r w:rsidR="00FD17FA">
              <w:rPr>
                <w:rFonts w:ascii="Arial" w:hAnsi="Arial" w:cs="Arial"/>
                <w:kern w:val="0"/>
                <w:lang w:eastAsia="lt-LT"/>
              </w:rPr>
              <w:t>.</w:t>
            </w:r>
          </w:p>
        </w:tc>
      </w:tr>
      <w:tr w:rsidR="00B7204A" w:rsidRPr="00FD17FA" w14:paraId="25D0B170" w14:textId="77777777" w:rsidTr="0014085A">
        <w:trPr>
          <w:trHeight w:val="643"/>
        </w:trPr>
        <w:tc>
          <w:tcPr>
            <w:tcW w:w="10333" w:type="dxa"/>
            <w:gridSpan w:val="3"/>
            <w:tcBorders>
              <w:top w:val="single" w:sz="4" w:space="0" w:color="auto"/>
              <w:left w:val="single" w:sz="4" w:space="0" w:color="auto"/>
              <w:right w:val="single" w:sz="4" w:space="0" w:color="auto"/>
            </w:tcBorders>
          </w:tcPr>
          <w:p w14:paraId="7762D6A0" w14:textId="15E698FD" w:rsidR="00B7204A" w:rsidRPr="00B7204A" w:rsidRDefault="00B7204A" w:rsidP="003D6C27">
            <w:pPr>
              <w:spacing w:before="200" w:after="200" w:line="276" w:lineRule="auto"/>
              <w:jc w:val="center"/>
              <w:rPr>
                <w:rFonts w:ascii="Arial" w:hAnsi="Arial" w:cs="Arial"/>
                <w:b/>
                <w:bCs/>
                <w:kern w:val="0"/>
                <w:lang w:eastAsia="lt-LT"/>
              </w:rPr>
            </w:pPr>
            <w:r w:rsidRPr="660964C0">
              <w:rPr>
                <w:rFonts w:ascii="Arial" w:hAnsi="Arial" w:cs="Arial"/>
                <w:b/>
                <w:bCs/>
                <w:kern w:val="0"/>
                <w:lang w:eastAsia="lt-LT"/>
              </w:rPr>
              <w:t xml:space="preserve">II. </w:t>
            </w:r>
            <w:r w:rsidR="009D3EEA" w:rsidRPr="660964C0">
              <w:rPr>
                <w:rFonts w:ascii="Arial" w:hAnsi="Arial" w:cs="Arial"/>
                <w:b/>
                <w:bCs/>
                <w:kern w:val="0"/>
                <w:lang w:eastAsia="lt-LT"/>
              </w:rPr>
              <w:t xml:space="preserve">Reikalavimai perkamiems </w:t>
            </w:r>
            <w:r w:rsidR="007770CF" w:rsidRPr="0014085A">
              <w:rPr>
                <w:rFonts w:ascii="Arial" w:hAnsi="Arial" w:cs="Arial"/>
                <w:b/>
                <w:bCs/>
                <w:kern w:val="0"/>
                <w:lang w:eastAsia="lt-LT"/>
              </w:rPr>
              <w:t>D</w:t>
            </w:r>
            <w:r w:rsidR="009D3EEA" w:rsidRPr="0014085A">
              <w:rPr>
                <w:rFonts w:ascii="Arial" w:hAnsi="Arial" w:cs="Arial"/>
                <w:b/>
                <w:bCs/>
                <w:kern w:val="0"/>
                <w:lang w:eastAsia="lt-LT"/>
              </w:rPr>
              <w:t>ar</w:t>
            </w:r>
            <w:r w:rsidR="009D3EEA" w:rsidRPr="660964C0">
              <w:rPr>
                <w:rFonts w:ascii="Arial" w:hAnsi="Arial" w:cs="Arial"/>
                <w:b/>
                <w:bCs/>
                <w:kern w:val="0"/>
                <w:lang w:eastAsia="lt-LT"/>
              </w:rPr>
              <w:t>bams</w:t>
            </w:r>
          </w:p>
        </w:tc>
      </w:tr>
      <w:tr w:rsidR="00063722" w:rsidRPr="00FD17FA" w14:paraId="315E316E" w14:textId="77777777" w:rsidTr="0014085A">
        <w:trPr>
          <w:trHeight w:val="1032"/>
        </w:trPr>
        <w:tc>
          <w:tcPr>
            <w:tcW w:w="704" w:type="dxa"/>
            <w:tcBorders>
              <w:top w:val="single" w:sz="4" w:space="0" w:color="auto"/>
              <w:left w:val="single" w:sz="4" w:space="0" w:color="auto"/>
              <w:right w:val="single" w:sz="4" w:space="0" w:color="auto"/>
            </w:tcBorders>
            <w:hideMark/>
          </w:tcPr>
          <w:p w14:paraId="2ECA3F32" w14:textId="21D6FF47" w:rsidR="00063722" w:rsidRPr="00FD17FA" w:rsidRDefault="00063722" w:rsidP="00FD17FA">
            <w:pPr>
              <w:spacing w:line="276" w:lineRule="auto"/>
              <w:jc w:val="both"/>
              <w:rPr>
                <w:rFonts w:ascii="Arial" w:hAnsi="Arial" w:cs="Arial"/>
              </w:rPr>
            </w:pPr>
            <w:r w:rsidRPr="00FD17FA">
              <w:rPr>
                <w:rFonts w:ascii="Arial" w:hAnsi="Arial" w:cs="Arial"/>
              </w:rPr>
              <w:t>6.</w:t>
            </w:r>
          </w:p>
        </w:tc>
        <w:tc>
          <w:tcPr>
            <w:tcW w:w="3090" w:type="dxa"/>
            <w:tcBorders>
              <w:top w:val="single" w:sz="4" w:space="0" w:color="auto"/>
              <w:left w:val="single" w:sz="4" w:space="0" w:color="auto"/>
              <w:right w:val="single" w:sz="4" w:space="0" w:color="auto"/>
            </w:tcBorders>
          </w:tcPr>
          <w:p w14:paraId="1FE73F47" w14:textId="296ADA3A" w:rsidR="00063722" w:rsidRPr="0014085A" w:rsidRDefault="00063722" w:rsidP="00FD17FA">
            <w:pPr>
              <w:spacing w:line="276" w:lineRule="auto"/>
              <w:jc w:val="both"/>
              <w:rPr>
                <w:rFonts w:ascii="Arial" w:hAnsi="Arial" w:cs="Arial"/>
              </w:rPr>
            </w:pPr>
            <w:r w:rsidRPr="0014085A">
              <w:rPr>
                <w:rFonts w:ascii="Arial" w:hAnsi="Arial" w:cs="Arial"/>
              </w:rPr>
              <w:t xml:space="preserve">Kalendorinis </w:t>
            </w:r>
            <w:r w:rsidR="00127FFC" w:rsidRPr="0014085A">
              <w:rPr>
                <w:rFonts w:ascii="Arial" w:hAnsi="Arial" w:cs="Arial"/>
              </w:rPr>
              <w:t xml:space="preserve">Darbų vykdymo </w:t>
            </w:r>
            <w:r w:rsidRPr="0014085A">
              <w:rPr>
                <w:rFonts w:ascii="Arial" w:hAnsi="Arial" w:cs="Arial"/>
              </w:rPr>
              <w:t>grafikas</w:t>
            </w:r>
          </w:p>
        </w:tc>
        <w:tc>
          <w:tcPr>
            <w:tcW w:w="6539" w:type="dxa"/>
            <w:tcBorders>
              <w:top w:val="single" w:sz="4" w:space="0" w:color="auto"/>
              <w:left w:val="single" w:sz="4" w:space="0" w:color="auto"/>
              <w:bottom w:val="single" w:sz="4" w:space="0" w:color="auto"/>
              <w:right w:val="single" w:sz="4" w:space="0" w:color="auto"/>
            </w:tcBorders>
          </w:tcPr>
          <w:p w14:paraId="05733FAB" w14:textId="53BCB82B" w:rsidR="00063722" w:rsidRPr="0014085A" w:rsidRDefault="00063722" w:rsidP="00DA29AE">
            <w:pPr>
              <w:spacing w:line="276" w:lineRule="auto"/>
              <w:jc w:val="both"/>
              <w:rPr>
                <w:rFonts w:ascii="Arial" w:hAnsi="Arial" w:cs="Arial"/>
                <w:kern w:val="0"/>
                <w:lang w:eastAsia="lt-LT"/>
              </w:rPr>
            </w:pPr>
            <w:r w:rsidRPr="0014085A">
              <w:rPr>
                <w:rFonts w:ascii="Arial" w:hAnsi="Arial" w:cs="Arial"/>
                <w:kern w:val="0"/>
                <w:lang w:eastAsia="lt-LT"/>
              </w:rPr>
              <w:t xml:space="preserve">Darbų atlikimo terminas </w:t>
            </w:r>
            <w:r w:rsidR="00C40951" w:rsidRPr="0014085A">
              <w:rPr>
                <w:rFonts w:ascii="Arial" w:hAnsi="Arial" w:cs="Arial"/>
                <w:kern w:val="0"/>
                <w:lang w:eastAsia="lt-LT"/>
              </w:rPr>
              <w:t xml:space="preserve">[_____] </w:t>
            </w:r>
            <w:r w:rsidRPr="0014085A">
              <w:rPr>
                <w:rFonts w:ascii="Arial" w:hAnsi="Arial" w:cs="Arial"/>
                <w:kern w:val="0"/>
                <w:lang w:eastAsia="lt-LT"/>
              </w:rPr>
              <w:t>mėn</w:t>
            </w:r>
            <w:r w:rsidR="00C40951" w:rsidRPr="0014085A">
              <w:rPr>
                <w:rFonts w:ascii="Arial" w:hAnsi="Arial" w:cs="Arial"/>
                <w:kern w:val="0"/>
                <w:lang w:eastAsia="lt-LT"/>
              </w:rPr>
              <w:t>.</w:t>
            </w:r>
            <w:r w:rsidRPr="0014085A">
              <w:rPr>
                <w:rFonts w:ascii="Arial" w:hAnsi="Arial" w:cs="Arial"/>
                <w:kern w:val="0"/>
                <w:lang w:eastAsia="lt-LT"/>
              </w:rPr>
              <w:t xml:space="preserve"> nuo Sutarties </w:t>
            </w:r>
            <w:r w:rsidR="00045604" w:rsidRPr="0014085A">
              <w:rPr>
                <w:rFonts w:ascii="Arial" w:hAnsi="Arial" w:cs="Arial"/>
                <w:kern w:val="0"/>
                <w:lang w:eastAsia="lt-LT"/>
              </w:rPr>
              <w:t>įsigaliojimo</w:t>
            </w:r>
            <w:r w:rsidRPr="0014085A">
              <w:rPr>
                <w:rFonts w:ascii="Arial" w:hAnsi="Arial" w:cs="Arial"/>
                <w:kern w:val="0"/>
                <w:lang w:eastAsia="lt-LT"/>
              </w:rPr>
              <w:t xml:space="preserve"> dienos iki </w:t>
            </w:r>
            <w:r w:rsidR="002473BB" w:rsidRPr="0014085A">
              <w:rPr>
                <w:rFonts w:ascii="Arial" w:hAnsi="Arial" w:cs="Arial"/>
                <w:kern w:val="0"/>
                <w:lang w:eastAsia="lt-LT"/>
              </w:rPr>
              <w:t>statybos užbaigimo procedūrų užbaigimo dienos</w:t>
            </w:r>
            <w:r w:rsidRPr="0014085A">
              <w:rPr>
                <w:rFonts w:ascii="Arial" w:hAnsi="Arial" w:cs="Arial"/>
                <w:kern w:val="0"/>
                <w:lang w:eastAsia="lt-LT"/>
              </w:rPr>
              <w:t xml:space="preserve">. </w:t>
            </w:r>
            <w:r w:rsidR="007A21E8" w:rsidRPr="0014085A">
              <w:rPr>
                <w:rFonts w:ascii="Arial" w:hAnsi="Arial" w:cs="Arial"/>
                <w:kern w:val="0"/>
                <w:lang w:eastAsia="lt-LT"/>
              </w:rPr>
              <w:t xml:space="preserve"> Darbai gali būti stabdomi Sutartyje numatytais atvejais</w:t>
            </w:r>
            <w:r w:rsidR="007349C9" w:rsidRPr="0014085A">
              <w:rPr>
                <w:rFonts w:ascii="Arial" w:hAnsi="Arial" w:cs="Arial"/>
                <w:kern w:val="0"/>
                <w:lang w:eastAsia="lt-LT"/>
              </w:rPr>
              <w:t>,</w:t>
            </w:r>
            <w:r w:rsidR="007349C9" w:rsidRPr="0014085A">
              <w:rPr>
                <w:rFonts w:ascii="Arial" w:hAnsi="Arial" w:cs="Arial"/>
              </w:rPr>
              <w:t xml:space="preserve"> dėl ne nuo Rangovo priklausančių aplinkybių</w:t>
            </w:r>
            <w:bookmarkStart w:id="0" w:name="_Hlk157004775"/>
            <w:r w:rsidR="007349C9" w:rsidRPr="0014085A">
              <w:rPr>
                <w:rFonts w:ascii="Arial" w:hAnsi="Arial" w:cs="Arial"/>
              </w:rPr>
              <w:t>, ne ilgesniam nei 6 (šešių) mėnesių laikotarpiui.</w:t>
            </w:r>
            <w:bookmarkEnd w:id="0"/>
          </w:p>
        </w:tc>
      </w:tr>
      <w:tr w:rsidR="00063722" w:rsidRPr="00FD17FA" w14:paraId="1B92FFCA" w14:textId="77777777" w:rsidTr="0014085A">
        <w:trPr>
          <w:trHeight w:val="1032"/>
        </w:trPr>
        <w:tc>
          <w:tcPr>
            <w:tcW w:w="704" w:type="dxa"/>
            <w:tcBorders>
              <w:left w:val="single" w:sz="4" w:space="0" w:color="auto"/>
              <w:right w:val="single" w:sz="4" w:space="0" w:color="auto"/>
            </w:tcBorders>
          </w:tcPr>
          <w:p w14:paraId="30BABDBE" w14:textId="2C366F9F" w:rsidR="00063722" w:rsidRPr="00FD17FA" w:rsidRDefault="00063722" w:rsidP="00FD17FA">
            <w:pPr>
              <w:spacing w:line="276" w:lineRule="auto"/>
              <w:jc w:val="both"/>
              <w:rPr>
                <w:rFonts w:ascii="Arial" w:hAnsi="Arial" w:cs="Arial"/>
              </w:rPr>
            </w:pPr>
            <w:bookmarkStart w:id="1" w:name="_Hlk141261190"/>
            <w:r w:rsidRPr="00FD17FA">
              <w:rPr>
                <w:rFonts w:ascii="Arial" w:hAnsi="Arial" w:cs="Arial"/>
              </w:rPr>
              <w:t>6.1</w:t>
            </w:r>
          </w:p>
        </w:tc>
        <w:tc>
          <w:tcPr>
            <w:tcW w:w="3090" w:type="dxa"/>
            <w:tcBorders>
              <w:left w:val="single" w:sz="4" w:space="0" w:color="auto"/>
              <w:right w:val="single" w:sz="4" w:space="0" w:color="auto"/>
            </w:tcBorders>
          </w:tcPr>
          <w:p w14:paraId="070DE23E" w14:textId="39018A41" w:rsidR="00063722" w:rsidRPr="0014085A" w:rsidRDefault="00063722" w:rsidP="00FD17FA">
            <w:pPr>
              <w:spacing w:line="276" w:lineRule="auto"/>
              <w:jc w:val="both"/>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3AAD0B30" w14:textId="62A29761" w:rsidR="00063722" w:rsidRPr="0014085A" w:rsidRDefault="00063722" w:rsidP="00875250">
            <w:pPr>
              <w:spacing w:line="276" w:lineRule="auto"/>
              <w:jc w:val="both"/>
              <w:rPr>
                <w:rFonts w:ascii="Arial" w:hAnsi="Arial" w:cs="Arial"/>
                <w:kern w:val="0"/>
                <w:lang w:eastAsia="lt-LT"/>
              </w:rPr>
            </w:pPr>
            <w:r w:rsidRPr="0014085A">
              <w:rPr>
                <w:rFonts w:ascii="Arial" w:hAnsi="Arial" w:cs="Arial"/>
                <w:kern w:val="0"/>
                <w:lang w:eastAsia="lt-LT"/>
              </w:rPr>
              <w:t xml:space="preserve">Tiekėjas iki </w:t>
            </w:r>
            <w:r w:rsidR="00E31EA8" w:rsidRPr="0014085A">
              <w:rPr>
                <w:rFonts w:ascii="Arial" w:hAnsi="Arial" w:cs="Arial"/>
                <w:kern w:val="0"/>
                <w:lang w:eastAsia="lt-LT"/>
              </w:rPr>
              <w:t>D</w:t>
            </w:r>
            <w:r w:rsidRPr="0014085A">
              <w:rPr>
                <w:rFonts w:ascii="Arial" w:hAnsi="Arial" w:cs="Arial"/>
                <w:kern w:val="0"/>
                <w:lang w:eastAsia="lt-LT"/>
              </w:rPr>
              <w:t xml:space="preserve">arbų pradžios privalo parengti detalų </w:t>
            </w:r>
            <w:r w:rsidR="00127FFC" w:rsidRPr="0014085A">
              <w:rPr>
                <w:rFonts w:ascii="Arial" w:hAnsi="Arial" w:cs="Arial"/>
                <w:kern w:val="0"/>
                <w:lang w:eastAsia="lt-LT"/>
              </w:rPr>
              <w:t xml:space="preserve">Kalendorinį </w:t>
            </w:r>
            <w:r w:rsidR="00202775" w:rsidRPr="0014085A">
              <w:rPr>
                <w:rFonts w:ascii="Arial" w:hAnsi="Arial" w:cs="Arial"/>
                <w:kern w:val="0"/>
                <w:lang w:eastAsia="lt-LT"/>
              </w:rPr>
              <w:t>D</w:t>
            </w:r>
            <w:r w:rsidRPr="0014085A">
              <w:rPr>
                <w:rFonts w:ascii="Arial" w:hAnsi="Arial" w:cs="Arial"/>
                <w:kern w:val="0"/>
                <w:lang w:eastAsia="lt-LT"/>
              </w:rPr>
              <w:t xml:space="preserve">arbų vykdymo grafiką, kuriame būtų nurodyti Tiekėjo privalomųjų dokumentų ir veiksmų atlikimo datos, atskirų </w:t>
            </w:r>
            <w:r w:rsidR="00202775" w:rsidRPr="0014085A">
              <w:rPr>
                <w:rFonts w:ascii="Arial" w:hAnsi="Arial" w:cs="Arial"/>
                <w:kern w:val="0"/>
                <w:lang w:eastAsia="lt-LT"/>
              </w:rPr>
              <w:t>P</w:t>
            </w:r>
            <w:r w:rsidRPr="0014085A">
              <w:rPr>
                <w:rFonts w:ascii="Arial" w:hAnsi="Arial" w:cs="Arial"/>
                <w:kern w:val="0"/>
                <w:lang w:eastAsia="lt-LT"/>
              </w:rPr>
              <w:t>astato elementų</w:t>
            </w:r>
            <w:r w:rsidR="00202775" w:rsidRPr="0014085A">
              <w:rPr>
                <w:rFonts w:ascii="Arial" w:hAnsi="Arial" w:cs="Arial"/>
                <w:kern w:val="0"/>
                <w:lang w:eastAsia="lt-LT"/>
              </w:rPr>
              <w:t xml:space="preserve"> bei įrangos montavimo pradžios </w:t>
            </w:r>
            <w:r w:rsidR="00E618FC" w:rsidRPr="0014085A">
              <w:rPr>
                <w:rFonts w:ascii="Arial" w:hAnsi="Arial" w:cs="Arial"/>
                <w:kern w:val="0"/>
                <w:lang w:eastAsia="lt-LT"/>
              </w:rPr>
              <w:t>ir pabaigos</w:t>
            </w:r>
            <w:r w:rsidRPr="0014085A">
              <w:rPr>
                <w:rFonts w:ascii="Arial" w:hAnsi="Arial" w:cs="Arial"/>
                <w:kern w:val="0"/>
                <w:lang w:eastAsia="lt-LT"/>
              </w:rPr>
              <w:t xml:space="preserve"> terminai, nurodyti reikalingi atlikti tyrimai, derinimai su Užsakovu</w:t>
            </w:r>
            <w:r w:rsidR="009B6E35" w:rsidRPr="0014085A">
              <w:rPr>
                <w:rFonts w:ascii="Arial" w:hAnsi="Arial" w:cs="Arial"/>
                <w:kern w:val="0"/>
                <w:lang w:eastAsia="lt-LT"/>
              </w:rPr>
              <w:t>.</w:t>
            </w:r>
            <w:r w:rsidRPr="0014085A">
              <w:rPr>
                <w:rFonts w:ascii="Arial" w:hAnsi="Arial" w:cs="Arial"/>
                <w:kern w:val="0"/>
                <w:lang w:eastAsia="lt-LT"/>
              </w:rPr>
              <w:t xml:space="preserve"> Darbų vykdymo pagal </w:t>
            </w:r>
            <w:r w:rsidR="00127FFC" w:rsidRPr="0014085A">
              <w:rPr>
                <w:rFonts w:ascii="Arial" w:hAnsi="Arial" w:cs="Arial"/>
                <w:kern w:val="0"/>
                <w:lang w:eastAsia="lt-LT"/>
              </w:rPr>
              <w:t xml:space="preserve">Kalendorinį Darbų vykdymo </w:t>
            </w:r>
            <w:r w:rsidRPr="0014085A">
              <w:rPr>
                <w:rFonts w:ascii="Arial" w:hAnsi="Arial" w:cs="Arial"/>
                <w:kern w:val="0"/>
                <w:lang w:eastAsia="lt-LT"/>
              </w:rPr>
              <w:t>grafiką statusas peržvelgiamas kiekvieno susirinkimo metu.</w:t>
            </w:r>
          </w:p>
        </w:tc>
      </w:tr>
      <w:bookmarkEnd w:id="1"/>
      <w:tr w:rsidR="00063722" w:rsidRPr="00FD17FA" w14:paraId="27710F21" w14:textId="77777777" w:rsidTr="0014085A">
        <w:trPr>
          <w:trHeight w:val="1032"/>
        </w:trPr>
        <w:tc>
          <w:tcPr>
            <w:tcW w:w="704" w:type="dxa"/>
            <w:tcBorders>
              <w:left w:val="single" w:sz="4" w:space="0" w:color="auto"/>
              <w:bottom w:val="single" w:sz="4" w:space="0" w:color="auto"/>
              <w:right w:val="single" w:sz="4" w:space="0" w:color="auto"/>
            </w:tcBorders>
          </w:tcPr>
          <w:p w14:paraId="2E738D95" w14:textId="17105F68" w:rsidR="00063722" w:rsidRPr="00FD17FA" w:rsidRDefault="00063722" w:rsidP="00FD17FA">
            <w:pPr>
              <w:spacing w:line="276" w:lineRule="auto"/>
              <w:jc w:val="both"/>
              <w:rPr>
                <w:rFonts w:ascii="Arial" w:hAnsi="Arial" w:cs="Arial"/>
              </w:rPr>
            </w:pPr>
            <w:r w:rsidRPr="00FD17FA">
              <w:rPr>
                <w:rFonts w:ascii="Arial" w:hAnsi="Arial" w:cs="Arial"/>
              </w:rPr>
              <w:lastRenderedPageBreak/>
              <w:t>6.2</w:t>
            </w:r>
          </w:p>
        </w:tc>
        <w:tc>
          <w:tcPr>
            <w:tcW w:w="3090" w:type="dxa"/>
            <w:tcBorders>
              <w:left w:val="single" w:sz="4" w:space="0" w:color="auto"/>
              <w:bottom w:val="single" w:sz="4" w:space="0" w:color="auto"/>
              <w:right w:val="single" w:sz="4" w:space="0" w:color="auto"/>
            </w:tcBorders>
          </w:tcPr>
          <w:p w14:paraId="220B4E9E" w14:textId="4A4B5402" w:rsidR="00063722" w:rsidRPr="00FD17FA" w:rsidRDefault="00063722" w:rsidP="00FD17FA">
            <w:pPr>
              <w:spacing w:line="276" w:lineRule="auto"/>
              <w:jc w:val="both"/>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26D3D3CC" w14:textId="2D2DFD69" w:rsidR="00063722" w:rsidRPr="0014085A" w:rsidRDefault="00B62D7A" w:rsidP="00875250">
            <w:pPr>
              <w:spacing w:line="276" w:lineRule="auto"/>
              <w:jc w:val="both"/>
              <w:rPr>
                <w:rFonts w:ascii="Arial" w:hAnsi="Arial" w:cs="Arial"/>
                <w:kern w:val="0"/>
                <w:lang w:eastAsia="lt-LT"/>
              </w:rPr>
            </w:pPr>
            <w:r w:rsidRPr="0014085A">
              <w:rPr>
                <w:rFonts w:ascii="Arial" w:hAnsi="Arial" w:cs="Arial"/>
                <w:kern w:val="0"/>
                <w:lang w:eastAsia="lt-LT"/>
              </w:rPr>
              <w:t>Tiekėjas</w:t>
            </w:r>
            <w:r w:rsidR="00063722" w:rsidRPr="0014085A">
              <w:rPr>
                <w:rFonts w:ascii="Arial" w:hAnsi="Arial" w:cs="Arial"/>
                <w:kern w:val="0"/>
                <w:lang w:eastAsia="lt-LT"/>
              </w:rPr>
              <w:t xml:space="preserve">, ne rečiau kaip kas mėnesį, o esant </w:t>
            </w:r>
            <w:r w:rsidR="00202775" w:rsidRPr="0014085A">
              <w:rPr>
                <w:rFonts w:ascii="Arial" w:hAnsi="Arial" w:cs="Arial"/>
                <w:kern w:val="0"/>
                <w:lang w:eastAsia="lt-LT"/>
              </w:rPr>
              <w:t>D</w:t>
            </w:r>
            <w:r w:rsidR="00063722" w:rsidRPr="0014085A">
              <w:rPr>
                <w:rFonts w:ascii="Arial" w:hAnsi="Arial" w:cs="Arial"/>
                <w:kern w:val="0"/>
                <w:lang w:eastAsia="lt-LT"/>
              </w:rPr>
              <w:t xml:space="preserve">arbų vykdymo termino (-ų) vėlavimui – kas savaitę, privalo parengti ir pateikti Užsakovui </w:t>
            </w:r>
            <w:r w:rsidR="009B6E35" w:rsidRPr="0014085A">
              <w:rPr>
                <w:rFonts w:ascii="Arial" w:hAnsi="Arial" w:cs="Arial"/>
                <w:kern w:val="0"/>
                <w:lang w:eastAsia="lt-LT"/>
              </w:rPr>
              <w:t>D</w:t>
            </w:r>
            <w:r w:rsidR="00063722" w:rsidRPr="0014085A">
              <w:rPr>
                <w:rFonts w:ascii="Arial" w:hAnsi="Arial" w:cs="Arial"/>
                <w:kern w:val="0"/>
                <w:lang w:eastAsia="lt-LT"/>
              </w:rPr>
              <w:t xml:space="preserve">arbų eigos ataskaitas. </w:t>
            </w:r>
            <w:r w:rsidR="009B6E35" w:rsidRPr="0014085A">
              <w:rPr>
                <w:rFonts w:ascii="Arial" w:hAnsi="Arial" w:cs="Arial"/>
                <w:kern w:val="0"/>
                <w:lang w:eastAsia="lt-LT"/>
              </w:rPr>
              <w:t>D</w:t>
            </w:r>
            <w:r w:rsidR="00063722" w:rsidRPr="0014085A">
              <w:rPr>
                <w:rFonts w:ascii="Arial" w:hAnsi="Arial" w:cs="Arial"/>
                <w:kern w:val="0"/>
                <w:lang w:eastAsia="lt-LT"/>
              </w:rPr>
              <w:t xml:space="preserve">arbų eigos ataskaitos forma turi būti suderinta su Užsakovo atstovu. </w:t>
            </w:r>
          </w:p>
        </w:tc>
      </w:tr>
      <w:tr w:rsidR="00063722" w:rsidRPr="00FD17FA" w14:paraId="3DE9A2AB" w14:textId="77777777" w:rsidTr="0014085A">
        <w:trPr>
          <w:trHeight w:val="248"/>
        </w:trPr>
        <w:tc>
          <w:tcPr>
            <w:tcW w:w="704" w:type="dxa"/>
            <w:tcBorders>
              <w:top w:val="single" w:sz="4" w:space="0" w:color="auto"/>
              <w:left w:val="single" w:sz="4" w:space="0" w:color="auto"/>
              <w:bottom w:val="single" w:sz="4" w:space="0" w:color="auto"/>
              <w:right w:val="single" w:sz="4" w:space="0" w:color="auto"/>
            </w:tcBorders>
          </w:tcPr>
          <w:p w14:paraId="5E91D6A5" w14:textId="3887B02D" w:rsidR="00063722" w:rsidRPr="00FD17FA" w:rsidRDefault="00063722" w:rsidP="00FD17FA">
            <w:pPr>
              <w:spacing w:line="276" w:lineRule="auto"/>
              <w:jc w:val="both"/>
              <w:rPr>
                <w:rFonts w:ascii="Arial" w:hAnsi="Arial" w:cs="Arial"/>
              </w:rPr>
            </w:pPr>
            <w:r w:rsidRPr="00FD17FA">
              <w:rPr>
                <w:rFonts w:ascii="Arial" w:hAnsi="Arial" w:cs="Arial"/>
              </w:rPr>
              <w:t>7.</w:t>
            </w:r>
          </w:p>
        </w:tc>
        <w:tc>
          <w:tcPr>
            <w:tcW w:w="3090" w:type="dxa"/>
            <w:tcBorders>
              <w:top w:val="single" w:sz="4" w:space="0" w:color="auto"/>
              <w:left w:val="single" w:sz="4" w:space="0" w:color="auto"/>
              <w:bottom w:val="single" w:sz="4" w:space="0" w:color="auto"/>
              <w:right w:val="single" w:sz="4" w:space="0" w:color="auto"/>
            </w:tcBorders>
          </w:tcPr>
          <w:p w14:paraId="487E6F3C" w14:textId="77777777" w:rsidR="00063722" w:rsidRPr="00FD17FA" w:rsidRDefault="00063722" w:rsidP="00FD17FA">
            <w:pPr>
              <w:spacing w:line="276" w:lineRule="auto"/>
              <w:rPr>
                <w:rFonts w:ascii="Arial" w:hAnsi="Arial" w:cs="Arial"/>
              </w:rPr>
            </w:pPr>
            <w:r w:rsidRPr="00FD17FA">
              <w:rPr>
                <w:rFonts w:ascii="Arial" w:hAnsi="Arial" w:cs="Arial"/>
              </w:rPr>
              <w:t>Darbų organizavimo reikalavimai</w:t>
            </w:r>
          </w:p>
          <w:p w14:paraId="1BE46D5B" w14:textId="77777777" w:rsidR="00063722" w:rsidRPr="00FD17FA" w:rsidRDefault="00063722"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254407BD" w14:textId="5F0B0416" w:rsidR="00063722" w:rsidRPr="0014085A" w:rsidRDefault="00063722" w:rsidP="00875250">
            <w:pPr>
              <w:spacing w:line="276" w:lineRule="auto"/>
              <w:jc w:val="both"/>
              <w:rPr>
                <w:rFonts w:ascii="Arial" w:hAnsi="Arial" w:cs="Arial"/>
                <w:kern w:val="0"/>
                <w:lang w:eastAsia="lt-LT"/>
              </w:rPr>
            </w:pPr>
            <w:r w:rsidRPr="0014085A">
              <w:rPr>
                <w:rFonts w:ascii="Arial" w:hAnsi="Arial" w:cs="Arial"/>
                <w:kern w:val="0"/>
                <w:lang w:eastAsia="lt-LT"/>
              </w:rPr>
              <w:t xml:space="preserve">Darbai bus vykdomi eksploatuojamame </w:t>
            </w:r>
            <w:r w:rsidR="00202775" w:rsidRPr="0014085A">
              <w:rPr>
                <w:rFonts w:ascii="Arial" w:hAnsi="Arial" w:cs="Arial"/>
                <w:kern w:val="0"/>
                <w:lang w:eastAsia="lt-LT"/>
              </w:rPr>
              <w:t>P</w:t>
            </w:r>
            <w:r w:rsidRPr="0014085A">
              <w:rPr>
                <w:rFonts w:ascii="Arial" w:hAnsi="Arial" w:cs="Arial"/>
                <w:kern w:val="0"/>
                <w:lang w:eastAsia="lt-LT"/>
              </w:rPr>
              <w:t>astate</w:t>
            </w:r>
            <w:r w:rsidR="00202775" w:rsidRPr="0014085A">
              <w:rPr>
                <w:rFonts w:ascii="Arial" w:hAnsi="Arial" w:cs="Arial"/>
                <w:kern w:val="0"/>
                <w:lang w:eastAsia="lt-LT"/>
              </w:rPr>
              <w:t xml:space="preserve">, todėl privalės būti </w:t>
            </w:r>
            <w:r w:rsidRPr="0014085A">
              <w:rPr>
                <w:rFonts w:ascii="Arial" w:hAnsi="Arial" w:cs="Arial"/>
                <w:kern w:val="0"/>
                <w:lang w:eastAsia="lt-LT"/>
              </w:rPr>
              <w:t xml:space="preserve">maksimaliai </w:t>
            </w:r>
            <w:r w:rsidR="00202775" w:rsidRPr="0014085A">
              <w:rPr>
                <w:rFonts w:ascii="Arial" w:hAnsi="Arial" w:cs="Arial"/>
                <w:kern w:val="0"/>
                <w:lang w:eastAsia="lt-LT"/>
              </w:rPr>
              <w:t xml:space="preserve">užtikrintas Pastato </w:t>
            </w:r>
            <w:r w:rsidRPr="0014085A">
              <w:rPr>
                <w:rFonts w:ascii="Arial" w:hAnsi="Arial" w:cs="Arial"/>
                <w:kern w:val="0"/>
                <w:lang w:eastAsia="lt-LT"/>
              </w:rPr>
              <w:t xml:space="preserve">naudojimo </w:t>
            </w:r>
            <w:r w:rsidR="00202775" w:rsidRPr="0014085A">
              <w:rPr>
                <w:rFonts w:ascii="Arial" w:hAnsi="Arial" w:cs="Arial"/>
                <w:kern w:val="0"/>
                <w:lang w:eastAsia="lt-LT"/>
              </w:rPr>
              <w:t xml:space="preserve">patogumas bei </w:t>
            </w:r>
            <w:r w:rsidR="009B6E35" w:rsidRPr="0014085A">
              <w:rPr>
                <w:rFonts w:ascii="Arial" w:hAnsi="Arial" w:cs="Arial"/>
                <w:kern w:val="0"/>
                <w:lang w:eastAsia="lt-LT"/>
              </w:rPr>
              <w:t>D</w:t>
            </w:r>
            <w:r w:rsidR="008A2A52" w:rsidRPr="0014085A">
              <w:rPr>
                <w:rFonts w:ascii="Arial" w:hAnsi="Arial" w:cs="Arial"/>
                <w:kern w:val="0"/>
                <w:lang w:eastAsia="lt-LT"/>
              </w:rPr>
              <w:t>arbų sauga</w:t>
            </w:r>
            <w:r w:rsidRPr="0014085A">
              <w:rPr>
                <w:rFonts w:ascii="Arial" w:hAnsi="Arial" w:cs="Arial"/>
                <w:kern w:val="0"/>
                <w:lang w:eastAsia="lt-LT"/>
              </w:rPr>
              <w:t xml:space="preserve">; </w:t>
            </w:r>
            <w:r w:rsidR="007770CF" w:rsidRPr="0014085A">
              <w:rPr>
                <w:rFonts w:ascii="Arial" w:hAnsi="Arial" w:cs="Arial"/>
                <w:kern w:val="0"/>
                <w:lang w:eastAsia="lt-LT"/>
              </w:rPr>
              <w:t>D</w:t>
            </w:r>
            <w:r w:rsidRPr="0014085A">
              <w:rPr>
                <w:rFonts w:ascii="Arial" w:hAnsi="Arial" w:cs="Arial"/>
                <w:kern w:val="0"/>
                <w:lang w:eastAsia="lt-LT"/>
              </w:rPr>
              <w:t xml:space="preserve">arbai turi būti planuojami </w:t>
            </w:r>
            <w:r w:rsidRPr="0014085A">
              <w:rPr>
                <w:rFonts w:ascii="Arial" w:hAnsi="Arial" w:cs="Arial"/>
                <w:i/>
                <w:kern w:val="0"/>
                <w:lang w:eastAsia="lt-LT"/>
              </w:rPr>
              <w:t>darbo dienomis nuo 8 iki 17</w:t>
            </w:r>
            <w:r w:rsidR="00D5334F" w:rsidRPr="0014085A">
              <w:rPr>
                <w:rFonts w:ascii="Arial" w:hAnsi="Arial" w:cs="Arial"/>
                <w:i/>
                <w:kern w:val="0"/>
                <w:lang w:eastAsia="lt-LT"/>
              </w:rPr>
              <w:t xml:space="preserve"> </w:t>
            </w:r>
            <w:r w:rsidRPr="0014085A">
              <w:rPr>
                <w:rFonts w:ascii="Arial" w:hAnsi="Arial" w:cs="Arial"/>
                <w:i/>
                <w:kern w:val="0"/>
                <w:lang w:eastAsia="lt-LT"/>
              </w:rPr>
              <w:t xml:space="preserve">val. </w:t>
            </w:r>
            <w:r w:rsidRPr="0014085A">
              <w:rPr>
                <w:rFonts w:ascii="Arial" w:hAnsi="Arial" w:cs="Arial"/>
                <w:kern w:val="0"/>
                <w:lang w:eastAsia="lt-LT"/>
              </w:rPr>
              <w:t>/</w:t>
            </w:r>
            <w:r w:rsidR="00591085" w:rsidRPr="0014085A">
              <w:rPr>
                <w:rFonts w:ascii="Arial" w:hAnsi="Arial" w:cs="Arial"/>
                <w:i/>
                <w:kern w:val="0"/>
                <w:lang w:eastAsia="lt-LT"/>
              </w:rPr>
              <w:t xml:space="preserve">nurodomi papildomi ir/ar kitokie </w:t>
            </w:r>
            <w:r w:rsidRPr="0014085A">
              <w:rPr>
                <w:rFonts w:ascii="Arial" w:hAnsi="Arial" w:cs="Arial"/>
                <w:i/>
                <w:kern w:val="0"/>
                <w:lang w:eastAsia="lt-LT"/>
              </w:rPr>
              <w:t>reikalavimai/</w:t>
            </w:r>
          </w:p>
        </w:tc>
      </w:tr>
      <w:tr w:rsidR="00063722" w:rsidRPr="00FD17FA" w14:paraId="69D1129D"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4734EC31" w14:textId="50571104" w:rsidR="00063722" w:rsidRPr="00FD17FA" w:rsidRDefault="00063722" w:rsidP="00FD17FA">
            <w:pPr>
              <w:spacing w:line="276" w:lineRule="auto"/>
              <w:jc w:val="both"/>
              <w:rPr>
                <w:rFonts w:ascii="Arial" w:hAnsi="Arial" w:cs="Arial"/>
              </w:rPr>
            </w:pPr>
            <w:r w:rsidRPr="00FD17FA">
              <w:rPr>
                <w:rFonts w:ascii="Arial" w:hAnsi="Arial" w:cs="Arial"/>
              </w:rPr>
              <w:t>7.1</w:t>
            </w:r>
          </w:p>
        </w:tc>
        <w:tc>
          <w:tcPr>
            <w:tcW w:w="3090" w:type="dxa"/>
            <w:tcBorders>
              <w:top w:val="single" w:sz="4" w:space="0" w:color="auto"/>
              <w:left w:val="single" w:sz="4" w:space="0" w:color="auto"/>
              <w:bottom w:val="single" w:sz="4" w:space="0" w:color="auto"/>
              <w:right w:val="single" w:sz="4" w:space="0" w:color="auto"/>
            </w:tcBorders>
          </w:tcPr>
          <w:p w14:paraId="5455DE94" w14:textId="02263DCC" w:rsidR="00063722" w:rsidRPr="00FD17FA" w:rsidRDefault="00063722" w:rsidP="00FD17FA">
            <w:pPr>
              <w:spacing w:line="276" w:lineRule="auto"/>
              <w:jc w:val="both"/>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7D48B83E" w14:textId="4EA8E818" w:rsidR="00063722" w:rsidRPr="0014085A" w:rsidRDefault="00063722" w:rsidP="00875250">
            <w:pPr>
              <w:spacing w:line="276" w:lineRule="auto"/>
              <w:jc w:val="both"/>
              <w:rPr>
                <w:rFonts w:ascii="Arial" w:hAnsi="Arial" w:cs="Arial"/>
                <w:kern w:val="0"/>
                <w:lang w:eastAsia="lt-LT"/>
              </w:rPr>
            </w:pPr>
            <w:r w:rsidRPr="0014085A">
              <w:rPr>
                <w:rFonts w:ascii="Arial" w:hAnsi="Arial" w:cs="Arial"/>
                <w:kern w:val="0"/>
                <w:lang w:eastAsia="lt-LT"/>
              </w:rPr>
              <w:t xml:space="preserve">Iki </w:t>
            </w:r>
            <w:r w:rsidR="00E618FC" w:rsidRPr="0014085A">
              <w:rPr>
                <w:rFonts w:ascii="Arial" w:hAnsi="Arial" w:cs="Arial"/>
                <w:kern w:val="0"/>
                <w:lang w:eastAsia="lt-LT"/>
              </w:rPr>
              <w:t>statybos</w:t>
            </w:r>
            <w:r w:rsidRPr="0014085A">
              <w:rPr>
                <w:rFonts w:ascii="Arial" w:hAnsi="Arial" w:cs="Arial"/>
                <w:kern w:val="0"/>
                <w:lang w:eastAsia="lt-LT"/>
              </w:rPr>
              <w:t xml:space="preserve"> pradžios </w:t>
            </w:r>
            <w:r w:rsidR="00B62D7A" w:rsidRPr="0014085A">
              <w:rPr>
                <w:rFonts w:ascii="Arial" w:hAnsi="Arial" w:cs="Arial"/>
                <w:kern w:val="0"/>
                <w:lang w:eastAsia="lt-LT"/>
              </w:rPr>
              <w:t>Tiekėjas</w:t>
            </w:r>
            <w:r w:rsidRPr="0014085A">
              <w:rPr>
                <w:rFonts w:ascii="Arial" w:hAnsi="Arial" w:cs="Arial"/>
                <w:kern w:val="0"/>
                <w:lang w:eastAsia="lt-LT"/>
              </w:rPr>
              <w:t xml:space="preserve"> privalo gauti visus reikalingus </w:t>
            </w:r>
            <w:bookmarkStart w:id="2" w:name="_Hlk156981690"/>
            <w:r w:rsidRPr="0014085A">
              <w:rPr>
                <w:rFonts w:ascii="Arial" w:hAnsi="Arial" w:cs="Arial"/>
                <w:kern w:val="0"/>
                <w:lang w:eastAsia="lt-LT"/>
              </w:rPr>
              <w:t>Užsakovo, viešojo administravimo subjektų ir trečiųjų suinteresuotų šalių išduodamus leidimus arba pritarimus Darbų vykdymui, atlikti detalų Darbų planavimą, organizavimą ir vykdymą statybvietėje</w:t>
            </w:r>
            <w:bookmarkEnd w:id="2"/>
            <w:r w:rsidRPr="0014085A">
              <w:rPr>
                <w:rFonts w:ascii="Arial" w:hAnsi="Arial" w:cs="Arial"/>
                <w:kern w:val="0"/>
                <w:lang w:eastAsia="lt-LT"/>
              </w:rPr>
              <w:t xml:space="preserve"> </w:t>
            </w:r>
            <w:bookmarkStart w:id="3" w:name="_Hlk156981720"/>
            <w:r w:rsidRPr="0014085A">
              <w:rPr>
                <w:rFonts w:ascii="Arial" w:hAnsi="Arial" w:cs="Arial"/>
                <w:kern w:val="0"/>
                <w:lang w:eastAsia="lt-LT"/>
              </w:rPr>
              <w:t xml:space="preserve">ir parengti arba gauti iš Užsakovo privalomuosius dokumentus, leidžiančius pradėti Statybos darbus. Tokie </w:t>
            </w:r>
            <w:r w:rsidR="00B62D7A" w:rsidRPr="0014085A">
              <w:rPr>
                <w:rFonts w:ascii="Arial" w:hAnsi="Arial" w:cs="Arial"/>
                <w:kern w:val="0"/>
                <w:lang w:eastAsia="lt-LT"/>
              </w:rPr>
              <w:t>Tiekėjo</w:t>
            </w:r>
            <w:r w:rsidRPr="0014085A">
              <w:rPr>
                <w:rFonts w:ascii="Arial" w:hAnsi="Arial" w:cs="Arial"/>
                <w:kern w:val="0"/>
                <w:lang w:eastAsia="lt-LT"/>
              </w:rPr>
              <w:t xml:space="preserve"> numatomi veiksmai ir dokumentai turi būti suderinami su Užsakovo atsakingais asmenimis</w:t>
            </w:r>
            <w:bookmarkEnd w:id="3"/>
            <w:r w:rsidRPr="0014085A">
              <w:rPr>
                <w:rFonts w:ascii="Arial" w:hAnsi="Arial" w:cs="Arial"/>
                <w:kern w:val="0"/>
                <w:lang w:eastAsia="lt-LT"/>
              </w:rPr>
              <w:t>.</w:t>
            </w:r>
          </w:p>
        </w:tc>
      </w:tr>
      <w:tr w:rsidR="00063722" w:rsidRPr="00FD17FA" w14:paraId="77AA548F" w14:textId="77777777" w:rsidTr="0014085A">
        <w:trPr>
          <w:trHeight w:val="481"/>
        </w:trPr>
        <w:tc>
          <w:tcPr>
            <w:tcW w:w="704" w:type="dxa"/>
            <w:tcBorders>
              <w:top w:val="single" w:sz="4" w:space="0" w:color="auto"/>
              <w:left w:val="single" w:sz="4" w:space="0" w:color="auto"/>
              <w:bottom w:val="single" w:sz="4" w:space="0" w:color="auto"/>
              <w:right w:val="single" w:sz="4" w:space="0" w:color="auto"/>
            </w:tcBorders>
          </w:tcPr>
          <w:p w14:paraId="0CE4072B" w14:textId="75C7617F" w:rsidR="00063722" w:rsidRPr="00FD17FA" w:rsidRDefault="00063722" w:rsidP="00FD17FA">
            <w:pPr>
              <w:spacing w:line="276" w:lineRule="auto"/>
              <w:jc w:val="both"/>
              <w:rPr>
                <w:rFonts w:ascii="Arial" w:hAnsi="Arial" w:cs="Arial"/>
              </w:rPr>
            </w:pPr>
            <w:r w:rsidRPr="00FD17FA">
              <w:rPr>
                <w:rFonts w:ascii="Arial" w:hAnsi="Arial" w:cs="Arial"/>
              </w:rPr>
              <w:t>7.2</w:t>
            </w:r>
          </w:p>
        </w:tc>
        <w:tc>
          <w:tcPr>
            <w:tcW w:w="3090" w:type="dxa"/>
            <w:tcBorders>
              <w:top w:val="single" w:sz="4" w:space="0" w:color="auto"/>
              <w:left w:val="single" w:sz="4" w:space="0" w:color="auto"/>
              <w:bottom w:val="single" w:sz="4" w:space="0" w:color="auto"/>
              <w:right w:val="single" w:sz="4" w:space="0" w:color="auto"/>
            </w:tcBorders>
          </w:tcPr>
          <w:p w14:paraId="22F3C54E" w14:textId="77777777" w:rsidR="00063722" w:rsidRPr="00FD17FA" w:rsidRDefault="00063722"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7CE4FC27" w14:textId="12C09673" w:rsidR="00063722" w:rsidRPr="0014085A" w:rsidRDefault="00B62D7A" w:rsidP="00875250">
            <w:pPr>
              <w:spacing w:line="276" w:lineRule="auto"/>
              <w:jc w:val="both"/>
              <w:rPr>
                <w:rFonts w:ascii="Arial" w:hAnsi="Arial" w:cs="Arial"/>
                <w:kern w:val="0"/>
                <w:lang w:eastAsia="lt-LT"/>
              </w:rPr>
            </w:pPr>
            <w:r w:rsidRPr="0014085A">
              <w:rPr>
                <w:rFonts w:ascii="Arial" w:hAnsi="Arial" w:cs="Arial"/>
                <w:kern w:val="0"/>
                <w:lang w:eastAsia="lt-LT"/>
              </w:rPr>
              <w:t>Tiekėjas</w:t>
            </w:r>
            <w:r w:rsidR="00063722" w:rsidRPr="0014085A">
              <w:rPr>
                <w:rFonts w:ascii="Arial" w:hAnsi="Arial" w:cs="Arial"/>
                <w:kern w:val="0"/>
                <w:lang w:eastAsia="lt-LT"/>
              </w:rPr>
              <w:t xml:space="preserve"> iki </w:t>
            </w:r>
            <w:r w:rsidR="009B6E35" w:rsidRPr="0014085A">
              <w:rPr>
                <w:rFonts w:ascii="Arial" w:hAnsi="Arial" w:cs="Arial"/>
                <w:kern w:val="0"/>
                <w:lang w:eastAsia="lt-LT"/>
              </w:rPr>
              <w:t>D</w:t>
            </w:r>
            <w:r w:rsidR="00063722" w:rsidRPr="0014085A">
              <w:rPr>
                <w:rFonts w:ascii="Arial" w:hAnsi="Arial" w:cs="Arial"/>
                <w:kern w:val="0"/>
                <w:lang w:eastAsia="lt-LT"/>
              </w:rPr>
              <w:t xml:space="preserve">arbų pradžios privalo </w:t>
            </w:r>
            <w:bookmarkStart w:id="4" w:name="_Hlk156981779"/>
            <w:r w:rsidR="00063722" w:rsidRPr="0014085A">
              <w:rPr>
                <w:rFonts w:ascii="Arial" w:hAnsi="Arial" w:cs="Arial"/>
                <w:kern w:val="0"/>
                <w:lang w:eastAsia="lt-LT"/>
              </w:rPr>
              <w:t xml:space="preserve">parengti </w:t>
            </w:r>
            <w:r w:rsidR="009B6E35" w:rsidRPr="0014085A">
              <w:rPr>
                <w:rFonts w:ascii="Arial" w:hAnsi="Arial" w:cs="Arial"/>
                <w:kern w:val="0"/>
                <w:lang w:eastAsia="lt-LT"/>
              </w:rPr>
              <w:t>D</w:t>
            </w:r>
            <w:r w:rsidR="00063722" w:rsidRPr="0014085A">
              <w:rPr>
                <w:rFonts w:ascii="Arial" w:hAnsi="Arial" w:cs="Arial"/>
                <w:kern w:val="0"/>
                <w:lang w:eastAsia="lt-LT"/>
              </w:rPr>
              <w:t>arbų technologijos projektą ir statybos procesų technologines korteles pagal teisės aktų reikalavimus (STR 1.06.01:2016 „Statybos darbai. Statinio statybos priežiūra“ 3 priedas „Statybos darbų technologijos projekto sudėtis“).</w:t>
            </w:r>
            <w:bookmarkEnd w:id="4"/>
          </w:p>
        </w:tc>
      </w:tr>
      <w:tr w:rsidR="00063722" w:rsidRPr="00FD17FA" w14:paraId="552AA05C"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4CA73112" w14:textId="3DED39BF" w:rsidR="00063722" w:rsidRPr="00FD17FA" w:rsidRDefault="00063722" w:rsidP="00FD17FA">
            <w:pPr>
              <w:spacing w:line="276" w:lineRule="auto"/>
              <w:jc w:val="both"/>
              <w:rPr>
                <w:rFonts w:ascii="Arial" w:hAnsi="Arial" w:cs="Arial"/>
              </w:rPr>
            </w:pPr>
            <w:r w:rsidRPr="00FD17FA">
              <w:rPr>
                <w:rFonts w:ascii="Arial" w:hAnsi="Arial" w:cs="Arial"/>
              </w:rPr>
              <w:t>7.3</w:t>
            </w:r>
          </w:p>
        </w:tc>
        <w:tc>
          <w:tcPr>
            <w:tcW w:w="3090" w:type="dxa"/>
            <w:tcBorders>
              <w:top w:val="single" w:sz="4" w:space="0" w:color="auto"/>
              <w:left w:val="single" w:sz="4" w:space="0" w:color="auto"/>
              <w:bottom w:val="single" w:sz="4" w:space="0" w:color="auto"/>
              <w:right w:val="single" w:sz="4" w:space="0" w:color="auto"/>
            </w:tcBorders>
          </w:tcPr>
          <w:p w14:paraId="4512545C" w14:textId="77777777" w:rsidR="00063722" w:rsidRPr="00FD17FA" w:rsidRDefault="00063722"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6B3B1893" w14:textId="045BF43E" w:rsidR="00063722" w:rsidRPr="003D6C27" w:rsidRDefault="00B62D7A" w:rsidP="00875250">
            <w:pPr>
              <w:pStyle w:val="Default"/>
              <w:spacing w:line="276" w:lineRule="auto"/>
              <w:jc w:val="both"/>
              <w:rPr>
                <w:rFonts w:ascii="Arial" w:hAnsi="Arial" w:cs="Arial"/>
                <w:lang w:val="lt-LT" w:eastAsia="lt-LT"/>
              </w:rPr>
            </w:pPr>
            <w:r w:rsidRPr="660964C0">
              <w:rPr>
                <w:rFonts w:ascii="Arial" w:hAnsi="Arial" w:cs="Arial"/>
                <w:lang w:val="lt-LT" w:eastAsia="lt-LT"/>
              </w:rPr>
              <w:t>Tiekėjas</w:t>
            </w:r>
            <w:r w:rsidR="00063722" w:rsidRPr="660964C0">
              <w:rPr>
                <w:rFonts w:ascii="Arial" w:hAnsi="Arial" w:cs="Arial"/>
                <w:lang w:val="lt-LT" w:eastAsia="lt-LT"/>
              </w:rPr>
              <w:t xml:space="preserve"> privalo </w:t>
            </w:r>
            <w:bookmarkStart w:id="5" w:name="_Hlk156981844"/>
            <w:r w:rsidR="00063722" w:rsidRPr="660964C0">
              <w:rPr>
                <w:rFonts w:ascii="Arial" w:hAnsi="Arial" w:cs="Arial"/>
                <w:lang w:val="lt-LT" w:eastAsia="lt-LT"/>
              </w:rPr>
              <w:t xml:space="preserve">pildyti elektroninį statybos darbų žurnalą ir apmokėti visas išlaidas, susijusias su prieiga prie elektroninio statybos žurnalo programinės įrangos (sistemos) ir jos naudojimu. </w:t>
            </w:r>
            <w:r w:rsidRPr="660964C0">
              <w:rPr>
                <w:rFonts w:ascii="Arial" w:hAnsi="Arial" w:cs="Arial"/>
                <w:lang w:val="lt-LT" w:eastAsia="lt-LT"/>
              </w:rPr>
              <w:t>Tiekėjas</w:t>
            </w:r>
            <w:r w:rsidR="00063722" w:rsidRPr="660964C0">
              <w:rPr>
                <w:rFonts w:ascii="Arial" w:hAnsi="Arial" w:cs="Arial"/>
                <w:lang w:val="lt-LT" w:eastAsia="lt-LT"/>
              </w:rPr>
              <w:t>, atsižvelgdamas į Užsakovo prašymą, turi užsakyti, apmokėti elektroninio statybos darbų žurnalo paslaugą ir perleisti Užsakovui žurnalo nuosavybę iki jo pildymo pradžios</w:t>
            </w:r>
            <w:bookmarkEnd w:id="5"/>
            <w:r w:rsidR="00063722" w:rsidRPr="660964C0">
              <w:rPr>
                <w:rFonts w:ascii="Arial" w:hAnsi="Arial" w:cs="Arial"/>
                <w:lang w:val="lt-LT" w:eastAsia="lt-LT"/>
              </w:rPr>
              <w:t>.</w:t>
            </w:r>
            <w:r w:rsidR="00996915" w:rsidRPr="660964C0">
              <w:rPr>
                <w:rFonts w:ascii="Arial" w:hAnsi="Arial" w:cs="Arial"/>
                <w:lang w:val="lt-LT" w:eastAsia="lt-LT"/>
              </w:rPr>
              <w:t xml:space="preserve"> </w:t>
            </w:r>
          </w:p>
        </w:tc>
      </w:tr>
      <w:tr w:rsidR="00063722" w:rsidRPr="00FD17FA" w14:paraId="2C0878AF" w14:textId="77777777" w:rsidTr="00352471">
        <w:trPr>
          <w:trHeight w:val="339"/>
        </w:trPr>
        <w:tc>
          <w:tcPr>
            <w:tcW w:w="704" w:type="dxa"/>
            <w:tcBorders>
              <w:top w:val="single" w:sz="4" w:space="0" w:color="auto"/>
              <w:left w:val="single" w:sz="4" w:space="0" w:color="auto"/>
              <w:bottom w:val="single" w:sz="4" w:space="0" w:color="auto"/>
              <w:right w:val="single" w:sz="4" w:space="0" w:color="auto"/>
            </w:tcBorders>
          </w:tcPr>
          <w:p w14:paraId="25D948C1" w14:textId="33C37857" w:rsidR="00063722" w:rsidRPr="00FD17FA" w:rsidRDefault="00063722" w:rsidP="00FD17FA">
            <w:pPr>
              <w:spacing w:line="276" w:lineRule="auto"/>
              <w:jc w:val="both"/>
              <w:rPr>
                <w:rFonts w:ascii="Arial" w:hAnsi="Arial" w:cs="Arial"/>
              </w:rPr>
            </w:pPr>
            <w:r w:rsidRPr="00FD17FA">
              <w:rPr>
                <w:rFonts w:ascii="Arial" w:hAnsi="Arial" w:cs="Arial"/>
              </w:rPr>
              <w:t>7.4</w:t>
            </w:r>
          </w:p>
        </w:tc>
        <w:tc>
          <w:tcPr>
            <w:tcW w:w="3090" w:type="dxa"/>
            <w:tcBorders>
              <w:top w:val="single" w:sz="4" w:space="0" w:color="auto"/>
              <w:left w:val="single" w:sz="4" w:space="0" w:color="auto"/>
              <w:bottom w:val="single" w:sz="4" w:space="0" w:color="auto"/>
              <w:right w:val="single" w:sz="4" w:space="0" w:color="auto"/>
            </w:tcBorders>
          </w:tcPr>
          <w:p w14:paraId="1BC8E4E3" w14:textId="77777777" w:rsidR="00063722" w:rsidRPr="00FD17FA" w:rsidRDefault="00063722"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0501AAF7" w14:textId="3FA1FE0C" w:rsidR="00063722" w:rsidRPr="003D6C27" w:rsidRDefault="00063722" w:rsidP="00875250">
            <w:pPr>
              <w:spacing w:line="276" w:lineRule="auto"/>
              <w:jc w:val="both"/>
              <w:rPr>
                <w:rFonts w:ascii="Arial" w:hAnsi="Arial" w:cs="Arial"/>
                <w:kern w:val="0"/>
                <w:lang w:eastAsia="lt-LT"/>
              </w:rPr>
            </w:pPr>
            <w:r w:rsidRPr="003D6C27">
              <w:rPr>
                <w:rFonts w:ascii="Arial" w:hAnsi="Arial" w:cs="Arial"/>
                <w:kern w:val="0"/>
                <w:lang w:eastAsia="lt-LT"/>
              </w:rPr>
              <w:t xml:space="preserve">Užsakovo ir </w:t>
            </w:r>
            <w:r w:rsidR="00B62D7A" w:rsidRPr="003D6C27">
              <w:rPr>
                <w:rFonts w:ascii="Arial" w:hAnsi="Arial" w:cs="Arial"/>
                <w:kern w:val="0"/>
                <w:lang w:eastAsia="lt-LT"/>
              </w:rPr>
              <w:t>Tiekėjo</w:t>
            </w:r>
            <w:r w:rsidRPr="003D6C27">
              <w:rPr>
                <w:rFonts w:ascii="Arial" w:hAnsi="Arial" w:cs="Arial"/>
                <w:kern w:val="0"/>
                <w:lang w:eastAsia="lt-LT"/>
              </w:rPr>
              <w:t xml:space="preserve"> įgaliotų atstovų susitikimai organizuojami bent vieną kartą per </w:t>
            </w:r>
            <w:r w:rsidRPr="003D6C27">
              <w:rPr>
                <w:rFonts w:ascii="Arial" w:hAnsi="Arial" w:cs="Arial"/>
                <w:i/>
                <w:kern w:val="0"/>
                <w:lang w:eastAsia="lt-LT"/>
              </w:rPr>
              <w:t>savaitę</w:t>
            </w:r>
            <w:r w:rsidR="008A2A52" w:rsidRPr="003D6C27">
              <w:rPr>
                <w:rFonts w:ascii="Arial" w:hAnsi="Arial" w:cs="Arial"/>
                <w:i/>
                <w:kern w:val="0"/>
                <w:lang w:eastAsia="lt-LT"/>
              </w:rPr>
              <w:t xml:space="preserve"> / dvi savaites / mėnesį</w:t>
            </w:r>
            <w:r w:rsidRPr="003D6C27">
              <w:rPr>
                <w:rFonts w:ascii="Arial" w:hAnsi="Arial" w:cs="Arial"/>
                <w:kern w:val="0"/>
                <w:lang w:eastAsia="lt-LT"/>
              </w:rPr>
              <w:t xml:space="preserve"> iš anksto suderinus laiką ir vietą. </w:t>
            </w:r>
            <w:r w:rsidR="00B62D7A" w:rsidRPr="003D6C27">
              <w:rPr>
                <w:rFonts w:ascii="Arial" w:hAnsi="Arial" w:cs="Arial"/>
                <w:kern w:val="0"/>
                <w:lang w:eastAsia="lt-LT"/>
              </w:rPr>
              <w:t>Tiekėjas</w:t>
            </w:r>
            <w:r w:rsidRPr="003D6C27">
              <w:rPr>
                <w:rFonts w:ascii="Arial" w:hAnsi="Arial" w:cs="Arial"/>
                <w:kern w:val="0"/>
                <w:lang w:eastAsia="lt-LT"/>
              </w:rPr>
              <w:t xml:space="preserve"> užtikrina, kad šiuose susitikimuose dalyvautų </w:t>
            </w:r>
            <w:r w:rsidR="00B62D7A" w:rsidRPr="003D6C27">
              <w:rPr>
                <w:rFonts w:ascii="Arial" w:hAnsi="Arial" w:cs="Arial"/>
                <w:kern w:val="0"/>
                <w:lang w:eastAsia="lt-LT"/>
              </w:rPr>
              <w:t>Tiekėjo</w:t>
            </w:r>
            <w:r w:rsidRPr="003D6C27">
              <w:rPr>
                <w:rFonts w:ascii="Arial" w:hAnsi="Arial" w:cs="Arial"/>
                <w:kern w:val="0"/>
                <w:lang w:eastAsia="lt-LT"/>
              </w:rPr>
              <w:t xml:space="preserve"> </w:t>
            </w:r>
            <w:r w:rsidR="00FB1A82" w:rsidRPr="003D6C27">
              <w:rPr>
                <w:rFonts w:ascii="Arial" w:hAnsi="Arial" w:cs="Arial"/>
                <w:kern w:val="0"/>
                <w:lang w:eastAsia="lt-LT"/>
              </w:rPr>
              <w:t xml:space="preserve">pasiūlyme </w:t>
            </w:r>
            <w:r w:rsidR="008A2A52" w:rsidRPr="003D6C27">
              <w:rPr>
                <w:rFonts w:ascii="Arial" w:hAnsi="Arial" w:cs="Arial"/>
                <w:kern w:val="0"/>
                <w:lang w:eastAsia="lt-LT"/>
              </w:rPr>
              <w:t xml:space="preserve">Pirkime </w:t>
            </w:r>
            <w:r w:rsidRPr="003D6C27">
              <w:rPr>
                <w:rFonts w:ascii="Arial" w:hAnsi="Arial" w:cs="Arial"/>
                <w:kern w:val="0"/>
                <w:lang w:eastAsia="lt-LT"/>
              </w:rPr>
              <w:t>nurodytas statinio statybos vadovas</w:t>
            </w:r>
            <w:r w:rsidR="008A2A52" w:rsidRPr="003D6C27">
              <w:rPr>
                <w:rFonts w:ascii="Arial" w:hAnsi="Arial" w:cs="Arial"/>
                <w:kern w:val="0"/>
                <w:lang w:eastAsia="lt-LT"/>
              </w:rPr>
              <w:t xml:space="preserve"> (ir atitinkamas (-i) statinio statybos specialiųjų darbų vadovas (-ai), jei  numatomi aptarinėti atitinkami specialieji darbai)</w:t>
            </w:r>
            <w:r w:rsidRPr="003D6C27">
              <w:rPr>
                <w:rFonts w:ascii="Arial" w:hAnsi="Arial" w:cs="Arial"/>
                <w:kern w:val="0"/>
                <w:lang w:eastAsia="lt-LT"/>
              </w:rPr>
              <w:t xml:space="preserve">. Susirinkimus protokoluoja </w:t>
            </w:r>
            <w:r w:rsidR="00B62D7A" w:rsidRPr="003D6C27">
              <w:rPr>
                <w:rFonts w:ascii="Arial" w:hAnsi="Arial" w:cs="Arial"/>
                <w:kern w:val="0"/>
                <w:lang w:eastAsia="lt-LT"/>
              </w:rPr>
              <w:t>Tiekėjas</w:t>
            </w:r>
            <w:r w:rsidRPr="003D6C27">
              <w:rPr>
                <w:rFonts w:ascii="Arial" w:hAnsi="Arial" w:cs="Arial"/>
                <w:kern w:val="0"/>
                <w:lang w:eastAsia="lt-LT"/>
              </w:rPr>
              <w:t>.</w:t>
            </w:r>
            <w:r w:rsidRPr="003D6C27">
              <w:rPr>
                <w:rFonts w:ascii="Arial" w:hAnsi="Arial" w:cs="Arial"/>
              </w:rPr>
              <w:t xml:space="preserve"> </w:t>
            </w:r>
            <w:r w:rsidRPr="003D6C27">
              <w:rPr>
                <w:rFonts w:ascii="Arial" w:hAnsi="Arial" w:cs="Arial"/>
                <w:kern w:val="0"/>
                <w:lang w:eastAsia="lt-LT"/>
              </w:rPr>
              <w:t xml:space="preserve">Susirinkimų protokolo forma turi būti suderinta su Užsakovo atstovu. Užsakovo iniciatyva </w:t>
            </w:r>
            <w:r w:rsidR="008A2A52" w:rsidRPr="003D6C27">
              <w:rPr>
                <w:rFonts w:ascii="Arial" w:hAnsi="Arial" w:cs="Arial"/>
                <w:kern w:val="0"/>
                <w:lang w:eastAsia="lt-LT"/>
              </w:rPr>
              <w:t xml:space="preserve">pagal poreikį </w:t>
            </w:r>
            <w:r w:rsidR="00B62D7A" w:rsidRPr="003D6C27">
              <w:rPr>
                <w:rFonts w:ascii="Arial" w:hAnsi="Arial" w:cs="Arial"/>
                <w:kern w:val="0"/>
                <w:lang w:eastAsia="lt-LT"/>
              </w:rPr>
              <w:t>Tiekėjo</w:t>
            </w:r>
            <w:r w:rsidRPr="003D6C27">
              <w:rPr>
                <w:rFonts w:ascii="Arial" w:hAnsi="Arial" w:cs="Arial"/>
                <w:kern w:val="0"/>
                <w:lang w:eastAsia="lt-LT"/>
              </w:rPr>
              <w:t xml:space="preserve"> atstovai gali būti kviečiami dalyvauti susitikimuose su viešojo </w:t>
            </w:r>
            <w:r w:rsidRPr="0014085A">
              <w:rPr>
                <w:rFonts w:ascii="Arial" w:hAnsi="Arial" w:cs="Arial"/>
                <w:kern w:val="0"/>
                <w:lang w:eastAsia="lt-LT"/>
              </w:rPr>
              <w:t xml:space="preserve">administravimo subjektais, trečiaisiais asmenimis, sprendžiant su </w:t>
            </w:r>
            <w:r w:rsidR="009B6E35" w:rsidRPr="0014085A">
              <w:rPr>
                <w:rFonts w:ascii="Arial" w:hAnsi="Arial" w:cs="Arial"/>
                <w:kern w:val="0"/>
                <w:lang w:eastAsia="lt-LT"/>
              </w:rPr>
              <w:t>Darbais</w:t>
            </w:r>
            <w:r w:rsidR="009B6E35" w:rsidRPr="003D6C27">
              <w:rPr>
                <w:rFonts w:ascii="Arial" w:hAnsi="Arial" w:cs="Arial"/>
                <w:kern w:val="0"/>
                <w:lang w:eastAsia="lt-LT"/>
              </w:rPr>
              <w:t xml:space="preserve">  </w:t>
            </w:r>
            <w:r w:rsidRPr="003D6C27">
              <w:rPr>
                <w:rFonts w:ascii="Arial" w:hAnsi="Arial" w:cs="Arial"/>
                <w:kern w:val="0"/>
                <w:lang w:eastAsia="lt-LT"/>
              </w:rPr>
              <w:lastRenderedPageBreak/>
              <w:t>susijusius klausimus.</w:t>
            </w:r>
          </w:p>
        </w:tc>
      </w:tr>
      <w:tr w:rsidR="00B62D7A" w:rsidRPr="00FD17FA" w14:paraId="523D2B50" w14:textId="77777777" w:rsidTr="0014085A">
        <w:trPr>
          <w:trHeight w:val="547"/>
        </w:trPr>
        <w:tc>
          <w:tcPr>
            <w:tcW w:w="704" w:type="dxa"/>
            <w:tcBorders>
              <w:top w:val="single" w:sz="4" w:space="0" w:color="auto"/>
              <w:left w:val="single" w:sz="4" w:space="0" w:color="auto"/>
              <w:bottom w:val="single" w:sz="4" w:space="0" w:color="auto"/>
              <w:right w:val="single" w:sz="4" w:space="0" w:color="auto"/>
            </w:tcBorders>
          </w:tcPr>
          <w:p w14:paraId="3E510A78" w14:textId="5ABDBC50" w:rsidR="00B62D7A" w:rsidRPr="00FD17FA" w:rsidRDefault="00B62D7A" w:rsidP="00FD17FA">
            <w:pPr>
              <w:spacing w:line="276" w:lineRule="auto"/>
              <w:jc w:val="both"/>
              <w:rPr>
                <w:rFonts w:ascii="Arial" w:hAnsi="Arial" w:cs="Arial"/>
              </w:rPr>
            </w:pPr>
            <w:r w:rsidRPr="00FD17FA">
              <w:rPr>
                <w:rFonts w:ascii="Arial" w:hAnsi="Arial" w:cs="Arial"/>
              </w:rPr>
              <w:lastRenderedPageBreak/>
              <w:t>7.5</w:t>
            </w:r>
          </w:p>
        </w:tc>
        <w:tc>
          <w:tcPr>
            <w:tcW w:w="3090" w:type="dxa"/>
            <w:tcBorders>
              <w:top w:val="single" w:sz="4" w:space="0" w:color="auto"/>
              <w:left w:val="single" w:sz="4" w:space="0" w:color="auto"/>
              <w:bottom w:val="single" w:sz="4" w:space="0" w:color="auto"/>
              <w:right w:val="single" w:sz="4" w:space="0" w:color="auto"/>
            </w:tcBorders>
          </w:tcPr>
          <w:p w14:paraId="460B6779" w14:textId="77777777" w:rsidR="00B62D7A" w:rsidRPr="00FD17FA" w:rsidRDefault="00B62D7A"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4F7810E3" w14:textId="449BF3D7" w:rsidR="00591085" w:rsidRPr="00FD17FA" w:rsidRDefault="00E618FC" w:rsidP="00875250">
            <w:pPr>
              <w:widowControl/>
              <w:suppressAutoHyphens w:val="0"/>
              <w:autoSpaceDE w:val="0"/>
              <w:autoSpaceDN w:val="0"/>
              <w:adjustRightInd w:val="0"/>
              <w:spacing w:line="276" w:lineRule="auto"/>
              <w:jc w:val="both"/>
              <w:rPr>
                <w:rFonts w:ascii="Arial" w:eastAsiaTheme="minorHAnsi" w:hAnsi="Arial" w:cs="Arial"/>
                <w:color w:val="000000"/>
                <w:kern w:val="0"/>
                <w:lang w:eastAsia="en-US"/>
              </w:rPr>
            </w:pPr>
            <w:r>
              <w:rPr>
                <w:rFonts w:ascii="Arial" w:eastAsiaTheme="minorHAnsi" w:hAnsi="Arial" w:cs="Arial"/>
                <w:color w:val="000000"/>
                <w:kern w:val="0"/>
                <w:lang w:eastAsia="en-US"/>
              </w:rPr>
              <w:t>D</w:t>
            </w:r>
            <w:r w:rsidR="00591085" w:rsidRPr="00591085">
              <w:rPr>
                <w:rFonts w:ascii="Arial" w:eastAsiaTheme="minorHAnsi" w:hAnsi="Arial" w:cs="Arial"/>
                <w:color w:val="000000"/>
                <w:kern w:val="0"/>
                <w:lang w:eastAsia="en-US"/>
              </w:rPr>
              <w:t xml:space="preserve">arbams naudojami nauji ir nenaudoti Tiekėjo statybos produktai. Tiekėjas įsigyja ir transportuoja statybos produktus savo lėšomis. </w:t>
            </w:r>
            <w:r w:rsidR="00A30EBF" w:rsidRPr="00591085">
              <w:rPr>
                <w:rFonts w:ascii="Arial" w:eastAsiaTheme="minorHAnsi" w:hAnsi="Arial" w:cs="Arial"/>
                <w:color w:val="000000"/>
                <w:kern w:val="0"/>
                <w:lang w:eastAsia="en-US"/>
              </w:rPr>
              <w:t>Vis</w:t>
            </w:r>
            <w:r w:rsidR="00A30EBF">
              <w:rPr>
                <w:rFonts w:ascii="Arial" w:eastAsiaTheme="minorHAnsi" w:hAnsi="Arial" w:cs="Arial"/>
                <w:color w:val="000000"/>
                <w:kern w:val="0"/>
                <w:lang w:eastAsia="en-US"/>
              </w:rPr>
              <w:t>i</w:t>
            </w:r>
            <w:r w:rsidR="00A30EBF" w:rsidRPr="00591085">
              <w:rPr>
                <w:rFonts w:ascii="Arial" w:eastAsiaTheme="minorHAnsi" w:hAnsi="Arial" w:cs="Arial"/>
                <w:color w:val="000000"/>
                <w:kern w:val="0"/>
                <w:lang w:eastAsia="en-US"/>
              </w:rPr>
              <w:t xml:space="preserve"> </w:t>
            </w:r>
            <w:r w:rsidR="00591085" w:rsidRPr="0014085A">
              <w:rPr>
                <w:rFonts w:ascii="Arial" w:eastAsiaTheme="minorHAnsi" w:hAnsi="Arial" w:cs="Arial"/>
                <w:color w:val="000000"/>
                <w:kern w:val="0"/>
                <w:lang w:eastAsia="en-US"/>
              </w:rPr>
              <w:t xml:space="preserve">Tiekėjo </w:t>
            </w:r>
            <w:r w:rsidR="00A30EBF" w:rsidRPr="0014085A">
              <w:rPr>
                <w:rFonts w:ascii="Arial" w:eastAsiaTheme="minorHAnsi" w:hAnsi="Arial" w:cs="Arial"/>
                <w:color w:val="000000"/>
                <w:kern w:val="0"/>
                <w:lang w:eastAsia="en-US"/>
              </w:rPr>
              <w:t>įsigyjami statybos produktai ir įrenginiai</w:t>
            </w:r>
            <w:r w:rsidR="00591085" w:rsidRPr="0014085A">
              <w:rPr>
                <w:rFonts w:ascii="Arial" w:eastAsiaTheme="minorHAnsi" w:hAnsi="Arial" w:cs="Arial"/>
                <w:color w:val="000000"/>
                <w:kern w:val="0"/>
                <w:lang w:eastAsia="en-US"/>
              </w:rPr>
              <w:t xml:space="preserve">, </w:t>
            </w:r>
            <w:r w:rsidR="00A30EBF" w:rsidRPr="0014085A">
              <w:rPr>
                <w:rFonts w:ascii="Arial" w:eastAsiaTheme="minorHAnsi" w:hAnsi="Arial" w:cs="Arial"/>
                <w:color w:val="000000"/>
                <w:kern w:val="0"/>
                <w:lang w:eastAsia="en-US"/>
              </w:rPr>
              <w:t xml:space="preserve">reikalingi </w:t>
            </w:r>
            <w:r w:rsidR="00EE00E7" w:rsidRPr="0014085A">
              <w:rPr>
                <w:rFonts w:ascii="Arial" w:eastAsiaTheme="minorHAnsi" w:hAnsi="Arial" w:cs="Arial"/>
                <w:color w:val="000000"/>
                <w:kern w:val="0"/>
                <w:lang w:eastAsia="en-US"/>
              </w:rPr>
              <w:t>D</w:t>
            </w:r>
            <w:r w:rsidR="00591085" w:rsidRPr="0014085A">
              <w:rPr>
                <w:rFonts w:ascii="Arial" w:eastAsiaTheme="minorHAnsi" w:hAnsi="Arial" w:cs="Arial"/>
                <w:color w:val="000000"/>
                <w:kern w:val="0"/>
                <w:lang w:eastAsia="en-US"/>
              </w:rPr>
              <w:t xml:space="preserve">arbų atlikimui, turi būti </w:t>
            </w:r>
            <w:r w:rsidR="00A30EBF" w:rsidRPr="0014085A">
              <w:rPr>
                <w:rFonts w:ascii="Arial" w:eastAsiaTheme="minorHAnsi" w:hAnsi="Arial" w:cs="Arial"/>
                <w:color w:val="000000"/>
                <w:kern w:val="0"/>
                <w:lang w:eastAsia="en-US"/>
              </w:rPr>
              <w:t>nauji</w:t>
            </w:r>
            <w:r w:rsidR="00591085" w:rsidRPr="0014085A">
              <w:rPr>
                <w:rFonts w:ascii="Arial" w:eastAsiaTheme="minorHAnsi" w:hAnsi="Arial" w:cs="Arial"/>
                <w:color w:val="000000"/>
                <w:kern w:val="0"/>
                <w:lang w:eastAsia="en-US"/>
              </w:rPr>
              <w:t xml:space="preserve">. </w:t>
            </w:r>
            <w:r w:rsidR="00A30EBF" w:rsidRPr="0014085A">
              <w:rPr>
                <w:rFonts w:ascii="Arial" w:eastAsiaTheme="minorHAnsi" w:hAnsi="Arial" w:cs="Arial"/>
                <w:color w:val="000000"/>
                <w:kern w:val="0"/>
                <w:lang w:eastAsia="en-US"/>
              </w:rPr>
              <w:t>Statybos produktai, įrenginiai</w:t>
            </w:r>
            <w:r w:rsidR="00591085" w:rsidRPr="0014085A">
              <w:rPr>
                <w:rFonts w:ascii="Arial" w:eastAsiaTheme="minorHAnsi" w:hAnsi="Arial" w:cs="Arial"/>
                <w:color w:val="000000"/>
                <w:kern w:val="0"/>
                <w:lang w:eastAsia="en-US"/>
              </w:rPr>
              <w:t xml:space="preserve"> ir naudojama</w:t>
            </w:r>
            <w:r w:rsidR="00591085" w:rsidRPr="00591085">
              <w:rPr>
                <w:rFonts w:ascii="Arial" w:eastAsiaTheme="minorHAnsi" w:hAnsi="Arial" w:cs="Arial"/>
                <w:color w:val="000000"/>
                <w:kern w:val="0"/>
                <w:lang w:eastAsia="en-US"/>
              </w:rPr>
              <w:t xml:space="preserve"> įranga turi turėti kokybės patvirtinimo dokumentus, </w:t>
            </w:r>
            <w:r w:rsidR="007B5336">
              <w:rPr>
                <w:rFonts w:ascii="Arial" w:eastAsiaTheme="minorHAnsi" w:hAnsi="Arial" w:cs="Arial"/>
                <w:color w:val="000000"/>
                <w:kern w:val="0"/>
                <w:lang w:eastAsia="en-US"/>
              </w:rPr>
              <w:t>kaip numatyta</w:t>
            </w:r>
            <w:r w:rsidR="00591085" w:rsidRPr="00591085">
              <w:rPr>
                <w:rFonts w:ascii="Arial" w:eastAsiaTheme="minorHAnsi" w:hAnsi="Arial" w:cs="Arial"/>
                <w:color w:val="000000"/>
                <w:kern w:val="0"/>
                <w:lang w:eastAsia="en-US"/>
              </w:rPr>
              <w:t xml:space="preserve"> Lietuvos Respublikos statybos įstatyme ir </w:t>
            </w:r>
            <w:r w:rsidR="007B5336">
              <w:rPr>
                <w:rFonts w:ascii="Arial" w:eastAsiaTheme="minorHAnsi" w:hAnsi="Arial" w:cs="Arial"/>
                <w:color w:val="000000"/>
                <w:kern w:val="0"/>
                <w:lang w:eastAsia="en-US"/>
              </w:rPr>
              <w:t>kituose teisės aktuose</w:t>
            </w:r>
            <w:r w:rsidR="00591085" w:rsidRPr="00591085">
              <w:rPr>
                <w:rFonts w:ascii="Arial" w:eastAsiaTheme="minorHAnsi" w:hAnsi="Arial" w:cs="Arial"/>
                <w:color w:val="000000"/>
                <w:kern w:val="0"/>
                <w:lang w:eastAsia="en-US"/>
              </w:rPr>
              <w:t xml:space="preserve">. </w:t>
            </w:r>
          </w:p>
          <w:p w14:paraId="1CA3F4A1" w14:textId="467776BB" w:rsidR="00591085" w:rsidRPr="00591085" w:rsidRDefault="00591085" w:rsidP="00875250">
            <w:pPr>
              <w:widowControl/>
              <w:suppressAutoHyphens w:val="0"/>
              <w:autoSpaceDE w:val="0"/>
              <w:autoSpaceDN w:val="0"/>
              <w:adjustRightInd w:val="0"/>
              <w:spacing w:line="276" w:lineRule="auto"/>
              <w:jc w:val="both"/>
              <w:rPr>
                <w:rFonts w:ascii="Arial" w:eastAsiaTheme="minorHAnsi" w:hAnsi="Arial" w:cs="Arial"/>
                <w:color w:val="000000"/>
                <w:kern w:val="0"/>
                <w:lang w:eastAsia="en-US"/>
              </w:rPr>
            </w:pPr>
            <w:r w:rsidRPr="00591085">
              <w:rPr>
                <w:rFonts w:ascii="Arial" w:eastAsiaTheme="minorHAnsi" w:hAnsi="Arial" w:cs="Arial"/>
                <w:color w:val="000000"/>
                <w:kern w:val="0"/>
                <w:lang w:eastAsia="en-US"/>
              </w:rPr>
              <w:t xml:space="preserve">Visi numatomi statybos produktai ir įrenginiai turi užtikrinti tokiems gaminiams keliamus kokybės reikalavimus. Statybos produktas laikomas tinkamu naudoti, jeigu jis atitinka darniojo standarto ar Europos techninio liudijimo reikalavimus, o kai tokių nėra, - nacionalinės techninės specifikacijos, pripažintos Europos Sąjungoje, reikalavimus. Jei nėra nė vienos iš minėtų specifikacijų, - statybos produktas laikomas tinkamu naudoti, jeigu jis atitinka nacionalinės techninės specifikacijos reikalavimus. </w:t>
            </w:r>
          </w:p>
          <w:p w14:paraId="3E8D6A8B" w14:textId="6F24FE48" w:rsidR="00591085" w:rsidRPr="00FD17FA" w:rsidRDefault="00B62D7A" w:rsidP="00875250">
            <w:pPr>
              <w:widowControl/>
              <w:suppressAutoHyphens w:val="0"/>
              <w:autoSpaceDE w:val="0"/>
              <w:autoSpaceDN w:val="0"/>
              <w:adjustRightInd w:val="0"/>
              <w:spacing w:line="276" w:lineRule="auto"/>
              <w:jc w:val="both"/>
              <w:rPr>
                <w:rFonts w:ascii="Arial" w:hAnsi="Arial" w:cs="Arial"/>
                <w:color w:val="FF0000"/>
                <w:kern w:val="0"/>
                <w:lang w:eastAsia="lt-LT"/>
              </w:rPr>
            </w:pPr>
            <w:bookmarkStart w:id="6" w:name="_Hlk156990475"/>
            <w:r w:rsidRPr="00FD17FA">
              <w:rPr>
                <w:rFonts w:ascii="Arial" w:hAnsi="Arial" w:cs="Arial"/>
                <w:kern w:val="0"/>
                <w:lang w:eastAsia="lt-LT"/>
              </w:rPr>
              <w:t xml:space="preserve">Atliktiems </w:t>
            </w:r>
            <w:r w:rsidR="008A2A52" w:rsidRPr="00FD17FA">
              <w:rPr>
                <w:rFonts w:ascii="Arial" w:hAnsi="Arial" w:cs="Arial"/>
                <w:kern w:val="0"/>
                <w:lang w:eastAsia="lt-LT"/>
              </w:rPr>
              <w:t>Darbams</w:t>
            </w:r>
            <w:r w:rsidR="00C26B44">
              <w:rPr>
                <w:rFonts w:ascii="Arial" w:hAnsi="Arial" w:cs="Arial"/>
                <w:kern w:val="0"/>
                <w:lang w:eastAsia="lt-LT"/>
              </w:rPr>
              <w:t xml:space="preserve"> (įskaitant panaudotus statybos produktus)</w:t>
            </w:r>
            <w:r w:rsidR="008A2A52" w:rsidRPr="00FD17FA">
              <w:rPr>
                <w:rFonts w:ascii="Arial" w:hAnsi="Arial" w:cs="Arial"/>
                <w:kern w:val="0"/>
                <w:lang w:eastAsia="lt-LT"/>
              </w:rPr>
              <w:t xml:space="preserve"> </w:t>
            </w:r>
            <w:r w:rsidRPr="00FD17FA">
              <w:rPr>
                <w:rFonts w:ascii="Arial" w:hAnsi="Arial" w:cs="Arial"/>
                <w:kern w:val="0"/>
                <w:lang w:eastAsia="lt-LT"/>
              </w:rPr>
              <w:t>taikomi L</w:t>
            </w:r>
            <w:r w:rsidR="032964B8" w:rsidRPr="7A656731">
              <w:rPr>
                <w:rFonts w:ascii="Arial" w:hAnsi="Arial" w:cs="Arial"/>
                <w:lang w:eastAsia="lt-LT"/>
              </w:rPr>
              <w:t xml:space="preserve">ietuvos </w:t>
            </w:r>
            <w:r w:rsidRPr="00FD17FA">
              <w:rPr>
                <w:rFonts w:ascii="Arial" w:hAnsi="Arial" w:cs="Arial"/>
                <w:kern w:val="0"/>
                <w:lang w:eastAsia="lt-LT"/>
              </w:rPr>
              <w:t>R</w:t>
            </w:r>
            <w:r w:rsidR="553A4F87" w:rsidRPr="7A656731">
              <w:rPr>
                <w:rFonts w:ascii="Arial" w:hAnsi="Arial" w:cs="Arial"/>
                <w:lang w:eastAsia="lt-LT"/>
              </w:rPr>
              <w:t>espublikos</w:t>
            </w:r>
            <w:r w:rsidRPr="00FD17FA">
              <w:rPr>
                <w:rFonts w:ascii="Arial" w:hAnsi="Arial" w:cs="Arial"/>
                <w:kern w:val="0"/>
                <w:lang w:eastAsia="lt-LT"/>
              </w:rPr>
              <w:t xml:space="preserve"> teisės aktuose numatyti garantiniai terminai</w:t>
            </w:r>
            <w:r w:rsidR="00A106C4">
              <w:rPr>
                <w:rFonts w:ascii="Arial" w:hAnsi="Arial" w:cs="Arial"/>
                <w:kern w:val="0"/>
                <w:lang w:eastAsia="lt-LT"/>
              </w:rPr>
              <w:t>,</w:t>
            </w:r>
            <w:r w:rsidR="00141C7D">
              <w:rPr>
                <w:rFonts w:ascii="Arial" w:hAnsi="Arial" w:cs="Arial"/>
                <w:kern w:val="0"/>
                <w:lang w:eastAsia="lt-LT"/>
              </w:rPr>
              <w:t xml:space="preserve"> Objekte panaudotiems įrenginiams – šių įrenginių gamintojų </w:t>
            </w:r>
            <w:r w:rsidR="00F6233A">
              <w:rPr>
                <w:rFonts w:ascii="Arial" w:hAnsi="Arial" w:cs="Arial"/>
                <w:kern w:val="0"/>
                <w:lang w:eastAsia="lt-LT"/>
              </w:rPr>
              <w:t>nustatyti</w:t>
            </w:r>
            <w:r w:rsidR="00141C7D">
              <w:rPr>
                <w:rFonts w:ascii="Arial" w:hAnsi="Arial" w:cs="Arial"/>
                <w:kern w:val="0"/>
                <w:lang w:eastAsia="lt-LT"/>
              </w:rPr>
              <w:t>, tačiau ne trumpesni kaip 2 metai po Statybos užbaigimo garantiniai terminai.</w:t>
            </w:r>
            <w:r w:rsidR="00A106C4">
              <w:rPr>
                <w:rFonts w:ascii="Arial" w:hAnsi="Arial" w:cs="Arial"/>
                <w:kern w:val="0"/>
                <w:lang w:eastAsia="lt-LT"/>
              </w:rPr>
              <w:t xml:space="preserve"> </w:t>
            </w:r>
            <w:r w:rsidR="00141C7D">
              <w:rPr>
                <w:rFonts w:ascii="Arial" w:hAnsi="Arial" w:cs="Arial"/>
                <w:kern w:val="0"/>
                <w:lang w:eastAsia="lt-LT"/>
              </w:rPr>
              <w:t>J</w:t>
            </w:r>
            <w:r w:rsidR="00A106C4">
              <w:rPr>
                <w:rFonts w:ascii="Arial" w:hAnsi="Arial" w:cs="Arial"/>
                <w:kern w:val="0"/>
                <w:lang w:eastAsia="lt-LT"/>
              </w:rPr>
              <w:t xml:space="preserve">ei </w:t>
            </w:r>
            <w:r w:rsidR="00982BF2">
              <w:rPr>
                <w:rFonts w:ascii="Arial" w:hAnsi="Arial" w:cs="Arial"/>
                <w:kern w:val="0"/>
                <w:lang w:eastAsia="lt-LT"/>
              </w:rPr>
              <w:t>Tiekėj</w:t>
            </w:r>
            <w:r w:rsidR="00CD62A4">
              <w:rPr>
                <w:rFonts w:ascii="Arial" w:hAnsi="Arial" w:cs="Arial"/>
                <w:kern w:val="0"/>
                <w:lang w:eastAsia="lt-LT"/>
              </w:rPr>
              <w:t>o</w:t>
            </w:r>
            <w:r w:rsidR="00982BF2">
              <w:rPr>
                <w:rFonts w:ascii="Arial" w:hAnsi="Arial" w:cs="Arial"/>
                <w:kern w:val="0"/>
                <w:lang w:eastAsia="lt-LT"/>
              </w:rPr>
              <w:t xml:space="preserve"> </w:t>
            </w:r>
            <w:r w:rsidR="00CD62A4">
              <w:rPr>
                <w:rFonts w:ascii="Arial" w:hAnsi="Arial" w:cs="Arial"/>
                <w:kern w:val="0"/>
                <w:lang w:eastAsia="lt-LT"/>
              </w:rPr>
              <w:t xml:space="preserve">pasiūlyme </w:t>
            </w:r>
            <w:r w:rsidR="00E3596F">
              <w:rPr>
                <w:rFonts w:ascii="Arial" w:hAnsi="Arial" w:cs="Arial"/>
                <w:kern w:val="0"/>
                <w:lang w:eastAsia="lt-LT"/>
              </w:rPr>
              <w:t xml:space="preserve">Pirkime </w:t>
            </w:r>
            <w:r w:rsidR="00CD62A4">
              <w:rPr>
                <w:rFonts w:ascii="Arial" w:hAnsi="Arial" w:cs="Arial"/>
                <w:kern w:val="0"/>
                <w:lang w:eastAsia="lt-LT"/>
              </w:rPr>
              <w:t>nurodyt</w:t>
            </w:r>
            <w:r w:rsidR="009E2F5C">
              <w:rPr>
                <w:rFonts w:ascii="Arial" w:hAnsi="Arial" w:cs="Arial"/>
                <w:kern w:val="0"/>
                <w:lang w:eastAsia="lt-LT"/>
              </w:rPr>
              <w:t>a ilgesnė</w:t>
            </w:r>
            <w:r w:rsidR="00697964">
              <w:rPr>
                <w:rFonts w:ascii="Arial" w:hAnsi="Arial" w:cs="Arial"/>
                <w:kern w:val="0"/>
                <w:lang w:eastAsia="lt-LT"/>
              </w:rPr>
              <w:t xml:space="preserve"> / papildoma</w:t>
            </w:r>
            <w:r w:rsidR="009E2F5C">
              <w:rPr>
                <w:rFonts w:ascii="Arial" w:hAnsi="Arial" w:cs="Arial"/>
                <w:kern w:val="0"/>
                <w:lang w:eastAsia="lt-LT"/>
              </w:rPr>
              <w:t xml:space="preserve"> garantinio termino trukmė</w:t>
            </w:r>
            <w:r w:rsidR="00141C7D">
              <w:rPr>
                <w:rFonts w:ascii="Arial" w:hAnsi="Arial" w:cs="Arial"/>
                <w:kern w:val="0"/>
                <w:lang w:eastAsia="lt-LT"/>
              </w:rPr>
              <w:t xml:space="preserve"> (t.</w:t>
            </w:r>
            <w:r w:rsidR="0014085A">
              <w:rPr>
                <w:rFonts w:ascii="Arial" w:hAnsi="Arial" w:cs="Arial"/>
                <w:kern w:val="0"/>
                <w:lang w:eastAsia="lt-LT"/>
              </w:rPr>
              <w:t xml:space="preserve"> </w:t>
            </w:r>
            <w:r w:rsidR="00141C7D">
              <w:rPr>
                <w:rFonts w:ascii="Arial" w:hAnsi="Arial" w:cs="Arial"/>
                <w:kern w:val="0"/>
                <w:lang w:eastAsia="lt-LT"/>
              </w:rPr>
              <w:t>y. jei garantinio termino trukmė yra ekonominio naudingumo kriterijus),</w:t>
            </w:r>
            <w:r w:rsidR="00697964">
              <w:rPr>
                <w:rFonts w:ascii="Arial" w:hAnsi="Arial" w:cs="Arial"/>
                <w:kern w:val="0"/>
                <w:lang w:eastAsia="lt-LT"/>
              </w:rPr>
              <w:t xml:space="preserve"> </w:t>
            </w:r>
            <w:r w:rsidR="00E3596F">
              <w:rPr>
                <w:rFonts w:ascii="Arial" w:hAnsi="Arial" w:cs="Arial"/>
                <w:kern w:val="0"/>
                <w:lang w:eastAsia="lt-LT"/>
              </w:rPr>
              <w:t xml:space="preserve">tuomet </w:t>
            </w:r>
            <w:r w:rsidR="00141C7D">
              <w:rPr>
                <w:rFonts w:ascii="Arial" w:hAnsi="Arial" w:cs="Arial"/>
                <w:kern w:val="0"/>
                <w:lang w:eastAsia="lt-LT"/>
              </w:rPr>
              <w:t xml:space="preserve">atitinkamai </w:t>
            </w:r>
            <w:r w:rsidR="00697964">
              <w:rPr>
                <w:rFonts w:ascii="Arial" w:hAnsi="Arial" w:cs="Arial"/>
                <w:kern w:val="0"/>
                <w:lang w:eastAsia="lt-LT"/>
              </w:rPr>
              <w:t>atliktiems Darbams ir</w:t>
            </w:r>
            <w:r w:rsidR="00C26B44">
              <w:rPr>
                <w:rFonts w:ascii="Arial" w:hAnsi="Arial" w:cs="Arial"/>
                <w:kern w:val="0"/>
                <w:lang w:eastAsia="lt-LT"/>
              </w:rPr>
              <w:t>/ar</w:t>
            </w:r>
            <w:r w:rsidR="00697964">
              <w:rPr>
                <w:rFonts w:ascii="Arial" w:hAnsi="Arial" w:cs="Arial"/>
                <w:kern w:val="0"/>
                <w:lang w:eastAsia="lt-LT"/>
              </w:rPr>
              <w:t xml:space="preserve"> </w:t>
            </w:r>
            <w:r w:rsidR="007B5336">
              <w:rPr>
                <w:rFonts w:ascii="Arial" w:hAnsi="Arial" w:cs="Arial"/>
                <w:kern w:val="0"/>
                <w:lang w:eastAsia="lt-LT"/>
              </w:rPr>
              <w:t xml:space="preserve">panaudotiems įrenginiams </w:t>
            </w:r>
            <w:r w:rsidR="00697964">
              <w:rPr>
                <w:rFonts w:ascii="Arial" w:hAnsi="Arial" w:cs="Arial"/>
                <w:kern w:val="0"/>
                <w:lang w:eastAsia="lt-LT"/>
              </w:rPr>
              <w:t xml:space="preserve">taikytina </w:t>
            </w:r>
            <w:r w:rsidR="00380B58">
              <w:rPr>
                <w:rFonts w:ascii="Arial" w:hAnsi="Arial" w:cs="Arial"/>
                <w:kern w:val="0"/>
                <w:lang w:eastAsia="lt-LT"/>
              </w:rPr>
              <w:t>ilgesnė</w:t>
            </w:r>
            <w:r w:rsidR="008B7920">
              <w:rPr>
                <w:rFonts w:ascii="Arial" w:hAnsi="Arial" w:cs="Arial"/>
                <w:kern w:val="0"/>
                <w:lang w:eastAsia="lt-LT"/>
              </w:rPr>
              <w:t xml:space="preserve"> </w:t>
            </w:r>
            <w:r w:rsidR="000E2D5F">
              <w:rPr>
                <w:rFonts w:ascii="Arial" w:hAnsi="Arial" w:cs="Arial"/>
                <w:kern w:val="0"/>
                <w:lang w:eastAsia="lt-LT"/>
              </w:rPr>
              <w:t>garantinio termino trukmė)</w:t>
            </w:r>
            <w:r w:rsidRPr="00FD17FA">
              <w:rPr>
                <w:rFonts w:ascii="Arial" w:hAnsi="Arial" w:cs="Arial"/>
                <w:kern w:val="0"/>
                <w:lang w:eastAsia="lt-LT"/>
              </w:rPr>
              <w:t>.</w:t>
            </w:r>
            <w:bookmarkEnd w:id="6"/>
            <w:r w:rsidR="00CD62A4">
              <w:rPr>
                <w:rFonts w:ascii="Arial" w:hAnsi="Arial" w:cs="Arial"/>
                <w:kern w:val="0"/>
                <w:lang w:eastAsia="lt-LT"/>
              </w:rPr>
              <w:t xml:space="preserve"> </w:t>
            </w:r>
          </w:p>
        </w:tc>
      </w:tr>
      <w:tr w:rsidR="00063722" w:rsidRPr="00FD17FA" w14:paraId="71FFE533"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45E6EE6E" w14:textId="18BC873F" w:rsidR="00063722" w:rsidRPr="00FD17FA" w:rsidRDefault="00063722" w:rsidP="00FD17FA">
            <w:pPr>
              <w:spacing w:line="276" w:lineRule="auto"/>
              <w:jc w:val="both"/>
              <w:rPr>
                <w:rFonts w:ascii="Arial" w:hAnsi="Arial" w:cs="Arial"/>
              </w:rPr>
            </w:pPr>
            <w:r w:rsidRPr="00FD17FA">
              <w:rPr>
                <w:rFonts w:ascii="Arial" w:hAnsi="Arial" w:cs="Arial"/>
              </w:rPr>
              <w:t>8.</w:t>
            </w:r>
          </w:p>
        </w:tc>
        <w:tc>
          <w:tcPr>
            <w:tcW w:w="3090" w:type="dxa"/>
            <w:tcBorders>
              <w:top w:val="single" w:sz="4" w:space="0" w:color="auto"/>
              <w:left w:val="single" w:sz="4" w:space="0" w:color="auto"/>
              <w:bottom w:val="single" w:sz="4" w:space="0" w:color="auto"/>
              <w:right w:val="single" w:sz="4" w:space="0" w:color="auto"/>
            </w:tcBorders>
          </w:tcPr>
          <w:p w14:paraId="4755C402" w14:textId="2683941B" w:rsidR="00063722" w:rsidRPr="00FD17FA" w:rsidRDefault="00063722" w:rsidP="00FD17FA">
            <w:pPr>
              <w:spacing w:line="276" w:lineRule="auto"/>
              <w:rPr>
                <w:rFonts w:ascii="Arial" w:hAnsi="Arial" w:cs="Arial"/>
              </w:rPr>
            </w:pPr>
            <w:r w:rsidRPr="00FD17FA">
              <w:rPr>
                <w:rFonts w:ascii="Arial" w:hAnsi="Arial" w:cs="Arial"/>
              </w:rPr>
              <w:t>Reikalavimai statybvietei</w:t>
            </w:r>
            <w:r w:rsidR="00D50F6F" w:rsidRPr="00FD17FA">
              <w:rPr>
                <w:rFonts w:ascii="Arial" w:hAnsi="Arial" w:cs="Arial"/>
              </w:rPr>
              <w:t xml:space="preserve"> ir Darbams</w:t>
            </w:r>
          </w:p>
        </w:tc>
        <w:tc>
          <w:tcPr>
            <w:tcW w:w="6539" w:type="dxa"/>
            <w:tcBorders>
              <w:top w:val="single" w:sz="4" w:space="0" w:color="auto"/>
              <w:left w:val="single" w:sz="4" w:space="0" w:color="auto"/>
              <w:bottom w:val="single" w:sz="4" w:space="0" w:color="auto"/>
              <w:right w:val="single" w:sz="4" w:space="0" w:color="auto"/>
            </w:tcBorders>
          </w:tcPr>
          <w:p w14:paraId="072B2921" w14:textId="4ADDED8B" w:rsidR="00F30C15" w:rsidRPr="0014085A" w:rsidRDefault="00063722" w:rsidP="00F30C15">
            <w:pPr>
              <w:spacing w:line="276" w:lineRule="auto"/>
              <w:jc w:val="both"/>
              <w:rPr>
                <w:rFonts w:ascii="Arial" w:hAnsi="Arial" w:cs="Arial"/>
                <w:kern w:val="0"/>
                <w:lang w:eastAsia="lt-LT"/>
              </w:rPr>
            </w:pPr>
            <w:r w:rsidRPr="00FD17FA">
              <w:rPr>
                <w:rFonts w:ascii="Arial" w:hAnsi="Arial" w:cs="Arial"/>
                <w:kern w:val="0"/>
                <w:lang w:eastAsia="lt-LT"/>
              </w:rPr>
              <w:t xml:space="preserve">Statybvietės aptvėrimas turi būti įvertintas Tiekėjo </w:t>
            </w:r>
            <w:r w:rsidR="00E618FC">
              <w:rPr>
                <w:rFonts w:ascii="Arial" w:hAnsi="Arial" w:cs="Arial"/>
                <w:kern w:val="0"/>
                <w:lang w:eastAsia="lt-LT"/>
              </w:rPr>
              <w:t xml:space="preserve">įsipareigojimų </w:t>
            </w:r>
            <w:r w:rsidRPr="00FD17FA">
              <w:rPr>
                <w:rFonts w:ascii="Arial" w:hAnsi="Arial" w:cs="Arial"/>
                <w:kern w:val="0"/>
                <w:lang w:eastAsia="lt-LT"/>
              </w:rPr>
              <w:t>apimtyse</w:t>
            </w:r>
            <w:r w:rsidRPr="0014085A">
              <w:rPr>
                <w:rFonts w:ascii="Arial" w:hAnsi="Arial" w:cs="Arial"/>
                <w:kern w:val="0"/>
                <w:lang w:eastAsia="lt-LT"/>
              </w:rPr>
              <w:t xml:space="preserve">. </w:t>
            </w:r>
            <w:r w:rsidR="00EE00E7" w:rsidRPr="0014085A">
              <w:rPr>
                <w:rFonts w:ascii="Arial" w:hAnsi="Arial" w:cs="Arial"/>
                <w:kern w:val="0"/>
                <w:lang w:eastAsia="lt-LT"/>
              </w:rPr>
              <w:t>D</w:t>
            </w:r>
            <w:r w:rsidRPr="0014085A">
              <w:rPr>
                <w:rFonts w:ascii="Arial" w:hAnsi="Arial" w:cs="Arial"/>
                <w:kern w:val="0"/>
                <w:lang w:eastAsia="lt-LT"/>
              </w:rPr>
              <w:t xml:space="preserve">arbai bus vykdomi greta veikiančių pastatų, todėl darbų organizavimui ir saugai keliami aukšti reikalavimai, veikla dėl </w:t>
            </w:r>
            <w:r w:rsidR="00EE00E7" w:rsidRPr="0014085A">
              <w:rPr>
                <w:rFonts w:ascii="Arial" w:hAnsi="Arial" w:cs="Arial"/>
                <w:kern w:val="0"/>
                <w:lang w:eastAsia="lt-LT"/>
              </w:rPr>
              <w:t>D</w:t>
            </w:r>
            <w:r w:rsidRPr="0014085A">
              <w:rPr>
                <w:rFonts w:ascii="Arial" w:hAnsi="Arial" w:cs="Arial"/>
                <w:kern w:val="0"/>
                <w:lang w:eastAsia="lt-LT"/>
              </w:rPr>
              <w:t>arbų vykdymo neturi būti trikdoma arba kitaip apribojama.</w:t>
            </w:r>
          </w:p>
          <w:p w14:paraId="404D5698" w14:textId="68F1E4F5" w:rsidR="00875250" w:rsidRPr="00FD17FA" w:rsidRDefault="00875250" w:rsidP="00F30C15">
            <w:pPr>
              <w:spacing w:line="276" w:lineRule="auto"/>
              <w:jc w:val="both"/>
              <w:rPr>
                <w:rFonts w:ascii="Arial" w:hAnsi="Arial" w:cs="Arial"/>
                <w:kern w:val="0"/>
                <w:lang w:eastAsia="lt-LT"/>
              </w:rPr>
            </w:pPr>
            <w:r w:rsidRPr="0014085A">
              <w:rPr>
                <w:rFonts w:ascii="Arial" w:hAnsi="Arial" w:cs="Arial"/>
                <w:kern w:val="0"/>
                <w:lang w:eastAsia="lt-LT"/>
              </w:rPr>
              <w:t xml:space="preserve">Taip pat įvertintina, kad </w:t>
            </w:r>
            <w:r w:rsidR="00EE00E7" w:rsidRPr="0014085A">
              <w:rPr>
                <w:rFonts w:ascii="Arial" w:hAnsi="Arial" w:cs="Arial"/>
                <w:kern w:val="0"/>
                <w:lang w:eastAsia="lt-LT"/>
              </w:rPr>
              <w:t>D</w:t>
            </w:r>
            <w:r w:rsidRPr="0014085A">
              <w:rPr>
                <w:rFonts w:ascii="Arial" w:hAnsi="Arial" w:cs="Arial"/>
                <w:kern w:val="0"/>
                <w:lang w:eastAsia="lt-LT"/>
              </w:rPr>
              <w:t>arbai bus vykdomi veikiančiame</w:t>
            </w:r>
            <w:r w:rsidR="004E0C3A" w:rsidRPr="0014085A">
              <w:rPr>
                <w:rFonts w:ascii="Arial" w:hAnsi="Arial" w:cs="Arial"/>
                <w:kern w:val="0"/>
                <w:lang w:eastAsia="lt-LT"/>
              </w:rPr>
              <w:t xml:space="preserve"> ir/ar gyvenamame</w:t>
            </w:r>
            <w:r w:rsidRPr="0014085A">
              <w:rPr>
                <w:rFonts w:ascii="Arial" w:hAnsi="Arial" w:cs="Arial"/>
                <w:kern w:val="0"/>
                <w:lang w:eastAsia="lt-LT"/>
              </w:rPr>
              <w:t xml:space="preserve"> </w:t>
            </w:r>
            <w:r w:rsidR="00F30C15" w:rsidRPr="0014085A">
              <w:rPr>
                <w:rFonts w:ascii="Arial" w:hAnsi="Arial" w:cs="Arial"/>
                <w:kern w:val="0"/>
                <w:lang w:eastAsia="lt-LT"/>
              </w:rPr>
              <w:t>P</w:t>
            </w:r>
            <w:r w:rsidRPr="0014085A">
              <w:rPr>
                <w:rFonts w:ascii="Arial" w:hAnsi="Arial" w:cs="Arial"/>
                <w:kern w:val="0"/>
                <w:lang w:eastAsia="lt-LT"/>
              </w:rPr>
              <w:t>astate, todėl Tiekėjas privalo</w:t>
            </w:r>
            <w:r w:rsidR="00F30C15" w:rsidRPr="0014085A">
              <w:rPr>
                <w:rFonts w:ascii="Arial" w:hAnsi="Arial" w:cs="Arial"/>
                <w:kern w:val="0"/>
                <w:lang w:eastAsia="lt-LT"/>
              </w:rPr>
              <w:t xml:space="preserve"> </w:t>
            </w:r>
            <w:r w:rsidR="00EE00E7" w:rsidRPr="0014085A">
              <w:rPr>
                <w:rFonts w:ascii="Arial" w:hAnsi="Arial" w:cs="Arial"/>
                <w:kern w:val="0"/>
                <w:lang w:eastAsia="lt-LT"/>
              </w:rPr>
              <w:t>D</w:t>
            </w:r>
            <w:r w:rsidR="00F30C15" w:rsidRPr="0014085A">
              <w:rPr>
                <w:rFonts w:ascii="Arial" w:hAnsi="Arial" w:cs="Arial"/>
                <w:kern w:val="0"/>
                <w:lang w:eastAsia="lt-LT"/>
              </w:rPr>
              <w:t>arbus</w:t>
            </w:r>
            <w:r w:rsidR="00F30C15">
              <w:rPr>
                <w:rFonts w:ascii="Arial" w:hAnsi="Arial" w:cs="Arial"/>
                <w:kern w:val="0"/>
                <w:lang w:eastAsia="lt-LT"/>
              </w:rPr>
              <w:t xml:space="preserve"> organizuoti taip, kad veikla Pastate nebūtų trikdoma ar kitaip apribojama.</w:t>
            </w:r>
            <w:r>
              <w:rPr>
                <w:rFonts w:ascii="Arial" w:hAnsi="Arial" w:cs="Arial"/>
                <w:kern w:val="0"/>
                <w:lang w:eastAsia="lt-LT"/>
              </w:rPr>
              <w:t xml:space="preserve"> </w:t>
            </w:r>
          </w:p>
        </w:tc>
      </w:tr>
      <w:tr w:rsidR="000D72CC" w:rsidRPr="00FD17FA" w14:paraId="3D8E650D"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0928B403" w14:textId="6EF34C57" w:rsidR="000D72CC" w:rsidRPr="00FD17FA" w:rsidRDefault="00FD17FA" w:rsidP="00FD17FA">
            <w:pPr>
              <w:spacing w:line="276" w:lineRule="auto"/>
              <w:jc w:val="both"/>
              <w:rPr>
                <w:rFonts w:ascii="Arial" w:hAnsi="Arial" w:cs="Arial"/>
              </w:rPr>
            </w:pPr>
            <w:r>
              <w:rPr>
                <w:rFonts w:ascii="Arial" w:hAnsi="Arial" w:cs="Arial"/>
              </w:rPr>
              <w:t>8.1</w:t>
            </w:r>
          </w:p>
        </w:tc>
        <w:tc>
          <w:tcPr>
            <w:tcW w:w="3090" w:type="dxa"/>
            <w:tcBorders>
              <w:top w:val="single" w:sz="4" w:space="0" w:color="auto"/>
              <w:left w:val="single" w:sz="4" w:space="0" w:color="auto"/>
              <w:bottom w:val="single" w:sz="4" w:space="0" w:color="auto"/>
              <w:right w:val="single" w:sz="4" w:space="0" w:color="auto"/>
            </w:tcBorders>
          </w:tcPr>
          <w:p w14:paraId="798E8F6F" w14:textId="77777777" w:rsidR="000D72CC" w:rsidRPr="00FD17FA" w:rsidRDefault="000D72CC"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06E94611" w14:textId="750B193B" w:rsidR="000D72CC" w:rsidRPr="0014085A" w:rsidRDefault="000D72CC" w:rsidP="00EF4B2E">
            <w:pPr>
              <w:pStyle w:val="Default"/>
              <w:spacing w:line="271" w:lineRule="auto"/>
              <w:jc w:val="both"/>
              <w:rPr>
                <w:rFonts w:ascii="Arial" w:hAnsi="Arial" w:cs="Arial"/>
                <w:lang w:val="lt-LT"/>
              </w:rPr>
            </w:pPr>
            <w:r w:rsidRPr="0014085A">
              <w:rPr>
                <w:rFonts w:ascii="Arial" w:hAnsi="Arial" w:cs="Arial"/>
                <w:lang w:val="lt-LT"/>
              </w:rPr>
              <w:t>Darbo ir veiklos zonos turi būti iš anksto derinamos su Užsakovu ir atitveriamos apsauginiais atitvarais, apsaugančiais nuo dulkių ar kitų darbų metu sukeliamų nešvarumų patekimo</w:t>
            </w:r>
            <w:r w:rsidR="007530A5" w:rsidRPr="0014085A">
              <w:rPr>
                <w:rFonts w:ascii="Arial" w:hAnsi="Arial" w:cs="Arial"/>
                <w:lang w:val="lt-LT"/>
              </w:rPr>
              <w:t xml:space="preserve"> į</w:t>
            </w:r>
            <w:r w:rsidRPr="0014085A">
              <w:rPr>
                <w:rFonts w:ascii="Arial" w:hAnsi="Arial" w:cs="Arial"/>
                <w:lang w:val="lt-LT"/>
              </w:rPr>
              <w:t xml:space="preserve"> gretimas teritorijas, pastatus ar aplinką.</w:t>
            </w:r>
          </w:p>
          <w:p w14:paraId="6D219CEF" w14:textId="6FD4185F" w:rsidR="000D72CC" w:rsidRPr="0014085A" w:rsidRDefault="000D72CC" w:rsidP="00EF4B2E">
            <w:pPr>
              <w:pStyle w:val="Default"/>
              <w:spacing w:line="271" w:lineRule="auto"/>
              <w:jc w:val="both"/>
              <w:rPr>
                <w:rFonts w:ascii="Arial" w:hAnsi="Arial" w:cs="Arial"/>
                <w:lang w:val="lt-LT" w:eastAsia="lt-LT"/>
              </w:rPr>
            </w:pPr>
            <w:r w:rsidRPr="0014085A">
              <w:rPr>
                <w:rFonts w:ascii="Arial" w:hAnsi="Arial" w:cs="Arial"/>
                <w:lang w:val="lt-LT"/>
              </w:rPr>
              <w:t xml:space="preserve">Tiekėjas, derindamas </w:t>
            </w:r>
            <w:r w:rsidR="00EE00E7" w:rsidRPr="0014085A">
              <w:rPr>
                <w:rFonts w:ascii="Arial" w:hAnsi="Arial" w:cs="Arial"/>
                <w:lang w:val="lt-LT"/>
              </w:rPr>
              <w:t>D</w:t>
            </w:r>
            <w:r w:rsidRPr="0014085A">
              <w:rPr>
                <w:rFonts w:ascii="Arial" w:hAnsi="Arial" w:cs="Arial"/>
                <w:lang w:val="lt-LT"/>
              </w:rPr>
              <w:t xml:space="preserve">arbų ir veiklų zoną su Užsakovu, </w:t>
            </w:r>
            <w:r w:rsidRPr="0014085A">
              <w:rPr>
                <w:rFonts w:ascii="Arial" w:hAnsi="Arial" w:cs="Arial"/>
                <w:lang w:val="lt-LT"/>
              </w:rPr>
              <w:lastRenderedPageBreak/>
              <w:t xml:space="preserve">turi pareigą sutarti dėl atsitvėrimų įrengimo termino ir atsitvėrimų montavimo laiko ir kitų sąlygų (atitvaros tipas, medžiagiškumas, spalvos, įspėjamieji ir nukreipiamieji žymėjimai ir ženklinimai, reklamos), kurios gali įtakoti Užsakovo ir trečiųjų šalių vykdomą veiklą už </w:t>
            </w:r>
            <w:r w:rsidR="00EE00E7" w:rsidRPr="0014085A">
              <w:rPr>
                <w:rFonts w:ascii="Arial" w:hAnsi="Arial" w:cs="Arial"/>
                <w:lang w:val="lt-LT"/>
              </w:rPr>
              <w:t>D</w:t>
            </w:r>
            <w:r w:rsidR="007530A5" w:rsidRPr="0014085A">
              <w:rPr>
                <w:rFonts w:ascii="Arial" w:hAnsi="Arial" w:cs="Arial"/>
                <w:lang w:val="lt-LT"/>
              </w:rPr>
              <w:t>arbų ir veiklų zonų</w:t>
            </w:r>
            <w:r w:rsidRPr="0014085A">
              <w:rPr>
                <w:rFonts w:ascii="Arial" w:hAnsi="Arial" w:cs="Arial"/>
                <w:lang w:val="lt-LT"/>
              </w:rPr>
              <w:t xml:space="preserve">. </w:t>
            </w:r>
          </w:p>
        </w:tc>
      </w:tr>
      <w:tr w:rsidR="00D50F6F" w:rsidRPr="00FD17FA" w14:paraId="4721EDA4"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79C6074D" w14:textId="49AFF8DF" w:rsidR="00D50F6F" w:rsidRPr="00FD17FA" w:rsidRDefault="00FD17FA" w:rsidP="00FD17FA">
            <w:pPr>
              <w:spacing w:line="276" w:lineRule="auto"/>
              <w:jc w:val="both"/>
              <w:rPr>
                <w:rFonts w:ascii="Arial" w:hAnsi="Arial" w:cs="Arial"/>
              </w:rPr>
            </w:pPr>
            <w:r>
              <w:rPr>
                <w:rFonts w:ascii="Arial" w:hAnsi="Arial" w:cs="Arial"/>
              </w:rPr>
              <w:lastRenderedPageBreak/>
              <w:t>8.2</w:t>
            </w:r>
          </w:p>
        </w:tc>
        <w:tc>
          <w:tcPr>
            <w:tcW w:w="3090" w:type="dxa"/>
            <w:tcBorders>
              <w:top w:val="single" w:sz="4" w:space="0" w:color="auto"/>
              <w:left w:val="single" w:sz="4" w:space="0" w:color="auto"/>
              <w:bottom w:val="single" w:sz="4" w:space="0" w:color="auto"/>
              <w:right w:val="single" w:sz="4" w:space="0" w:color="auto"/>
            </w:tcBorders>
          </w:tcPr>
          <w:p w14:paraId="3D13157A" w14:textId="77777777" w:rsidR="00D50F6F" w:rsidRPr="00FD17FA" w:rsidRDefault="00D50F6F"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202BB094" w14:textId="36B7D685" w:rsidR="00D50F6F" w:rsidRPr="0014085A" w:rsidRDefault="00D50F6F" w:rsidP="00EF4B2E">
            <w:pPr>
              <w:widowControl/>
              <w:suppressAutoHyphens w:val="0"/>
              <w:autoSpaceDE w:val="0"/>
              <w:autoSpaceDN w:val="0"/>
              <w:adjustRightInd w:val="0"/>
              <w:spacing w:line="271" w:lineRule="auto"/>
              <w:jc w:val="both"/>
              <w:rPr>
                <w:rFonts w:ascii="Arial" w:hAnsi="Arial" w:cs="Arial"/>
                <w:kern w:val="0"/>
                <w:lang w:eastAsia="lt-LT"/>
              </w:rPr>
            </w:pPr>
            <w:r w:rsidRPr="0014085A">
              <w:rPr>
                <w:rFonts w:ascii="Arial" w:eastAsiaTheme="minorHAnsi" w:hAnsi="Arial" w:cs="Arial"/>
                <w:color w:val="000000"/>
                <w:kern w:val="0"/>
                <w:lang w:eastAsia="en-US"/>
              </w:rPr>
              <w:t xml:space="preserve">Tiekėjas privalo prižiūrėti, kad už statybvietės ribos neatsirastų statybinių atliekų, purvo ir šiukšlių. Tiekėjas turi palaikyti švarias ir tvarkingas </w:t>
            </w:r>
            <w:r w:rsidR="00EE00E7" w:rsidRPr="0014085A">
              <w:rPr>
                <w:rFonts w:ascii="Arial" w:eastAsiaTheme="minorHAnsi" w:hAnsi="Arial" w:cs="Arial"/>
                <w:color w:val="000000"/>
                <w:kern w:val="0"/>
                <w:lang w:eastAsia="en-US"/>
              </w:rPr>
              <w:t>D</w:t>
            </w:r>
            <w:r w:rsidRPr="0014085A">
              <w:rPr>
                <w:rFonts w:ascii="Arial" w:eastAsiaTheme="minorHAnsi" w:hAnsi="Arial" w:cs="Arial"/>
                <w:color w:val="000000"/>
                <w:kern w:val="0"/>
                <w:lang w:eastAsia="en-US"/>
              </w:rPr>
              <w:t>arbo zonas ir turi visuomet turėti uždengiamas dėžes ar konteinerius šiukšlėms išmesti ir rūšiuoti. Užpildyti konteineriai privalo būti išvežami iš statybvietės tą pačią dieną.</w:t>
            </w:r>
          </w:p>
        </w:tc>
      </w:tr>
      <w:tr w:rsidR="00B62D7A" w:rsidRPr="00FD17FA" w14:paraId="66A41E35" w14:textId="77777777" w:rsidTr="0014085A">
        <w:trPr>
          <w:trHeight w:val="253"/>
        </w:trPr>
        <w:tc>
          <w:tcPr>
            <w:tcW w:w="704" w:type="dxa"/>
            <w:tcBorders>
              <w:top w:val="single" w:sz="4" w:space="0" w:color="auto"/>
              <w:left w:val="single" w:sz="4" w:space="0" w:color="auto"/>
              <w:bottom w:val="single" w:sz="4" w:space="0" w:color="auto"/>
              <w:right w:val="single" w:sz="4" w:space="0" w:color="auto"/>
            </w:tcBorders>
          </w:tcPr>
          <w:p w14:paraId="11A08E3C" w14:textId="169138A4" w:rsidR="00B62D7A" w:rsidRPr="00FD17FA" w:rsidRDefault="00B62D7A" w:rsidP="00FD17FA">
            <w:pPr>
              <w:spacing w:line="276" w:lineRule="auto"/>
              <w:jc w:val="both"/>
              <w:rPr>
                <w:rFonts w:ascii="Arial" w:hAnsi="Arial" w:cs="Arial"/>
              </w:rPr>
            </w:pPr>
            <w:r w:rsidRPr="00FD17FA">
              <w:rPr>
                <w:rFonts w:ascii="Arial" w:hAnsi="Arial" w:cs="Arial"/>
              </w:rPr>
              <w:t>8.</w:t>
            </w:r>
            <w:r w:rsidR="00FD17FA">
              <w:rPr>
                <w:rFonts w:ascii="Arial" w:hAnsi="Arial" w:cs="Arial"/>
              </w:rPr>
              <w:t>3</w:t>
            </w:r>
          </w:p>
        </w:tc>
        <w:tc>
          <w:tcPr>
            <w:tcW w:w="3090" w:type="dxa"/>
            <w:tcBorders>
              <w:top w:val="single" w:sz="4" w:space="0" w:color="auto"/>
              <w:left w:val="single" w:sz="4" w:space="0" w:color="auto"/>
              <w:bottom w:val="single" w:sz="4" w:space="0" w:color="auto"/>
              <w:right w:val="single" w:sz="4" w:space="0" w:color="auto"/>
            </w:tcBorders>
          </w:tcPr>
          <w:p w14:paraId="577D4912" w14:textId="77777777" w:rsidR="00B62D7A" w:rsidRPr="00FD17FA" w:rsidRDefault="00B62D7A"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7C6916FF" w14:textId="7B25AF64" w:rsidR="00B62D7A" w:rsidRPr="00FD17FA" w:rsidRDefault="00B62D7A" w:rsidP="00EF4B2E">
            <w:pPr>
              <w:spacing w:line="271" w:lineRule="auto"/>
              <w:jc w:val="both"/>
              <w:rPr>
                <w:rFonts w:ascii="Arial" w:hAnsi="Arial" w:cs="Arial"/>
                <w:lang w:eastAsia="lt-LT"/>
              </w:rPr>
            </w:pPr>
            <w:r w:rsidRPr="00FD17FA">
              <w:rPr>
                <w:rFonts w:ascii="Arial" w:hAnsi="Arial" w:cs="Arial"/>
                <w:kern w:val="0"/>
                <w:lang w:eastAsia="lt-LT"/>
              </w:rPr>
              <w:t xml:space="preserve">Tiekėjas per 5 darbo dienas nuo </w:t>
            </w:r>
            <w:r w:rsidR="00E42E2A">
              <w:rPr>
                <w:rFonts w:ascii="Arial" w:hAnsi="Arial" w:cs="Arial"/>
                <w:kern w:val="0"/>
                <w:lang w:eastAsia="lt-LT"/>
              </w:rPr>
              <w:t>s</w:t>
            </w:r>
            <w:r w:rsidR="00E42E2A" w:rsidRPr="00FD17FA">
              <w:rPr>
                <w:rFonts w:ascii="Arial" w:hAnsi="Arial" w:cs="Arial"/>
                <w:kern w:val="0"/>
                <w:lang w:eastAsia="lt-LT"/>
              </w:rPr>
              <w:t xml:space="preserve">tatybvietės </w:t>
            </w:r>
            <w:r w:rsidRPr="00FD17FA">
              <w:rPr>
                <w:rFonts w:ascii="Arial" w:hAnsi="Arial" w:cs="Arial"/>
                <w:kern w:val="0"/>
                <w:lang w:eastAsia="lt-LT"/>
              </w:rPr>
              <w:t xml:space="preserve">perdavimo dienos visuomenei aiškiai matomoje vietojo turi įrengti </w:t>
            </w:r>
            <w:r w:rsidRPr="00B45FFD">
              <w:rPr>
                <w:rFonts w:ascii="Arial" w:hAnsi="Arial" w:cs="Arial"/>
                <w:kern w:val="0"/>
                <w:lang w:eastAsia="lt-LT"/>
              </w:rPr>
              <w:t>informacinį stendą.</w:t>
            </w:r>
            <w:r w:rsidR="00F43D11" w:rsidRPr="00B45FFD">
              <w:rPr>
                <w:rFonts w:ascii="Arial" w:hAnsi="Arial" w:cs="Arial"/>
                <w:kern w:val="0"/>
                <w:lang w:eastAsia="lt-LT"/>
              </w:rPr>
              <w:t xml:space="preserve"> Jeigu Darbų atlikimas finansuojamas Europos Sąjungos fondų paramos lėšomis</w:t>
            </w:r>
            <w:r w:rsidRPr="00B45FFD">
              <w:rPr>
                <w:rFonts w:ascii="Arial" w:hAnsi="Arial" w:cs="Arial"/>
                <w:kern w:val="0"/>
                <w:lang w:eastAsia="lt-LT"/>
              </w:rPr>
              <w:t xml:space="preserve"> </w:t>
            </w:r>
            <w:r w:rsidR="00F43D11" w:rsidRPr="00B45FFD">
              <w:rPr>
                <w:rFonts w:ascii="Arial" w:hAnsi="Arial" w:cs="Arial"/>
                <w:kern w:val="0"/>
                <w:lang w:eastAsia="lt-LT"/>
              </w:rPr>
              <w:t>s</w:t>
            </w:r>
            <w:r w:rsidRPr="00B45FFD">
              <w:rPr>
                <w:rFonts w:ascii="Arial" w:hAnsi="Arial" w:cs="Arial"/>
                <w:kern w:val="0"/>
                <w:lang w:eastAsia="lt-LT"/>
              </w:rPr>
              <w:t xml:space="preserve">tendas įrengiamas </w:t>
            </w:r>
            <w:r w:rsidR="00F43D11" w:rsidRPr="00B45FFD">
              <w:rPr>
                <w:rFonts w:ascii="Arial" w:hAnsi="Arial" w:cs="Arial"/>
                <w:kern w:val="0"/>
                <w:lang w:eastAsia="lt-LT"/>
              </w:rPr>
              <w:t>la</w:t>
            </w:r>
            <w:r w:rsidR="00B45FFD" w:rsidRPr="00B45FFD">
              <w:rPr>
                <w:rFonts w:ascii="Arial" w:hAnsi="Arial" w:cs="Arial"/>
                <w:kern w:val="0"/>
                <w:lang w:eastAsia="lt-LT"/>
              </w:rPr>
              <w:t>i</w:t>
            </w:r>
            <w:r w:rsidR="00F43D11" w:rsidRPr="00B45FFD">
              <w:rPr>
                <w:rFonts w:ascii="Arial" w:hAnsi="Arial" w:cs="Arial"/>
                <w:kern w:val="0"/>
                <w:lang w:eastAsia="lt-LT"/>
              </w:rPr>
              <w:t xml:space="preserve">kantis </w:t>
            </w:r>
            <w:r w:rsidR="00FB1A82" w:rsidRPr="00B45FFD">
              <w:rPr>
                <w:rFonts w:ascii="Arial" w:hAnsi="Arial" w:cs="Arial"/>
                <w:kern w:val="0"/>
                <w:lang w:eastAsia="lt-LT"/>
              </w:rPr>
              <w:t xml:space="preserve">2014 m. liepos 28 d. </w:t>
            </w:r>
            <w:r w:rsidR="00B45FFD" w:rsidRPr="00B45FFD">
              <w:rPr>
                <w:rFonts w:ascii="Arial" w:hAnsi="Arial" w:cs="Arial"/>
                <w:kern w:val="0"/>
                <w:lang w:eastAsia="lt-LT"/>
              </w:rPr>
              <w:t>Komisijos</w:t>
            </w:r>
            <w:r w:rsidR="00FB1A82" w:rsidRPr="00B45FFD">
              <w:rPr>
                <w:rFonts w:ascii="Arial" w:hAnsi="Arial" w:cs="Arial"/>
                <w:kern w:val="0"/>
                <w:lang w:eastAsia="lt-LT"/>
              </w:rPr>
              <w:t xml:space="preserve"> </w:t>
            </w:r>
            <w:r w:rsidR="13321088" w:rsidRPr="00B45FFD">
              <w:rPr>
                <w:rFonts w:ascii="Arial" w:hAnsi="Arial" w:cs="Arial"/>
                <w:kern w:val="0"/>
                <w:lang w:eastAsia="lt-LT"/>
              </w:rPr>
              <w:t xml:space="preserve">priimto </w:t>
            </w:r>
            <w:r w:rsidR="00FB1A82" w:rsidRPr="00B45FFD">
              <w:rPr>
                <w:rFonts w:ascii="Arial" w:hAnsi="Arial" w:cs="Arial"/>
                <w:kern w:val="0"/>
                <w:lang w:eastAsia="lt-LT"/>
              </w:rPr>
              <w:t xml:space="preserve">įgyvendinimo reglamento (ES) Nr. 821/2014, </w:t>
            </w:r>
            <w:r w:rsidR="00B45FFD" w:rsidRPr="00B45FFD">
              <w:rPr>
                <w:rFonts w:ascii="Arial" w:hAnsi="Arial" w:cs="Arial"/>
                <w:color w:val="333333"/>
                <w:shd w:val="clear" w:color="auto" w:fill="FFFFFF"/>
              </w:rPr>
              <w:t>kuriuo nustatomos Europos Parlamento ir Tarybos reglamento (ES) Nr. 1303/2013 nuostatų dėl išsamios programų įnašų pervedimo ir valdymo tvarkos, finansinių priemonių ataskaitų teikimo, veiksmams skirtų informavimo ir komunikacijos priemonių techninių charakteristikų ir duomenų įrašymo ir saugojimo sistemos taikymo taisyklės</w:t>
            </w:r>
            <w:r w:rsidR="00FB1A82" w:rsidRPr="00B051C8">
              <w:rPr>
                <w:rFonts w:ascii="Arial" w:hAnsi="Arial" w:cs="Arial"/>
                <w:kern w:val="0"/>
                <w:lang w:eastAsia="lt-LT"/>
              </w:rPr>
              <w:t>, II skyriuje nustatyt</w:t>
            </w:r>
            <w:r w:rsidR="548D2B56" w:rsidRPr="00B051C8">
              <w:rPr>
                <w:rFonts w:ascii="Arial" w:hAnsi="Arial" w:cs="Arial"/>
                <w:kern w:val="0"/>
                <w:lang w:eastAsia="lt-LT"/>
              </w:rPr>
              <w:t>omis</w:t>
            </w:r>
            <w:r w:rsidR="00FB1A82" w:rsidRPr="00B051C8">
              <w:rPr>
                <w:rFonts w:ascii="Arial" w:hAnsi="Arial" w:cs="Arial"/>
                <w:kern w:val="0"/>
                <w:lang w:eastAsia="lt-LT"/>
              </w:rPr>
              <w:t xml:space="preserve"> technin</w:t>
            </w:r>
            <w:r w:rsidR="7F928A7C" w:rsidRPr="00B051C8">
              <w:rPr>
                <w:rFonts w:ascii="Arial" w:hAnsi="Arial" w:cs="Arial"/>
                <w:kern w:val="0"/>
                <w:lang w:eastAsia="lt-LT"/>
              </w:rPr>
              <w:t>ėmis</w:t>
            </w:r>
            <w:r w:rsidR="00FB1A82" w:rsidRPr="00B051C8">
              <w:rPr>
                <w:rFonts w:ascii="Arial" w:hAnsi="Arial" w:cs="Arial"/>
                <w:kern w:val="0"/>
                <w:lang w:eastAsia="lt-LT"/>
              </w:rPr>
              <w:t xml:space="preserve"> charakteristik</w:t>
            </w:r>
            <w:r w:rsidR="682A3B8B" w:rsidRPr="00B051C8">
              <w:rPr>
                <w:rFonts w:ascii="Arial" w:hAnsi="Arial" w:cs="Arial"/>
                <w:kern w:val="0"/>
                <w:lang w:eastAsia="lt-LT"/>
              </w:rPr>
              <w:t>omis.</w:t>
            </w:r>
            <w:r w:rsidR="00C55AB1" w:rsidRPr="00B45FFD">
              <w:rPr>
                <w:rFonts w:ascii="Arial" w:hAnsi="Arial" w:cs="Arial"/>
                <w:kern w:val="0"/>
                <w:lang w:eastAsia="lt-LT"/>
              </w:rPr>
              <w:t xml:space="preserve"> </w:t>
            </w:r>
            <w:r w:rsidRPr="00B45FFD">
              <w:rPr>
                <w:rFonts w:ascii="Arial" w:hAnsi="Arial" w:cs="Arial"/>
                <w:kern w:val="0"/>
                <w:lang w:eastAsia="lt-LT"/>
              </w:rPr>
              <w:t xml:space="preserve">Iki stendo įrengimo, Tiekėjas privalo susiderinti </w:t>
            </w:r>
            <w:r w:rsidR="00736200" w:rsidRPr="00B45FFD">
              <w:rPr>
                <w:rFonts w:ascii="Arial" w:hAnsi="Arial" w:cs="Arial"/>
                <w:kern w:val="0"/>
                <w:lang w:eastAsia="lt-LT"/>
              </w:rPr>
              <w:t xml:space="preserve">stendo turinį ir formą </w:t>
            </w:r>
            <w:r w:rsidRPr="00B45FFD">
              <w:rPr>
                <w:rFonts w:ascii="Arial" w:hAnsi="Arial" w:cs="Arial"/>
                <w:kern w:val="0"/>
                <w:lang w:eastAsia="lt-LT"/>
              </w:rPr>
              <w:t xml:space="preserve">su Užsakovu. Užbaigus </w:t>
            </w:r>
            <w:r w:rsidR="00736200" w:rsidRPr="00B45FFD">
              <w:rPr>
                <w:rFonts w:ascii="Arial" w:hAnsi="Arial" w:cs="Arial"/>
                <w:kern w:val="0"/>
                <w:lang w:eastAsia="lt-LT"/>
              </w:rPr>
              <w:t>D</w:t>
            </w:r>
            <w:r w:rsidRPr="00B45FFD">
              <w:rPr>
                <w:rFonts w:ascii="Arial" w:hAnsi="Arial" w:cs="Arial"/>
                <w:kern w:val="0"/>
                <w:lang w:eastAsia="lt-LT"/>
              </w:rPr>
              <w:t>arbus</w:t>
            </w:r>
            <w:r w:rsidR="00736200" w:rsidRPr="00B45FFD">
              <w:rPr>
                <w:rFonts w:ascii="Arial" w:hAnsi="Arial" w:cs="Arial"/>
                <w:kern w:val="0"/>
                <w:lang w:eastAsia="lt-LT"/>
              </w:rPr>
              <w:t>,</w:t>
            </w:r>
            <w:r w:rsidRPr="00B45FFD">
              <w:rPr>
                <w:rFonts w:ascii="Arial" w:hAnsi="Arial" w:cs="Arial"/>
                <w:kern w:val="0"/>
                <w:lang w:eastAsia="lt-LT"/>
              </w:rPr>
              <w:t xml:space="preserve"> iki </w:t>
            </w:r>
            <w:r w:rsidR="00736200" w:rsidRPr="00B45FFD">
              <w:rPr>
                <w:rFonts w:ascii="Arial" w:hAnsi="Arial" w:cs="Arial"/>
                <w:kern w:val="0"/>
                <w:lang w:eastAsia="lt-LT"/>
              </w:rPr>
              <w:t xml:space="preserve">Darbų </w:t>
            </w:r>
            <w:r w:rsidRPr="00B45FFD">
              <w:rPr>
                <w:rFonts w:ascii="Arial" w:hAnsi="Arial" w:cs="Arial"/>
                <w:kern w:val="0"/>
                <w:lang w:eastAsia="lt-LT"/>
              </w:rPr>
              <w:t>perdavimo</w:t>
            </w:r>
            <w:r w:rsidR="2897D72F" w:rsidRPr="00B45FFD">
              <w:rPr>
                <w:rFonts w:ascii="Arial" w:hAnsi="Arial" w:cs="Arial"/>
                <w:kern w:val="0"/>
                <w:lang w:eastAsia="lt-LT"/>
              </w:rPr>
              <w:t xml:space="preserve"> dienos</w:t>
            </w:r>
            <w:r w:rsidRPr="00B45FFD">
              <w:rPr>
                <w:rFonts w:ascii="Arial" w:hAnsi="Arial" w:cs="Arial"/>
                <w:kern w:val="0"/>
                <w:lang w:eastAsia="lt-LT"/>
              </w:rPr>
              <w:t xml:space="preserve"> Tiekėjas įsipareigoja</w:t>
            </w:r>
            <w:r w:rsidRPr="00FD17FA">
              <w:rPr>
                <w:rFonts w:ascii="Arial" w:hAnsi="Arial" w:cs="Arial"/>
                <w:kern w:val="0"/>
                <w:lang w:eastAsia="lt-LT"/>
              </w:rPr>
              <w:t xml:space="preserve"> įrengti nuolatinį stendą pagal Statytojo reikalavimus.</w:t>
            </w:r>
            <w:r w:rsidRPr="00FD17FA">
              <w:rPr>
                <w:rFonts w:ascii="Arial" w:hAnsi="Arial" w:cs="Arial"/>
                <w:lang w:eastAsia="lt-LT"/>
              </w:rPr>
              <w:tab/>
            </w:r>
          </w:p>
        </w:tc>
      </w:tr>
      <w:tr w:rsidR="00B62D7A" w:rsidRPr="00FD17FA" w14:paraId="17B27D9E" w14:textId="77777777" w:rsidTr="0014085A">
        <w:trPr>
          <w:trHeight w:val="816"/>
        </w:trPr>
        <w:tc>
          <w:tcPr>
            <w:tcW w:w="704" w:type="dxa"/>
            <w:tcBorders>
              <w:top w:val="single" w:sz="4" w:space="0" w:color="auto"/>
              <w:left w:val="single" w:sz="4" w:space="0" w:color="auto"/>
              <w:bottom w:val="single" w:sz="4" w:space="0" w:color="auto"/>
              <w:right w:val="single" w:sz="4" w:space="0" w:color="auto"/>
            </w:tcBorders>
          </w:tcPr>
          <w:p w14:paraId="09F15E02" w14:textId="361372AC" w:rsidR="00B62D7A" w:rsidRPr="00FD17FA" w:rsidRDefault="00B62D7A" w:rsidP="00FD17FA">
            <w:pPr>
              <w:spacing w:line="276" w:lineRule="auto"/>
              <w:jc w:val="both"/>
              <w:rPr>
                <w:rFonts w:ascii="Arial" w:hAnsi="Arial" w:cs="Arial"/>
              </w:rPr>
            </w:pPr>
            <w:r w:rsidRPr="00FD17FA">
              <w:rPr>
                <w:rFonts w:ascii="Arial" w:hAnsi="Arial" w:cs="Arial"/>
              </w:rPr>
              <w:t>8.</w:t>
            </w:r>
            <w:r w:rsidR="00FD17FA">
              <w:rPr>
                <w:rFonts w:ascii="Arial" w:hAnsi="Arial" w:cs="Arial"/>
              </w:rPr>
              <w:t>4</w:t>
            </w:r>
          </w:p>
        </w:tc>
        <w:tc>
          <w:tcPr>
            <w:tcW w:w="3090" w:type="dxa"/>
            <w:tcBorders>
              <w:top w:val="single" w:sz="4" w:space="0" w:color="auto"/>
              <w:left w:val="single" w:sz="4" w:space="0" w:color="auto"/>
              <w:bottom w:val="single" w:sz="4" w:space="0" w:color="auto"/>
              <w:right w:val="single" w:sz="4" w:space="0" w:color="auto"/>
            </w:tcBorders>
          </w:tcPr>
          <w:p w14:paraId="0BB03557" w14:textId="77777777" w:rsidR="00B62D7A" w:rsidRPr="00FD17FA" w:rsidRDefault="00B62D7A"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01FB1071" w14:textId="6FC69320" w:rsidR="00B62D7A" w:rsidRPr="0014085A" w:rsidRDefault="00B62D7A" w:rsidP="00EF4B2E">
            <w:pPr>
              <w:spacing w:line="271" w:lineRule="auto"/>
              <w:jc w:val="both"/>
              <w:rPr>
                <w:rFonts w:ascii="Arial" w:hAnsi="Arial" w:cs="Arial"/>
                <w:kern w:val="0"/>
                <w:lang w:eastAsia="lt-LT"/>
              </w:rPr>
            </w:pPr>
            <w:r w:rsidRPr="0014085A">
              <w:rPr>
                <w:rFonts w:ascii="Arial" w:hAnsi="Arial" w:cs="Arial"/>
                <w:kern w:val="0"/>
                <w:lang w:eastAsia="lt-LT"/>
              </w:rPr>
              <w:t xml:space="preserve">Tiekėjas privalo užtikrinti visų su Statybvietėje esančių asmenų identifikavimu susijusių pareigų bei reikalavimų, numatytų </w:t>
            </w:r>
            <w:r w:rsidR="007770CF" w:rsidRPr="0014085A">
              <w:rPr>
                <w:rFonts w:ascii="Arial" w:hAnsi="Arial" w:cs="Arial"/>
                <w:kern w:val="0"/>
                <w:lang w:eastAsia="lt-LT"/>
              </w:rPr>
              <w:t>Lietuvos Respublikos s</w:t>
            </w:r>
            <w:r w:rsidRPr="0014085A">
              <w:rPr>
                <w:rFonts w:ascii="Arial" w:hAnsi="Arial" w:cs="Arial"/>
                <w:kern w:val="0"/>
                <w:lang w:eastAsia="lt-LT"/>
              </w:rPr>
              <w:t>tatybos įstatymo 22</w:t>
            </w:r>
            <w:r w:rsidRPr="0014085A">
              <w:rPr>
                <w:rFonts w:ascii="Arial" w:hAnsi="Arial" w:cs="Arial"/>
                <w:kern w:val="0"/>
                <w:vertAlign w:val="superscript"/>
                <w:lang w:eastAsia="lt-LT"/>
              </w:rPr>
              <w:t xml:space="preserve">1 </w:t>
            </w:r>
            <w:r w:rsidRPr="0014085A">
              <w:rPr>
                <w:rFonts w:ascii="Arial" w:hAnsi="Arial" w:cs="Arial"/>
                <w:kern w:val="0"/>
                <w:lang w:eastAsia="lt-LT"/>
              </w:rPr>
              <w:t>straipsnyje „Statybvietėje esančių asmenų identifikavimas“ ir kituose teisės aktuose (jeigu Sutarties vykdymo metu tokios teisės aktų nuostatos galioja ir yra privalomos) įgyvendinimą, įskaitant atvykimo į statybvietę bei registracijos tvarkos parengimą, vykdymą ir kontrolę. Tiekėjas atsako už šių pareigų bei reikalavimų įgyvendinimą teisės aktų nustatyta tvarka.</w:t>
            </w:r>
          </w:p>
        </w:tc>
      </w:tr>
      <w:tr w:rsidR="00B62D7A" w:rsidRPr="00FD17FA" w14:paraId="621E4DE0"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30CCD832" w14:textId="12B75F2C" w:rsidR="00B62D7A" w:rsidRPr="00FD17FA" w:rsidRDefault="00B62D7A" w:rsidP="00FD17FA">
            <w:pPr>
              <w:spacing w:line="276" w:lineRule="auto"/>
              <w:jc w:val="both"/>
              <w:rPr>
                <w:rFonts w:ascii="Arial" w:hAnsi="Arial" w:cs="Arial"/>
              </w:rPr>
            </w:pPr>
            <w:r w:rsidRPr="00FD17FA">
              <w:rPr>
                <w:rFonts w:ascii="Arial" w:hAnsi="Arial" w:cs="Arial"/>
              </w:rPr>
              <w:t>8.</w:t>
            </w:r>
            <w:r w:rsidR="00FD17FA">
              <w:rPr>
                <w:rFonts w:ascii="Arial" w:hAnsi="Arial" w:cs="Arial"/>
              </w:rPr>
              <w:t>5</w:t>
            </w:r>
          </w:p>
        </w:tc>
        <w:tc>
          <w:tcPr>
            <w:tcW w:w="3090" w:type="dxa"/>
            <w:tcBorders>
              <w:top w:val="single" w:sz="4" w:space="0" w:color="auto"/>
              <w:left w:val="single" w:sz="4" w:space="0" w:color="auto"/>
              <w:bottom w:val="single" w:sz="4" w:space="0" w:color="auto"/>
              <w:right w:val="single" w:sz="4" w:space="0" w:color="auto"/>
            </w:tcBorders>
          </w:tcPr>
          <w:p w14:paraId="3D8ECB0F" w14:textId="77777777" w:rsidR="00B62D7A" w:rsidRPr="00FD17FA" w:rsidRDefault="00B62D7A"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4F89E0C6" w14:textId="30071FF2" w:rsidR="00B62D7A" w:rsidRPr="0014085A" w:rsidRDefault="00B62D7A" w:rsidP="00F30C15">
            <w:pPr>
              <w:spacing w:line="276" w:lineRule="auto"/>
              <w:jc w:val="both"/>
              <w:rPr>
                <w:rFonts w:ascii="Arial" w:hAnsi="Arial" w:cs="Arial"/>
                <w:kern w:val="0"/>
                <w:lang w:eastAsia="lt-LT"/>
              </w:rPr>
            </w:pPr>
            <w:r w:rsidRPr="0014085A">
              <w:rPr>
                <w:rFonts w:ascii="Arial" w:hAnsi="Arial" w:cs="Arial"/>
                <w:kern w:val="0"/>
                <w:lang w:eastAsia="lt-LT"/>
              </w:rPr>
              <w:t xml:space="preserve">Užsakovo ir/arba </w:t>
            </w:r>
            <w:r w:rsidR="00EE00E7" w:rsidRPr="0014085A">
              <w:rPr>
                <w:rFonts w:ascii="Arial" w:hAnsi="Arial" w:cs="Arial"/>
                <w:kern w:val="0"/>
                <w:lang w:eastAsia="lt-LT"/>
              </w:rPr>
              <w:t>P</w:t>
            </w:r>
            <w:r w:rsidRPr="0014085A">
              <w:rPr>
                <w:rFonts w:ascii="Arial" w:hAnsi="Arial" w:cs="Arial"/>
                <w:kern w:val="0"/>
                <w:lang w:eastAsia="lt-LT"/>
              </w:rPr>
              <w:t xml:space="preserve">astato naudotojo rašytiniu sutikimu, Tiekėjas gali prisijungti prie Užsakovo esamų inžinerinių komunikacijų. Tiekėjas įsipareigoja prisijungimo vietoje įrengti apskaitos prietaisus ir sumokėti Užsakovui už faktiškai suvartoto resurso kiekį per 15 (penkiolika) dienų </w:t>
            </w:r>
            <w:r w:rsidRPr="0014085A">
              <w:rPr>
                <w:rFonts w:ascii="Arial" w:hAnsi="Arial" w:cs="Arial"/>
                <w:kern w:val="0"/>
                <w:lang w:eastAsia="lt-LT"/>
              </w:rPr>
              <w:lastRenderedPageBreak/>
              <w:t xml:space="preserve">nuo kalendorinio mėnesio pabaigos pagal Užsakovo pateiktą mokėjimo dokumentą. </w:t>
            </w:r>
          </w:p>
          <w:p w14:paraId="53C562DD" w14:textId="77777777" w:rsidR="00E8273D" w:rsidRPr="0014085A" w:rsidRDefault="00E8273D" w:rsidP="00F30C15">
            <w:pPr>
              <w:spacing w:line="276" w:lineRule="auto"/>
              <w:jc w:val="both"/>
              <w:rPr>
                <w:rFonts w:ascii="Arial" w:hAnsi="Arial" w:cs="Arial"/>
                <w:kern w:val="0"/>
                <w:lang w:eastAsia="lt-LT"/>
              </w:rPr>
            </w:pPr>
          </w:p>
          <w:p w14:paraId="0DA97B62" w14:textId="77777777" w:rsidR="00E8273D" w:rsidRPr="0014085A" w:rsidRDefault="00E8273D" w:rsidP="00F30C15">
            <w:pPr>
              <w:spacing w:line="276" w:lineRule="auto"/>
              <w:jc w:val="both"/>
              <w:rPr>
                <w:rFonts w:ascii="Arial" w:hAnsi="Arial" w:cs="Arial"/>
                <w:kern w:val="0"/>
                <w:lang w:eastAsia="lt-LT"/>
              </w:rPr>
            </w:pPr>
            <w:r w:rsidRPr="0014085A">
              <w:rPr>
                <w:rFonts w:ascii="Arial" w:hAnsi="Arial" w:cs="Arial"/>
                <w:kern w:val="0"/>
                <w:lang w:eastAsia="lt-LT"/>
              </w:rPr>
              <w:t>Statybvietėje esamos inžinerinės sistemos:</w:t>
            </w:r>
          </w:p>
          <w:p w14:paraId="48356A57" w14:textId="250AB8DA" w:rsidR="00E8273D" w:rsidRPr="0014085A" w:rsidRDefault="00E8273D" w:rsidP="00F30C15">
            <w:pPr>
              <w:pStyle w:val="Sraopastraipa"/>
              <w:numPr>
                <w:ilvl w:val="0"/>
                <w:numId w:val="16"/>
              </w:numPr>
              <w:jc w:val="both"/>
              <w:rPr>
                <w:rFonts w:ascii="Arial" w:eastAsia="Lucida Sans Unicode" w:hAnsi="Arial" w:cs="Arial"/>
                <w:noProof w:val="0"/>
                <w:sz w:val="24"/>
                <w:szCs w:val="24"/>
                <w:lang w:eastAsia="lt-LT"/>
              </w:rPr>
            </w:pPr>
            <w:r w:rsidRPr="0014085A">
              <w:rPr>
                <w:rFonts w:ascii="Arial" w:eastAsia="Lucida Sans Unicode" w:hAnsi="Arial" w:cs="Arial"/>
                <w:noProof w:val="0"/>
                <w:sz w:val="24"/>
                <w:szCs w:val="24"/>
                <w:lang w:eastAsia="lt-LT"/>
              </w:rPr>
              <w:t>Elektra;</w:t>
            </w:r>
          </w:p>
          <w:p w14:paraId="22B87256" w14:textId="7229BEF5" w:rsidR="00E8273D" w:rsidRPr="0014085A" w:rsidRDefault="00E8273D" w:rsidP="00F30C15">
            <w:pPr>
              <w:pStyle w:val="Sraopastraipa"/>
              <w:numPr>
                <w:ilvl w:val="0"/>
                <w:numId w:val="16"/>
              </w:numPr>
              <w:jc w:val="both"/>
              <w:rPr>
                <w:rFonts w:ascii="Arial" w:eastAsia="Lucida Sans Unicode" w:hAnsi="Arial" w:cs="Arial"/>
                <w:noProof w:val="0"/>
                <w:sz w:val="24"/>
                <w:szCs w:val="24"/>
                <w:lang w:eastAsia="lt-LT"/>
              </w:rPr>
            </w:pPr>
            <w:r w:rsidRPr="0014085A">
              <w:rPr>
                <w:rFonts w:ascii="Arial" w:eastAsia="Lucida Sans Unicode" w:hAnsi="Arial" w:cs="Arial"/>
                <w:noProof w:val="0"/>
                <w:sz w:val="24"/>
                <w:szCs w:val="24"/>
                <w:lang w:eastAsia="lt-LT"/>
              </w:rPr>
              <w:t>Vanduo;</w:t>
            </w:r>
          </w:p>
          <w:p w14:paraId="468FC0BA" w14:textId="24EFF806" w:rsidR="00E8273D" w:rsidRPr="0014085A" w:rsidRDefault="00E8273D" w:rsidP="00F30C15">
            <w:pPr>
              <w:pStyle w:val="Sraopastraipa"/>
              <w:numPr>
                <w:ilvl w:val="0"/>
                <w:numId w:val="16"/>
              </w:numPr>
              <w:jc w:val="both"/>
              <w:rPr>
                <w:rFonts w:ascii="Arial" w:eastAsia="Lucida Sans Unicode" w:hAnsi="Arial" w:cs="Arial"/>
                <w:noProof w:val="0"/>
                <w:sz w:val="24"/>
                <w:szCs w:val="24"/>
                <w:lang w:eastAsia="lt-LT"/>
              </w:rPr>
            </w:pPr>
            <w:r w:rsidRPr="0014085A">
              <w:rPr>
                <w:rFonts w:ascii="Arial" w:eastAsia="Lucida Sans Unicode" w:hAnsi="Arial" w:cs="Arial"/>
                <w:noProof w:val="0"/>
                <w:sz w:val="24"/>
                <w:szCs w:val="24"/>
                <w:lang w:eastAsia="lt-LT"/>
              </w:rPr>
              <w:t>Buitinės nuotekos;</w:t>
            </w:r>
          </w:p>
          <w:p w14:paraId="19BA3730" w14:textId="45392C78" w:rsidR="00E8273D" w:rsidRPr="0014085A" w:rsidRDefault="00E8273D" w:rsidP="00F30C15">
            <w:pPr>
              <w:pStyle w:val="Sraopastraipa"/>
              <w:numPr>
                <w:ilvl w:val="0"/>
                <w:numId w:val="16"/>
              </w:numPr>
              <w:jc w:val="both"/>
              <w:rPr>
                <w:rFonts w:ascii="Arial" w:eastAsia="Lucida Sans Unicode" w:hAnsi="Arial" w:cs="Arial"/>
                <w:noProof w:val="0"/>
                <w:sz w:val="24"/>
                <w:szCs w:val="24"/>
                <w:lang w:eastAsia="lt-LT"/>
              </w:rPr>
            </w:pPr>
            <w:r w:rsidRPr="0014085A">
              <w:rPr>
                <w:rFonts w:ascii="Arial" w:eastAsia="Lucida Sans Unicode" w:hAnsi="Arial" w:cs="Arial"/>
                <w:noProof w:val="0"/>
                <w:sz w:val="24"/>
                <w:szCs w:val="24"/>
                <w:lang w:eastAsia="lt-LT"/>
              </w:rPr>
              <w:t>Gamybinės nuotekos;</w:t>
            </w:r>
          </w:p>
          <w:p w14:paraId="2A10D093" w14:textId="1ABC4F63" w:rsidR="00E8273D" w:rsidRPr="0014085A" w:rsidRDefault="00E8273D" w:rsidP="00F30C15">
            <w:pPr>
              <w:pStyle w:val="Sraopastraipa"/>
              <w:numPr>
                <w:ilvl w:val="0"/>
                <w:numId w:val="16"/>
              </w:numPr>
              <w:jc w:val="both"/>
              <w:rPr>
                <w:rFonts w:ascii="Arial" w:eastAsia="Lucida Sans Unicode" w:hAnsi="Arial" w:cs="Arial"/>
                <w:noProof w:val="0"/>
                <w:lang w:eastAsia="lt-LT"/>
              </w:rPr>
            </w:pPr>
            <w:r w:rsidRPr="0014085A">
              <w:rPr>
                <w:rFonts w:ascii="Arial" w:eastAsia="Lucida Sans Unicode" w:hAnsi="Arial" w:cs="Arial"/>
                <w:noProof w:val="0"/>
                <w:sz w:val="24"/>
                <w:szCs w:val="24"/>
                <w:lang w:eastAsia="lt-LT"/>
              </w:rPr>
              <w:t>Internetas</w:t>
            </w:r>
            <w:r w:rsidR="00FD17FA" w:rsidRPr="0014085A">
              <w:rPr>
                <w:rFonts w:ascii="Arial" w:eastAsia="Lucida Sans Unicode" w:hAnsi="Arial" w:cs="Arial"/>
                <w:noProof w:val="0"/>
                <w:sz w:val="24"/>
                <w:szCs w:val="24"/>
                <w:lang w:eastAsia="lt-LT"/>
              </w:rPr>
              <w:t>.</w:t>
            </w:r>
          </w:p>
        </w:tc>
      </w:tr>
      <w:tr w:rsidR="00B62D7A" w:rsidRPr="00FD17FA" w14:paraId="61910148"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686746A5" w14:textId="43118E85" w:rsidR="00B62D7A" w:rsidRPr="00FD17FA" w:rsidRDefault="00B62D7A" w:rsidP="00FD17FA">
            <w:pPr>
              <w:spacing w:line="276" w:lineRule="auto"/>
              <w:jc w:val="both"/>
              <w:rPr>
                <w:rFonts w:ascii="Arial" w:hAnsi="Arial" w:cs="Arial"/>
              </w:rPr>
            </w:pPr>
            <w:r w:rsidRPr="00FD17FA">
              <w:rPr>
                <w:rFonts w:ascii="Arial" w:hAnsi="Arial" w:cs="Arial"/>
              </w:rPr>
              <w:lastRenderedPageBreak/>
              <w:t>8.</w:t>
            </w:r>
            <w:r w:rsidR="00FD17FA">
              <w:rPr>
                <w:rFonts w:ascii="Arial" w:hAnsi="Arial" w:cs="Arial"/>
              </w:rPr>
              <w:t>6</w:t>
            </w:r>
          </w:p>
        </w:tc>
        <w:tc>
          <w:tcPr>
            <w:tcW w:w="3090" w:type="dxa"/>
            <w:tcBorders>
              <w:top w:val="single" w:sz="4" w:space="0" w:color="auto"/>
              <w:left w:val="single" w:sz="4" w:space="0" w:color="auto"/>
              <w:bottom w:val="single" w:sz="4" w:space="0" w:color="auto"/>
              <w:right w:val="single" w:sz="4" w:space="0" w:color="auto"/>
            </w:tcBorders>
          </w:tcPr>
          <w:p w14:paraId="5D0E085F" w14:textId="77777777" w:rsidR="00B62D7A" w:rsidRPr="00FD17FA" w:rsidRDefault="00B62D7A"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7E641BF2" w14:textId="1C61615B" w:rsidR="00B62D7A" w:rsidRPr="0014085A" w:rsidRDefault="009327F7" w:rsidP="0014085A">
            <w:pPr>
              <w:spacing w:line="276" w:lineRule="auto"/>
              <w:jc w:val="both"/>
              <w:rPr>
                <w:rFonts w:ascii="Arial" w:hAnsi="Arial" w:cs="Arial"/>
                <w:kern w:val="0"/>
                <w:lang w:eastAsia="lt-LT"/>
              </w:rPr>
            </w:pPr>
            <w:r w:rsidRPr="0014085A">
              <w:rPr>
                <w:rFonts w:ascii="Arial" w:hAnsi="Arial" w:cs="Arial"/>
                <w:kern w:val="0"/>
                <w:lang w:eastAsia="lt-LT"/>
              </w:rPr>
              <w:t xml:space="preserve">Tiekėjas privalo </w:t>
            </w:r>
            <w:r w:rsidR="000168C3" w:rsidRPr="0014085A">
              <w:rPr>
                <w:rFonts w:ascii="Arial" w:hAnsi="Arial" w:cs="Arial"/>
                <w:kern w:val="0"/>
                <w:lang w:eastAsia="lt-LT"/>
              </w:rPr>
              <w:t>užtikrinti visose Darbų zonose ir prieigose švarą, tvarką ir saugą</w:t>
            </w:r>
            <w:r w:rsidRPr="0014085A">
              <w:rPr>
                <w:rFonts w:ascii="Arial" w:hAnsi="Arial" w:cs="Arial"/>
                <w:kern w:val="0"/>
                <w:lang w:eastAsia="lt-LT"/>
              </w:rPr>
              <w:t xml:space="preserve">. </w:t>
            </w:r>
            <w:r w:rsidR="00B62D7A" w:rsidRPr="0014085A">
              <w:rPr>
                <w:rFonts w:ascii="Arial" w:hAnsi="Arial" w:cs="Arial"/>
                <w:kern w:val="0"/>
                <w:lang w:eastAsia="lt-LT"/>
              </w:rPr>
              <w:t xml:space="preserve">Tiekėjas privalo į </w:t>
            </w:r>
            <w:r w:rsidRPr="0014085A">
              <w:rPr>
                <w:rFonts w:ascii="Arial" w:hAnsi="Arial" w:cs="Arial"/>
                <w:kern w:val="0"/>
                <w:lang w:eastAsia="lt-LT"/>
              </w:rPr>
              <w:t xml:space="preserve">Pasiūlymo </w:t>
            </w:r>
            <w:r w:rsidR="00B62D7A" w:rsidRPr="0014085A">
              <w:rPr>
                <w:rFonts w:ascii="Arial" w:hAnsi="Arial" w:cs="Arial"/>
                <w:kern w:val="0"/>
                <w:lang w:eastAsia="lt-LT"/>
              </w:rPr>
              <w:t xml:space="preserve">kainą </w:t>
            </w:r>
            <w:r w:rsidRPr="0014085A">
              <w:rPr>
                <w:rFonts w:ascii="Arial" w:hAnsi="Arial" w:cs="Arial"/>
                <w:kern w:val="0"/>
                <w:lang w:eastAsia="lt-LT"/>
              </w:rPr>
              <w:t xml:space="preserve">įskaičiuoti ir vykdyti </w:t>
            </w:r>
            <w:r w:rsidR="00B62D7A" w:rsidRPr="0014085A">
              <w:rPr>
                <w:rFonts w:ascii="Arial" w:hAnsi="Arial" w:cs="Arial"/>
                <w:kern w:val="0"/>
                <w:lang w:eastAsia="lt-LT"/>
              </w:rPr>
              <w:t xml:space="preserve">patalpose </w:t>
            </w:r>
            <w:r w:rsidRPr="0014085A">
              <w:rPr>
                <w:rFonts w:ascii="Arial" w:hAnsi="Arial" w:cs="Arial"/>
                <w:kern w:val="0"/>
                <w:lang w:eastAsia="lt-LT"/>
              </w:rPr>
              <w:t xml:space="preserve">Pastate </w:t>
            </w:r>
            <w:r w:rsidR="00B62D7A" w:rsidRPr="0014085A">
              <w:rPr>
                <w:rFonts w:ascii="Arial" w:hAnsi="Arial" w:cs="Arial"/>
                <w:kern w:val="0"/>
                <w:lang w:eastAsia="lt-LT"/>
              </w:rPr>
              <w:t>esančių daiktų</w:t>
            </w:r>
            <w:r w:rsidRPr="0014085A">
              <w:rPr>
                <w:rFonts w:ascii="Arial" w:hAnsi="Arial" w:cs="Arial"/>
                <w:kern w:val="0"/>
                <w:lang w:eastAsia="lt-LT"/>
              </w:rPr>
              <w:t>,</w:t>
            </w:r>
            <w:r w:rsidR="00B62D7A" w:rsidRPr="0014085A">
              <w:rPr>
                <w:rFonts w:ascii="Arial" w:hAnsi="Arial" w:cs="Arial"/>
                <w:kern w:val="0"/>
                <w:lang w:eastAsia="lt-LT"/>
              </w:rPr>
              <w:t xml:space="preserve"> įrenginių, grindų ir baldų uždengimo ar kitas apsaugojimo priemones</w:t>
            </w:r>
            <w:r w:rsidRPr="0014085A">
              <w:rPr>
                <w:rFonts w:ascii="Arial" w:hAnsi="Arial" w:cs="Arial"/>
                <w:kern w:val="0"/>
                <w:lang w:eastAsia="lt-LT"/>
              </w:rPr>
              <w:t>,</w:t>
            </w:r>
            <w:r w:rsidR="00B62D7A" w:rsidRPr="0014085A">
              <w:rPr>
                <w:rFonts w:ascii="Arial" w:hAnsi="Arial" w:cs="Arial"/>
                <w:kern w:val="0"/>
                <w:lang w:eastAsia="lt-LT"/>
              </w:rPr>
              <w:t xml:space="preserve"> ar</w:t>
            </w:r>
            <w:r w:rsidRPr="0014085A">
              <w:rPr>
                <w:rFonts w:ascii="Arial" w:hAnsi="Arial" w:cs="Arial"/>
                <w:kern w:val="0"/>
                <w:lang w:eastAsia="lt-LT"/>
              </w:rPr>
              <w:t>ba</w:t>
            </w:r>
            <w:r w:rsidR="00B62D7A" w:rsidRPr="0014085A">
              <w:rPr>
                <w:rFonts w:ascii="Arial" w:hAnsi="Arial" w:cs="Arial"/>
                <w:kern w:val="0"/>
                <w:lang w:eastAsia="lt-LT"/>
              </w:rPr>
              <w:t xml:space="preserve"> jų išnešimą iš remontuojamų patalpų, bei </w:t>
            </w:r>
            <w:r w:rsidRPr="0014085A">
              <w:rPr>
                <w:rFonts w:ascii="Arial" w:hAnsi="Arial" w:cs="Arial"/>
                <w:kern w:val="0"/>
                <w:lang w:eastAsia="lt-LT"/>
              </w:rPr>
              <w:t xml:space="preserve">patalpų </w:t>
            </w:r>
            <w:r w:rsidR="00B62D7A" w:rsidRPr="0014085A">
              <w:rPr>
                <w:rFonts w:ascii="Arial" w:hAnsi="Arial" w:cs="Arial"/>
                <w:kern w:val="0"/>
                <w:lang w:eastAsia="lt-LT"/>
              </w:rPr>
              <w:t>išvalymą ir daiktų gražinimą baigus jo</w:t>
            </w:r>
            <w:r w:rsidRPr="0014085A">
              <w:rPr>
                <w:rFonts w:ascii="Arial" w:hAnsi="Arial" w:cs="Arial"/>
                <w:kern w:val="0"/>
                <w:lang w:eastAsia="lt-LT"/>
              </w:rPr>
              <w:t>s</w:t>
            </w:r>
            <w:r w:rsidR="00B62D7A" w:rsidRPr="0014085A">
              <w:rPr>
                <w:rFonts w:ascii="Arial" w:hAnsi="Arial" w:cs="Arial"/>
                <w:kern w:val="0"/>
                <w:lang w:eastAsia="lt-LT"/>
              </w:rPr>
              <w:t xml:space="preserve">e numatytus </w:t>
            </w:r>
            <w:r w:rsidR="00EE00E7" w:rsidRPr="0014085A">
              <w:rPr>
                <w:rFonts w:ascii="Arial" w:hAnsi="Arial" w:cs="Arial"/>
                <w:kern w:val="0"/>
                <w:lang w:eastAsia="lt-LT"/>
              </w:rPr>
              <w:t>D</w:t>
            </w:r>
            <w:r w:rsidR="00B62D7A" w:rsidRPr="0014085A">
              <w:rPr>
                <w:rFonts w:ascii="Arial" w:hAnsi="Arial" w:cs="Arial"/>
                <w:kern w:val="0"/>
                <w:lang w:eastAsia="lt-LT"/>
              </w:rPr>
              <w:t>arbus.</w:t>
            </w:r>
          </w:p>
        </w:tc>
      </w:tr>
      <w:tr w:rsidR="00B62D7A" w:rsidRPr="00FD17FA" w14:paraId="35B8EEC6"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1FBEA03A" w14:textId="662CE079" w:rsidR="00B62D7A" w:rsidRPr="00FD17FA" w:rsidRDefault="00B62D7A" w:rsidP="00FD17FA">
            <w:pPr>
              <w:spacing w:line="276" w:lineRule="auto"/>
              <w:jc w:val="both"/>
              <w:rPr>
                <w:rFonts w:ascii="Arial" w:hAnsi="Arial" w:cs="Arial"/>
              </w:rPr>
            </w:pPr>
            <w:r w:rsidRPr="00FD17FA">
              <w:rPr>
                <w:rFonts w:ascii="Arial" w:hAnsi="Arial" w:cs="Arial"/>
              </w:rPr>
              <w:t>8.</w:t>
            </w:r>
            <w:r w:rsidR="00FD17FA">
              <w:rPr>
                <w:rFonts w:ascii="Arial" w:hAnsi="Arial" w:cs="Arial"/>
              </w:rPr>
              <w:t>7</w:t>
            </w:r>
          </w:p>
        </w:tc>
        <w:tc>
          <w:tcPr>
            <w:tcW w:w="3090" w:type="dxa"/>
            <w:tcBorders>
              <w:top w:val="single" w:sz="4" w:space="0" w:color="auto"/>
              <w:left w:val="single" w:sz="4" w:space="0" w:color="auto"/>
              <w:bottom w:val="single" w:sz="4" w:space="0" w:color="auto"/>
              <w:right w:val="single" w:sz="4" w:space="0" w:color="auto"/>
            </w:tcBorders>
          </w:tcPr>
          <w:p w14:paraId="6F1597E0" w14:textId="77777777" w:rsidR="00B62D7A" w:rsidRPr="00FD17FA" w:rsidRDefault="00B62D7A"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2A706AAB" w14:textId="5EE09CC0" w:rsidR="00B62D7A" w:rsidRPr="0014085A" w:rsidRDefault="00B62D7A" w:rsidP="0014085A">
            <w:pPr>
              <w:spacing w:line="276" w:lineRule="auto"/>
              <w:jc w:val="both"/>
              <w:rPr>
                <w:rFonts w:ascii="Arial" w:hAnsi="Arial" w:cs="Arial"/>
                <w:color w:val="FF0000"/>
                <w:kern w:val="0"/>
                <w:lang w:eastAsia="lt-LT"/>
              </w:rPr>
            </w:pPr>
            <w:r w:rsidRPr="0014085A">
              <w:rPr>
                <w:rFonts w:ascii="Arial" w:hAnsi="Arial" w:cs="Arial"/>
                <w:kern w:val="0"/>
                <w:lang w:eastAsia="lt-LT"/>
              </w:rPr>
              <w:t xml:space="preserve">Tiekėjas privalo apsaugoti </w:t>
            </w:r>
            <w:r w:rsidR="009327F7" w:rsidRPr="0014085A">
              <w:rPr>
                <w:rFonts w:ascii="Arial" w:hAnsi="Arial" w:cs="Arial"/>
                <w:kern w:val="0"/>
                <w:lang w:eastAsia="lt-LT"/>
              </w:rPr>
              <w:t>Užsakovo</w:t>
            </w:r>
            <w:r w:rsidRPr="0014085A">
              <w:rPr>
                <w:rFonts w:ascii="Arial" w:hAnsi="Arial" w:cs="Arial"/>
                <w:kern w:val="0"/>
                <w:lang w:eastAsia="lt-LT"/>
              </w:rPr>
              <w:t xml:space="preserve"> turtą </w:t>
            </w:r>
            <w:r w:rsidR="009327F7" w:rsidRPr="0014085A">
              <w:rPr>
                <w:rFonts w:ascii="Arial" w:hAnsi="Arial" w:cs="Arial"/>
                <w:kern w:val="0"/>
                <w:lang w:eastAsia="lt-LT"/>
              </w:rPr>
              <w:t xml:space="preserve">nuo </w:t>
            </w:r>
            <w:r w:rsidRPr="0014085A">
              <w:rPr>
                <w:rFonts w:ascii="Arial" w:hAnsi="Arial" w:cs="Arial"/>
                <w:kern w:val="0"/>
                <w:lang w:eastAsia="lt-LT"/>
              </w:rPr>
              <w:t xml:space="preserve">nuostolių, apgadinimo ar sunaikinimo, atsiradusių dėl </w:t>
            </w:r>
            <w:r w:rsidR="009327F7" w:rsidRPr="0014085A">
              <w:rPr>
                <w:rFonts w:ascii="Arial" w:hAnsi="Arial" w:cs="Arial"/>
                <w:kern w:val="0"/>
                <w:lang w:eastAsia="lt-LT"/>
              </w:rPr>
              <w:t>T</w:t>
            </w:r>
            <w:r w:rsidRPr="0014085A">
              <w:rPr>
                <w:rFonts w:ascii="Arial" w:hAnsi="Arial" w:cs="Arial"/>
                <w:kern w:val="0"/>
                <w:lang w:eastAsia="lt-LT"/>
              </w:rPr>
              <w:t>iekėjo veiksmų. Tiekėjas turi imtis visų būtinų atsargumo priemonių</w:t>
            </w:r>
            <w:r w:rsidR="009327F7" w:rsidRPr="0014085A">
              <w:rPr>
                <w:rFonts w:ascii="Arial" w:hAnsi="Arial" w:cs="Arial"/>
                <w:kern w:val="0"/>
                <w:lang w:eastAsia="lt-LT"/>
              </w:rPr>
              <w:t xml:space="preserve"> bei užtikrinti</w:t>
            </w:r>
            <w:r w:rsidRPr="0014085A">
              <w:rPr>
                <w:rFonts w:ascii="Arial" w:hAnsi="Arial" w:cs="Arial"/>
                <w:kern w:val="0"/>
                <w:lang w:eastAsia="lt-LT"/>
              </w:rPr>
              <w:t xml:space="preserve">, kad </w:t>
            </w:r>
            <w:r w:rsidR="009327F7" w:rsidRPr="0014085A">
              <w:rPr>
                <w:rFonts w:ascii="Arial" w:hAnsi="Arial" w:cs="Arial"/>
                <w:kern w:val="0"/>
                <w:lang w:eastAsia="lt-LT"/>
              </w:rPr>
              <w:t>T</w:t>
            </w:r>
            <w:r w:rsidRPr="0014085A">
              <w:rPr>
                <w:rFonts w:ascii="Arial" w:hAnsi="Arial" w:cs="Arial"/>
                <w:kern w:val="0"/>
                <w:lang w:eastAsia="lt-LT"/>
              </w:rPr>
              <w:t xml:space="preserve">iekėjo įrengimai ir personalas būtų tik </w:t>
            </w:r>
            <w:r w:rsidR="009327F7" w:rsidRPr="0014085A">
              <w:rPr>
                <w:rFonts w:ascii="Arial" w:hAnsi="Arial" w:cs="Arial"/>
                <w:kern w:val="0"/>
                <w:lang w:eastAsia="lt-LT"/>
              </w:rPr>
              <w:t xml:space="preserve">konkrečių vykdomų </w:t>
            </w:r>
            <w:r w:rsidR="00EE00E7" w:rsidRPr="0014085A">
              <w:rPr>
                <w:rFonts w:ascii="Arial" w:hAnsi="Arial" w:cs="Arial"/>
                <w:kern w:val="0"/>
                <w:lang w:eastAsia="lt-LT"/>
              </w:rPr>
              <w:t>D</w:t>
            </w:r>
            <w:r w:rsidR="009327F7" w:rsidRPr="0014085A">
              <w:rPr>
                <w:rFonts w:ascii="Arial" w:hAnsi="Arial" w:cs="Arial"/>
                <w:kern w:val="0"/>
                <w:lang w:eastAsia="lt-LT"/>
              </w:rPr>
              <w:t>arbų vykdymo</w:t>
            </w:r>
            <w:r w:rsidRPr="0014085A">
              <w:rPr>
                <w:rFonts w:ascii="Arial" w:hAnsi="Arial" w:cs="Arial"/>
                <w:kern w:val="0"/>
                <w:lang w:eastAsia="lt-LT"/>
              </w:rPr>
              <w:t xml:space="preserve"> vietoje ir papildomose patalpose, kurias </w:t>
            </w:r>
            <w:r w:rsidR="009327F7" w:rsidRPr="0014085A">
              <w:rPr>
                <w:rFonts w:ascii="Arial" w:hAnsi="Arial" w:cs="Arial"/>
                <w:kern w:val="0"/>
                <w:lang w:eastAsia="lt-LT"/>
              </w:rPr>
              <w:t>Užsakovas</w:t>
            </w:r>
            <w:r w:rsidRPr="0014085A">
              <w:rPr>
                <w:rFonts w:ascii="Arial" w:hAnsi="Arial" w:cs="Arial"/>
                <w:kern w:val="0"/>
                <w:lang w:eastAsia="lt-LT"/>
              </w:rPr>
              <w:t xml:space="preserve"> gali suteikti </w:t>
            </w:r>
            <w:r w:rsidR="009327F7" w:rsidRPr="0014085A">
              <w:rPr>
                <w:rFonts w:ascii="Arial" w:hAnsi="Arial" w:cs="Arial"/>
                <w:kern w:val="0"/>
                <w:lang w:eastAsia="lt-LT"/>
              </w:rPr>
              <w:t>T</w:t>
            </w:r>
            <w:r w:rsidRPr="0014085A">
              <w:rPr>
                <w:rFonts w:ascii="Arial" w:hAnsi="Arial" w:cs="Arial"/>
                <w:kern w:val="0"/>
                <w:lang w:eastAsia="lt-LT"/>
              </w:rPr>
              <w:t>iekėjui kaip patalpas persirengimui, sandėliavimui ar administracinėms reikmėms.</w:t>
            </w:r>
          </w:p>
        </w:tc>
      </w:tr>
      <w:tr w:rsidR="00AA378D" w:rsidRPr="00FD17FA" w14:paraId="0DE921C1" w14:textId="77777777" w:rsidTr="0014085A">
        <w:trPr>
          <w:trHeight w:val="532"/>
        </w:trPr>
        <w:tc>
          <w:tcPr>
            <w:tcW w:w="704" w:type="dxa"/>
            <w:tcBorders>
              <w:top w:val="single" w:sz="4" w:space="0" w:color="auto"/>
              <w:left w:val="single" w:sz="4" w:space="0" w:color="auto"/>
              <w:bottom w:val="single" w:sz="4" w:space="0" w:color="auto"/>
              <w:right w:val="single" w:sz="4" w:space="0" w:color="auto"/>
            </w:tcBorders>
          </w:tcPr>
          <w:p w14:paraId="5F475A5B" w14:textId="0E180179" w:rsidR="00AA378D" w:rsidRPr="00FD17FA" w:rsidRDefault="00AA378D" w:rsidP="00FD17FA">
            <w:pPr>
              <w:spacing w:line="276" w:lineRule="auto"/>
              <w:jc w:val="both"/>
              <w:rPr>
                <w:rFonts w:ascii="Arial" w:hAnsi="Arial" w:cs="Arial"/>
              </w:rPr>
            </w:pPr>
            <w:r w:rsidRPr="00FD17FA">
              <w:rPr>
                <w:rFonts w:ascii="Arial" w:hAnsi="Arial" w:cs="Arial"/>
              </w:rPr>
              <w:t>9</w:t>
            </w:r>
            <w:r w:rsidR="00233CC8" w:rsidRPr="0014085A">
              <w:rPr>
                <w:rFonts w:ascii="Arial" w:hAnsi="Arial" w:cs="Arial"/>
              </w:rPr>
              <w:t>.</w:t>
            </w:r>
          </w:p>
        </w:tc>
        <w:tc>
          <w:tcPr>
            <w:tcW w:w="3090" w:type="dxa"/>
            <w:tcBorders>
              <w:top w:val="single" w:sz="4" w:space="0" w:color="auto"/>
              <w:left w:val="single" w:sz="4" w:space="0" w:color="auto"/>
              <w:bottom w:val="single" w:sz="4" w:space="0" w:color="auto"/>
              <w:right w:val="single" w:sz="4" w:space="0" w:color="auto"/>
            </w:tcBorders>
          </w:tcPr>
          <w:p w14:paraId="4F6244A0" w14:textId="05B6278D" w:rsidR="00AA378D" w:rsidRPr="00FD17FA" w:rsidRDefault="00AA378D" w:rsidP="00FD17FA">
            <w:pPr>
              <w:spacing w:line="276" w:lineRule="auto"/>
              <w:rPr>
                <w:rFonts w:ascii="Arial" w:hAnsi="Arial" w:cs="Arial"/>
              </w:rPr>
            </w:pPr>
            <w:r w:rsidRPr="00FD17FA">
              <w:rPr>
                <w:rFonts w:ascii="Arial" w:hAnsi="Arial" w:cs="Arial"/>
              </w:rPr>
              <w:t>Reikalavimai Darbams</w:t>
            </w:r>
          </w:p>
        </w:tc>
        <w:tc>
          <w:tcPr>
            <w:tcW w:w="6539" w:type="dxa"/>
            <w:tcBorders>
              <w:top w:val="single" w:sz="4" w:space="0" w:color="auto"/>
              <w:left w:val="single" w:sz="4" w:space="0" w:color="auto"/>
              <w:bottom w:val="single" w:sz="4" w:space="0" w:color="auto"/>
              <w:right w:val="single" w:sz="4" w:space="0" w:color="auto"/>
            </w:tcBorders>
          </w:tcPr>
          <w:p w14:paraId="07EF99BA" w14:textId="5D2068FE" w:rsidR="00AA378D" w:rsidRPr="0014085A" w:rsidDel="009327F7" w:rsidRDefault="00AA378D" w:rsidP="00CF627E">
            <w:pPr>
              <w:spacing w:line="276" w:lineRule="auto"/>
              <w:jc w:val="both"/>
              <w:rPr>
                <w:rFonts w:ascii="Arial" w:hAnsi="Arial" w:cs="Arial"/>
                <w:kern w:val="0"/>
                <w:lang w:eastAsia="lt-LT"/>
              </w:rPr>
            </w:pPr>
            <w:r w:rsidRPr="0014085A">
              <w:rPr>
                <w:rFonts w:ascii="Arial" w:hAnsi="Arial" w:cs="Arial"/>
                <w:kern w:val="0"/>
                <w:lang w:eastAsia="lt-LT"/>
              </w:rPr>
              <w:t>Visi reikalavimai, kuria</w:t>
            </w:r>
            <w:r w:rsidR="00831B63" w:rsidRPr="0014085A">
              <w:rPr>
                <w:rFonts w:ascii="Arial" w:hAnsi="Arial" w:cs="Arial"/>
                <w:kern w:val="0"/>
                <w:lang w:eastAsia="lt-LT"/>
              </w:rPr>
              <w:t>i</w:t>
            </w:r>
            <w:r w:rsidRPr="0014085A">
              <w:rPr>
                <w:rFonts w:ascii="Arial" w:hAnsi="Arial" w:cs="Arial"/>
                <w:kern w:val="0"/>
                <w:lang w:eastAsia="lt-LT"/>
              </w:rPr>
              <w:t xml:space="preserve">s Tiekėjas privalo vadovautis, yra nurodyti Projekte, </w:t>
            </w:r>
            <w:r w:rsidR="007770CF" w:rsidRPr="0014085A">
              <w:rPr>
                <w:rFonts w:ascii="Arial" w:hAnsi="Arial" w:cs="Arial"/>
                <w:kern w:val="0"/>
                <w:lang w:eastAsia="lt-LT"/>
              </w:rPr>
              <w:t>R</w:t>
            </w:r>
            <w:r w:rsidRPr="0014085A">
              <w:rPr>
                <w:rFonts w:ascii="Arial" w:hAnsi="Arial" w:cs="Arial"/>
                <w:kern w:val="0"/>
                <w:lang w:eastAsia="lt-LT"/>
              </w:rPr>
              <w:t xml:space="preserve">angos sutartyje, šioje </w:t>
            </w:r>
            <w:r w:rsidR="00831B63" w:rsidRPr="0014085A">
              <w:rPr>
                <w:rFonts w:ascii="Arial" w:hAnsi="Arial" w:cs="Arial"/>
                <w:kern w:val="0"/>
                <w:lang w:eastAsia="lt-LT"/>
              </w:rPr>
              <w:t>T</w:t>
            </w:r>
            <w:r w:rsidRPr="0014085A">
              <w:rPr>
                <w:rFonts w:ascii="Arial" w:hAnsi="Arial" w:cs="Arial"/>
                <w:kern w:val="0"/>
                <w:lang w:eastAsia="lt-LT"/>
              </w:rPr>
              <w:t xml:space="preserve">echninėje specifikacijoje ir viešojo pirkimo metu perkančiosios organizacijos pateiktuose pirkimo sąlygų paaiškinimuose (jei tokių būtų). Tiekėjas privalo įvykdyti visus šios Techninės specifikacijos reikalavimus, įskaitant visus </w:t>
            </w:r>
            <w:r w:rsidR="00233CC8" w:rsidRPr="0014085A">
              <w:rPr>
                <w:rFonts w:ascii="Arial" w:hAnsi="Arial" w:cs="Arial"/>
                <w:kern w:val="0"/>
                <w:lang w:eastAsia="lt-LT"/>
              </w:rPr>
              <w:t>D</w:t>
            </w:r>
            <w:r w:rsidRPr="0014085A">
              <w:rPr>
                <w:rFonts w:ascii="Arial" w:hAnsi="Arial" w:cs="Arial"/>
                <w:kern w:val="0"/>
                <w:lang w:eastAsia="lt-LT"/>
              </w:rPr>
              <w:t xml:space="preserve">arbus, paslaugas ir </w:t>
            </w:r>
            <w:r w:rsidR="007B5336" w:rsidRPr="0014085A">
              <w:rPr>
                <w:rFonts w:ascii="Arial" w:hAnsi="Arial" w:cs="Arial"/>
                <w:kern w:val="0"/>
                <w:sz w:val="22"/>
                <w:szCs w:val="22"/>
                <w:lang w:eastAsia="lt-LT"/>
              </w:rPr>
              <w:t>statybos</w:t>
            </w:r>
            <w:r w:rsidR="007B5336" w:rsidRPr="0014085A">
              <w:rPr>
                <w:rFonts w:ascii="Arial" w:hAnsi="Arial" w:cs="Arial"/>
                <w:kern w:val="0"/>
                <w:lang w:eastAsia="lt-LT"/>
              </w:rPr>
              <w:t xml:space="preserve"> produktus bei įrenginius</w:t>
            </w:r>
            <w:r w:rsidRPr="0014085A">
              <w:rPr>
                <w:rFonts w:ascii="Arial" w:hAnsi="Arial" w:cs="Arial"/>
                <w:kern w:val="0"/>
                <w:lang w:eastAsia="lt-LT"/>
              </w:rPr>
              <w:t xml:space="preserve">, kurie nėra tiksliai apibrėžti Techninėje specifikacijoje, tačiau yra neatsiejamai susiję su Projekte nurodytais sprendiniais. </w:t>
            </w:r>
          </w:p>
        </w:tc>
      </w:tr>
      <w:tr w:rsidR="00AA378D" w:rsidRPr="00FD17FA" w14:paraId="6EA717FC"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61F348F9" w14:textId="2998E1D1" w:rsidR="00AA378D" w:rsidRPr="00FD17FA" w:rsidRDefault="00831B63" w:rsidP="00FD17FA">
            <w:pPr>
              <w:spacing w:line="276" w:lineRule="auto"/>
              <w:jc w:val="both"/>
              <w:rPr>
                <w:rFonts w:ascii="Arial" w:hAnsi="Arial" w:cs="Arial"/>
              </w:rPr>
            </w:pPr>
            <w:r>
              <w:rPr>
                <w:rFonts w:ascii="Arial" w:hAnsi="Arial" w:cs="Arial"/>
              </w:rPr>
              <w:t>9.1</w:t>
            </w:r>
          </w:p>
        </w:tc>
        <w:tc>
          <w:tcPr>
            <w:tcW w:w="3090" w:type="dxa"/>
            <w:tcBorders>
              <w:top w:val="single" w:sz="4" w:space="0" w:color="auto"/>
              <w:left w:val="single" w:sz="4" w:space="0" w:color="auto"/>
              <w:bottom w:val="single" w:sz="4" w:space="0" w:color="auto"/>
              <w:right w:val="single" w:sz="4" w:space="0" w:color="auto"/>
            </w:tcBorders>
          </w:tcPr>
          <w:p w14:paraId="4D4356CB" w14:textId="77777777" w:rsidR="00AA378D" w:rsidRPr="00FD17FA" w:rsidRDefault="00AA378D"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2B657786" w14:textId="11FE3BD6" w:rsidR="00AA378D" w:rsidRPr="00EF4B2E" w:rsidRDefault="00AA378D" w:rsidP="00CF627E">
            <w:pPr>
              <w:pStyle w:val="Default"/>
              <w:spacing w:line="276" w:lineRule="auto"/>
              <w:jc w:val="both"/>
              <w:rPr>
                <w:rFonts w:ascii="Arial" w:hAnsi="Arial" w:cs="Arial"/>
                <w:lang w:val="lt-LT" w:eastAsia="lt-LT"/>
              </w:rPr>
            </w:pPr>
            <w:r w:rsidRPr="00EF4B2E">
              <w:rPr>
                <w:rFonts w:ascii="Arial" w:hAnsi="Arial" w:cs="Arial"/>
                <w:lang w:val="lt-LT" w:eastAsia="lt-LT"/>
              </w:rPr>
              <w:t xml:space="preserve">Darbai privalo būti vykdomi vadovaujantis galiojančiais teisės aktais (aktualiomis redakcijomis): Lietuvos Respublikos statybos įstatymu, statybos techniniais reglamentais, statybos taisyklėmis, statinių naudojimo ir techninės priežiūros taisyklėmis, </w:t>
            </w:r>
            <w:r w:rsidR="00FF482F" w:rsidRPr="00EF4B2E">
              <w:rPr>
                <w:rFonts w:ascii="Arial" w:hAnsi="Arial" w:cs="Arial"/>
                <w:lang w:val="lt-LT"/>
              </w:rPr>
              <w:t xml:space="preserve">pripažintos nacionalinės standartizacijos institucijos nustatyta tvarka parengtais ir priimtais statybos srityje taikomais Lietuvos standartais, Lietuvos perimtais Europos </w:t>
            </w:r>
            <w:r w:rsidR="00233CC8" w:rsidRPr="0014085A">
              <w:rPr>
                <w:rFonts w:ascii="Arial" w:hAnsi="Arial" w:cs="Arial"/>
                <w:lang w:val="lt-LT"/>
              </w:rPr>
              <w:t>Sąjungos</w:t>
            </w:r>
            <w:r w:rsidR="00233CC8">
              <w:rPr>
                <w:rFonts w:ascii="Arial" w:hAnsi="Arial" w:cs="Arial"/>
                <w:lang w:val="lt-LT"/>
              </w:rPr>
              <w:t xml:space="preserve"> </w:t>
            </w:r>
            <w:r w:rsidR="00FF482F" w:rsidRPr="00EF4B2E">
              <w:rPr>
                <w:rFonts w:ascii="Arial" w:hAnsi="Arial" w:cs="Arial"/>
                <w:lang w:val="lt-LT"/>
              </w:rPr>
              <w:t xml:space="preserve">ir tarptautiniais </w:t>
            </w:r>
            <w:r w:rsidR="00FF482F" w:rsidRPr="00EF4B2E">
              <w:rPr>
                <w:rFonts w:ascii="Arial" w:hAnsi="Arial" w:cs="Arial"/>
                <w:lang w:val="lt-LT"/>
              </w:rPr>
              <w:lastRenderedPageBreak/>
              <w:t xml:space="preserve">standartais, techniniais įvertinimais, metodiniais nurodymais, rekomendacijomis, Vyriausybės įgaliotų institucijų teisės aktais ir kitais teisės aktais taikytinais numatomų veiklų įgyvendinimui. </w:t>
            </w:r>
          </w:p>
        </w:tc>
      </w:tr>
      <w:tr w:rsidR="005A2826" w:rsidRPr="00FD17FA" w14:paraId="62A70E65"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44DD5D20" w14:textId="3F154E2F" w:rsidR="005A2826" w:rsidRPr="00FD17FA" w:rsidRDefault="00831B63" w:rsidP="00FD17FA">
            <w:pPr>
              <w:spacing w:line="276" w:lineRule="auto"/>
              <w:jc w:val="both"/>
              <w:rPr>
                <w:rFonts w:ascii="Arial" w:hAnsi="Arial" w:cs="Arial"/>
              </w:rPr>
            </w:pPr>
            <w:r>
              <w:rPr>
                <w:rFonts w:ascii="Arial" w:hAnsi="Arial" w:cs="Arial"/>
              </w:rPr>
              <w:lastRenderedPageBreak/>
              <w:t>9.2</w:t>
            </w:r>
          </w:p>
        </w:tc>
        <w:tc>
          <w:tcPr>
            <w:tcW w:w="3090" w:type="dxa"/>
            <w:tcBorders>
              <w:top w:val="single" w:sz="4" w:space="0" w:color="auto"/>
              <w:left w:val="single" w:sz="4" w:space="0" w:color="auto"/>
              <w:bottom w:val="single" w:sz="4" w:space="0" w:color="auto"/>
              <w:right w:val="single" w:sz="4" w:space="0" w:color="auto"/>
            </w:tcBorders>
          </w:tcPr>
          <w:p w14:paraId="7B4A641F" w14:textId="77777777" w:rsidR="005A2826" w:rsidRPr="00FD17FA" w:rsidRDefault="005A2826"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6FEFEEBF" w14:textId="3F68AE37" w:rsidR="005A2826" w:rsidRPr="0014085A" w:rsidRDefault="005A2826" w:rsidP="00CF627E">
            <w:pPr>
              <w:pStyle w:val="Default"/>
              <w:spacing w:line="276" w:lineRule="auto"/>
              <w:jc w:val="both"/>
              <w:rPr>
                <w:rFonts w:ascii="Arial" w:hAnsi="Arial" w:cs="Arial"/>
                <w:lang w:val="lt-LT" w:eastAsia="lt-LT"/>
              </w:rPr>
            </w:pPr>
            <w:r w:rsidRPr="0014085A">
              <w:rPr>
                <w:rFonts w:ascii="Arial" w:hAnsi="Arial" w:cs="Arial"/>
                <w:lang w:val="lt-LT"/>
              </w:rPr>
              <w:t xml:space="preserve">Bet kokie Tiekėjo numatomi pakeitimai, kurie gali būti laikomi priimtinais Užsakovui, Užsakovo gali būti įvertinami ir priimami Tiekėjui pateikus detalius sprendinius, pakeitimo pagrindimą ir sąmatinius paskaičiavimus. </w:t>
            </w:r>
            <w:r w:rsidR="004E0C3A" w:rsidRPr="0014085A">
              <w:rPr>
                <w:rFonts w:ascii="Arial" w:hAnsi="Arial" w:cs="Arial"/>
                <w:lang w:val="lt-LT"/>
              </w:rPr>
              <w:t xml:space="preserve">Pakeitimai įforminami Sutartyje nustatyta tvarka (Šalių sudaromu Pakeitimu). </w:t>
            </w:r>
            <w:r w:rsidR="000168C3" w:rsidRPr="0014085A">
              <w:rPr>
                <w:rFonts w:ascii="Arial" w:hAnsi="Arial" w:cs="Arial"/>
                <w:lang w:val="lt-LT"/>
              </w:rPr>
              <w:t xml:space="preserve">Bet kokias rizikas dėl tokių pakeitimų įgyvendinimo, Projekto sprendinių pakeitimo, statinio </w:t>
            </w:r>
            <w:r w:rsidR="00233CC8" w:rsidRPr="0014085A">
              <w:rPr>
                <w:rFonts w:ascii="Arial" w:hAnsi="Arial" w:cs="Arial"/>
                <w:lang w:val="lt-LT"/>
              </w:rPr>
              <w:t>P</w:t>
            </w:r>
            <w:r w:rsidR="000168C3" w:rsidRPr="0014085A">
              <w:rPr>
                <w:rFonts w:ascii="Arial" w:hAnsi="Arial" w:cs="Arial"/>
                <w:lang w:val="lt-LT"/>
              </w:rPr>
              <w:t xml:space="preserve">rojekto ekspertizės atlikimo, derinimų ir pritarimų gavimo, statybą leidžiančio dokumento atnaujinimo prisiima Tiekėjas. </w:t>
            </w:r>
          </w:p>
        </w:tc>
      </w:tr>
      <w:tr w:rsidR="00831B63" w:rsidRPr="00FD17FA" w14:paraId="5BAAE6AA" w14:textId="77777777" w:rsidTr="0014085A">
        <w:trPr>
          <w:trHeight w:val="982"/>
        </w:trPr>
        <w:tc>
          <w:tcPr>
            <w:tcW w:w="704" w:type="dxa"/>
            <w:tcBorders>
              <w:top w:val="single" w:sz="4" w:space="0" w:color="auto"/>
              <w:left w:val="single" w:sz="4" w:space="0" w:color="auto"/>
              <w:bottom w:val="single" w:sz="4" w:space="0" w:color="auto"/>
              <w:right w:val="single" w:sz="4" w:space="0" w:color="auto"/>
            </w:tcBorders>
          </w:tcPr>
          <w:p w14:paraId="380D4844" w14:textId="500A3CAD" w:rsidR="00831B63" w:rsidRPr="00FD17FA" w:rsidRDefault="00831B63" w:rsidP="00FD17FA">
            <w:pPr>
              <w:spacing w:line="276" w:lineRule="auto"/>
              <w:jc w:val="both"/>
              <w:rPr>
                <w:rFonts w:ascii="Arial" w:hAnsi="Arial" w:cs="Arial"/>
              </w:rPr>
            </w:pPr>
            <w:r>
              <w:rPr>
                <w:rFonts w:ascii="Arial" w:hAnsi="Arial" w:cs="Arial"/>
              </w:rPr>
              <w:t>9.3</w:t>
            </w:r>
          </w:p>
        </w:tc>
        <w:tc>
          <w:tcPr>
            <w:tcW w:w="3090" w:type="dxa"/>
            <w:tcBorders>
              <w:top w:val="single" w:sz="4" w:space="0" w:color="auto"/>
              <w:left w:val="single" w:sz="4" w:space="0" w:color="auto"/>
              <w:bottom w:val="single" w:sz="4" w:space="0" w:color="auto"/>
              <w:right w:val="single" w:sz="4" w:space="0" w:color="auto"/>
            </w:tcBorders>
          </w:tcPr>
          <w:p w14:paraId="709A2D4B" w14:textId="77777777" w:rsidR="00831B63" w:rsidRPr="00FD17FA" w:rsidRDefault="00831B63"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65C89938" w14:textId="78DD4C53" w:rsidR="00831B63" w:rsidRPr="0014085A" w:rsidDel="009327F7" w:rsidRDefault="00831B63" w:rsidP="00CF627E">
            <w:pPr>
              <w:spacing w:line="276" w:lineRule="auto"/>
              <w:jc w:val="both"/>
              <w:rPr>
                <w:rFonts w:ascii="Arial" w:hAnsi="Arial" w:cs="Arial"/>
                <w:kern w:val="0"/>
                <w:lang w:eastAsia="lt-LT"/>
              </w:rPr>
            </w:pPr>
            <w:r w:rsidRPr="0014085A">
              <w:rPr>
                <w:rFonts w:ascii="Arial" w:eastAsiaTheme="minorHAnsi" w:hAnsi="Arial" w:cs="Arial"/>
                <w:color w:val="000000"/>
                <w:kern w:val="0"/>
                <w:lang w:eastAsia="en-US"/>
              </w:rPr>
              <w:t xml:space="preserve">Darbų vykdymo metu už </w:t>
            </w:r>
            <w:r w:rsidR="00233CC8" w:rsidRPr="0014085A">
              <w:rPr>
                <w:rFonts w:ascii="Arial" w:eastAsiaTheme="minorHAnsi" w:hAnsi="Arial" w:cs="Arial"/>
                <w:color w:val="000000"/>
                <w:kern w:val="0"/>
                <w:lang w:eastAsia="en-US"/>
              </w:rPr>
              <w:t>D</w:t>
            </w:r>
            <w:r w:rsidRPr="0014085A">
              <w:rPr>
                <w:rFonts w:ascii="Arial" w:eastAsiaTheme="minorHAnsi" w:hAnsi="Arial" w:cs="Arial"/>
                <w:color w:val="000000"/>
                <w:kern w:val="0"/>
                <w:lang w:eastAsia="en-US"/>
              </w:rPr>
              <w:t xml:space="preserve">arbų saugą, elektrosaugą, aplinkosaugą, apsaugą ir gaisrinę saugą </w:t>
            </w:r>
            <w:r w:rsidR="00233CC8" w:rsidRPr="0014085A">
              <w:rPr>
                <w:rFonts w:ascii="Arial" w:eastAsiaTheme="minorHAnsi" w:hAnsi="Arial" w:cs="Arial"/>
                <w:color w:val="000000"/>
                <w:kern w:val="0"/>
                <w:lang w:eastAsia="en-US"/>
              </w:rPr>
              <w:t>D</w:t>
            </w:r>
            <w:r w:rsidRPr="0014085A">
              <w:rPr>
                <w:rFonts w:ascii="Arial" w:eastAsiaTheme="minorHAnsi" w:hAnsi="Arial" w:cs="Arial"/>
                <w:color w:val="000000"/>
                <w:kern w:val="0"/>
                <w:lang w:eastAsia="en-US"/>
              </w:rPr>
              <w:t>arbų zonoje ir prieigose, atsakingas Tiekėjas.</w:t>
            </w:r>
          </w:p>
        </w:tc>
      </w:tr>
      <w:tr w:rsidR="00B62D7A" w:rsidRPr="00FD17FA" w14:paraId="0A8E3A23"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3C43B917" w14:textId="353AA81F" w:rsidR="00B62D7A" w:rsidRPr="00FD17FA" w:rsidRDefault="00AA378D" w:rsidP="00FD17FA">
            <w:pPr>
              <w:spacing w:line="276" w:lineRule="auto"/>
              <w:jc w:val="both"/>
              <w:rPr>
                <w:rFonts w:ascii="Arial" w:hAnsi="Arial" w:cs="Arial"/>
              </w:rPr>
            </w:pPr>
            <w:r w:rsidRPr="00FD17FA">
              <w:rPr>
                <w:rFonts w:ascii="Arial" w:hAnsi="Arial" w:cs="Arial"/>
              </w:rPr>
              <w:t>9.</w:t>
            </w:r>
            <w:r w:rsidR="00831B63">
              <w:rPr>
                <w:rFonts w:ascii="Arial" w:hAnsi="Arial" w:cs="Arial"/>
              </w:rPr>
              <w:t>4</w:t>
            </w:r>
          </w:p>
        </w:tc>
        <w:tc>
          <w:tcPr>
            <w:tcW w:w="3090" w:type="dxa"/>
            <w:tcBorders>
              <w:top w:val="single" w:sz="4" w:space="0" w:color="auto"/>
              <w:left w:val="single" w:sz="4" w:space="0" w:color="auto"/>
              <w:bottom w:val="single" w:sz="4" w:space="0" w:color="auto"/>
              <w:right w:val="single" w:sz="4" w:space="0" w:color="auto"/>
            </w:tcBorders>
          </w:tcPr>
          <w:p w14:paraId="0D207B77" w14:textId="77777777" w:rsidR="00B62D7A" w:rsidRPr="00FD17FA" w:rsidRDefault="00B62D7A" w:rsidP="00FD17FA">
            <w:pPr>
              <w:spacing w:line="276" w:lineRule="auto"/>
              <w:rPr>
                <w:rFonts w:ascii="Arial" w:hAnsi="Arial" w:cs="Arial"/>
              </w:rPr>
            </w:pPr>
          </w:p>
        </w:tc>
        <w:tc>
          <w:tcPr>
            <w:tcW w:w="6539" w:type="dxa"/>
            <w:tcBorders>
              <w:top w:val="single" w:sz="4" w:space="0" w:color="auto"/>
              <w:left w:val="single" w:sz="4" w:space="0" w:color="auto"/>
              <w:bottom w:val="single" w:sz="4" w:space="0" w:color="auto"/>
              <w:right w:val="single" w:sz="4" w:space="0" w:color="auto"/>
            </w:tcBorders>
          </w:tcPr>
          <w:p w14:paraId="322D2FC4" w14:textId="6CF6EC5A" w:rsidR="00B62D7A" w:rsidRPr="00EF4B2E" w:rsidRDefault="009327F7" w:rsidP="00CF627E">
            <w:pPr>
              <w:spacing w:line="276" w:lineRule="auto"/>
              <w:jc w:val="both"/>
              <w:rPr>
                <w:rFonts w:ascii="Arial" w:hAnsi="Arial" w:cs="Arial"/>
                <w:color w:val="FF0000"/>
                <w:kern w:val="0"/>
                <w:lang w:eastAsia="lt-LT"/>
              </w:rPr>
            </w:pPr>
            <w:r w:rsidRPr="00EF4B2E">
              <w:rPr>
                <w:rFonts w:ascii="Arial" w:hAnsi="Arial" w:cs="Arial"/>
                <w:kern w:val="0"/>
                <w:lang w:eastAsia="lt-LT"/>
              </w:rPr>
              <w:t>Darbai privalo būti atliekami</w:t>
            </w:r>
            <w:r w:rsidR="00B62D7A" w:rsidRPr="00EF4B2E">
              <w:rPr>
                <w:rFonts w:ascii="Arial" w:hAnsi="Arial" w:cs="Arial"/>
                <w:kern w:val="0"/>
                <w:lang w:eastAsia="lt-LT"/>
              </w:rPr>
              <w:t xml:space="preserve"> tvarkingai, neteršiant </w:t>
            </w:r>
            <w:r w:rsidRPr="00EF4B2E">
              <w:rPr>
                <w:rFonts w:ascii="Arial" w:hAnsi="Arial" w:cs="Arial"/>
                <w:kern w:val="0"/>
                <w:lang w:eastAsia="lt-LT"/>
              </w:rPr>
              <w:t xml:space="preserve">Pastato ir </w:t>
            </w:r>
            <w:r w:rsidR="00B62D7A" w:rsidRPr="00EF4B2E">
              <w:rPr>
                <w:rFonts w:ascii="Arial" w:hAnsi="Arial" w:cs="Arial"/>
                <w:kern w:val="0"/>
                <w:lang w:eastAsia="lt-LT"/>
              </w:rPr>
              <w:t xml:space="preserve">teritorijos, kompaktiškai </w:t>
            </w:r>
            <w:r w:rsidRPr="00EF4B2E">
              <w:rPr>
                <w:rFonts w:ascii="Arial" w:hAnsi="Arial" w:cs="Arial"/>
                <w:kern w:val="0"/>
                <w:lang w:eastAsia="lt-LT"/>
              </w:rPr>
              <w:t xml:space="preserve">kaupiant </w:t>
            </w:r>
            <w:r w:rsidR="00B62D7A" w:rsidRPr="00EF4B2E">
              <w:rPr>
                <w:rFonts w:ascii="Arial" w:hAnsi="Arial" w:cs="Arial"/>
                <w:kern w:val="0"/>
                <w:lang w:eastAsia="lt-LT"/>
              </w:rPr>
              <w:t xml:space="preserve">prekių montavimo atliekas ir jas reguliariai išvežti iš </w:t>
            </w:r>
            <w:r w:rsidRPr="00EF4B2E">
              <w:rPr>
                <w:rFonts w:ascii="Arial" w:hAnsi="Arial" w:cs="Arial"/>
                <w:kern w:val="0"/>
                <w:lang w:eastAsia="lt-LT"/>
              </w:rPr>
              <w:t xml:space="preserve">Pastato / </w:t>
            </w:r>
            <w:r w:rsidR="00B62D7A" w:rsidRPr="00EF4B2E">
              <w:rPr>
                <w:rFonts w:ascii="Arial" w:hAnsi="Arial" w:cs="Arial"/>
                <w:kern w:val="0"/>
                <w:lang w:eastAsia="lt-LT"/>
              </w:rPr>
              <w:t xml:space="preserve">teritorijos. Tiekėjas, vykdydamas </w:t>
            </w:r>
            <w:r w:rsidRPr="00EF4B2E">
              <w:rPr>
                <w:rFonts w:ascii="Arial" w:hAnsi="Arial" w:cs="Arial"/>
                <w:kern w:val="0"/>
                <w:lang w:eastAsia="lt-LT"/>
              </w:rPr>
              <w:t>Darbus</w:t>
            </w:r>
            <w:r w:rsidR="00B62D7A" w:rsidRPr="00EF4B2E">
              <w:rPr>
                <w:rFonts w:ascii="Arial" w:hAnsi="Arial" w:cs="Arial"/>
                <w:kern w:val="0"/>
                <w:lang w:eastAsia="lt-LT"/>
              </w:rPr>
              <w:t xml:space="preserve">, privalo pildyti atskirą Atliekų apskaitos žurnalą, kuriame turi būti įrašomi duomenys apie statybinių ir kitų atliekų išvežimą. Pabaigus </w:t>
            </w:r>
            <w:r w:rsidRPr="00EF4B2E">
              <w:rPr>
                <w:rFonts w:ascii="Arial" w:hAnsi="Arial" w:cs="Arial"/>
                <w:kern w:val="0"/>
                <w:lang w:eastAsia="lt-LT"/>
              </w:rPr>
              <w:t>D</w:t>
            </w:r>
            <w:r w:rsidR="00B62D7A" w:rsidRPr="00EF4B2E">
              <w:rPr>
                <w:rFonts w:ascii="Arial" w:hAnsi="Arial" w:cs="Arial"/>
                <w:kern w:val="0"/>
                <w:lang w:eastAsia="lt-LT"/>
              </w:rPr>
              <w:t xml:space="preserve">arbus šio žurnalo kopija per 10 (dešimt) darbo dienų turi būti pateikiama Užsakovui. Baigus </w:t>
            </w:r>
            <w:r w:rsidRPr="00EF4B2E">
              <w:rPr>
                <w:rFonts w:ascii="Arial" w:hAnsi="Arial" w:cs="Arial"/>
                <w:kern w:val="0"/>
                <w:lang w:eastAsia="lt-LT"/>
              </w:rPr>
              <w:t>Darbus</w:t>
            </w:r>
            <w:r w:rsidR="00B62D7A" w:rsidRPr="00EF4B2E">
              <w:rPr>
                <w:rFonts w:ascii="Arial" w:hAnsi="Arial" w:cs="Arial"/>
                <w:kern w:val="0"/>
                <w:lang w:eastAsia="lt-LT"/>
              </w:rPr>
              <w:t xml:space="preserve">, </w:t>
            </w:r>
            <w:r w:rsidRPr="00EF4B2E">
              <w:rPr>
                <w:rFonts w:ascii="Arial" w:hAnsi="Arial" w:cs="Arial"/>
                <w:kern w:val="0"/>
                <w:lang w:eastAsia="lt-LT"/>
              </w:rPr>
              <w:t xml:space="preserve">Tiekėjas privalo </w:t>
            </w:r>
            <w:r w:rsidR="00B62D7A" w:rsidRPr="00EF4B2E">
              <w:rPr>
                <w:rFonts w:ascii="Arial" w:hAnsi="Arial" w:cs="Arial"/>
                <w:kern w:val="0"/>
                <w:lang w:eastAsia="lt-LT"/>
              </w:rPr>
              <w:t xml:space="preserve">savo sąskaita išvežti šiukšles iš </w:t>
            </w:r>
            <w:r w:rsidRPr="00EF4B2E">
              <w:rPr>
                <w:rFonts w:ascii="Arial" w:hAnsi="Arial" w:cs="Arial"/>
                <w:kern w:val="0"/>
                <w:lang w:eastAsia="lt-LT"/>
              </w:rPr>
              <w:t xml:space="preserve">Pastato / </w:t>
            </w:r>
            <w:r w:rsidR="00B62D7A" w:rsidRPr="00EF4B2E">
              <w:rPr>
                <w:rFonts w:ascii="Arial" w:hAnsi="Arial" w:cs="Arial"/>
                <w:kern w:val="0"/>
                <w:lang w:eastAsia="lt-LT"/>
              </w:rPr>
              <w:t xml:space="preserve">teritorijos ne vėliau kaip iki </w:t>
            </w:r>
            <w:r w:rsidR="004E0C3A">
              <w:rPr>
                <w:rFonts w:ascii="Arial" w:hAnsi="Arial" w:cs="Arial"/>
                <w:kern w:val="0"/>
                <w:lang w:eastAsia="lt-LT"/>
              </w:rPr>
              <w:t xml:space="preserve">Darbų </w:t>
            </w:r>
            <w:r w:rsidR="00B62D7A" w:rsidRPr="00EF4B2E">
              <w:rPr>
                <w:rFonts w:ascii="Arial" w:hAnsi="Arial" w:cs="Arial"/>
                <w:kern w:val="0"/>
                <w:lang w:eastAsia="lt-LT"/>
              </w:rPr>
              <w:t xml:space="preserve">perdavimo-priėmimo akto </w:t>
            </w:r>
            <w:r w:rsidR="004E0C3A">
              <w:rPr>
                <w:rFonts w:ascii="Arial" w:hAnsi="Arial" w:cs="Arial"/>
                <w:kern w:val="0"/>
                <w:lang w:eastAsia="lt-LT"/>
              </w:rPr>
              <w:t xml:space="preserve">(galutinio) </w:t>
            </w:r>
            <w:r w:rsidR="00B62D7A" w:rsidRPr="00EF4B2E">
              <w:rPr>
                <w:rFonts w:ascii="Arial" w:hAnsi="Arial" w:cs="Arial"/>
                <w:kern w:val="0"/>
                <w:lang w:eastAsia="lt-LT"/>
              </w:rPr>
              <w:t xml:space="preserve">pasirašymo dienos. </w:t>
            </w:r>
          </w:p>
        </w:tc>
      </w:tr>
      <w:tr w:rsidR="00B62D7A" w:rsidRPr="00FD17FA" w14:paraId="20CD55C1" w14:textId="77777777" w:rsidTr="0014085A">
        <w:trPr>
          <w:trHeight w:val="1122"/>
        </w:trPr>
        <w:tc>
          <w:tcPr>
            <w:tcW w:w="704" w:type="dxa"/>
            <w:tcBorders>
              <w:top w:val="single" w:sz="4" w:space="0" w:color="auto"/>
              <w:left w:val="single" w:sz="4" w:space="0" w:color="auto"/>
              <w:bottom w:val="single" w:sz="4" w:space="0" w:color="auto"/>
              <w:right w:val="single" w:sz="4" w:space="0" w:color="auto"/>
            </w:tcBorders>
          </w:tcPr>
          <w:p w14:paraId="38163478" w14:textId="28B59B59" w:rsidR="00B62D7A" w:rsidRPr="00FD17FA" w:rsidRDefault="00FD17FA" w:rsidP="00FD17FA">
            <w:pPr>
              <w:spacing w:line="276" w:lineRule="auto"/>
              <w:jc w:val="both"/>
              <w:rPr>
                <w:rFonts w:ascii="Arial" w:hAnsi="Arial" w:cs="Arial"/>
              </w:rPr>
            </w:pPr>
            <w:r>
              <w:rPr>
                <w:rFonts w:ascii="Arial" w:hAnsi="Arial" w:cs="Arial"/>
              </w:rPr>
              <w:t>10</w:t>
            </w:r>
            <w:r w:rsidR="00B62D7A" w:rsidRPr="00FD17FA">
              <w:rPr>
                <w:rFonts w:ascii="Arial" w:hAnsi="Arial" w:cs="Arial"/>
              </w:rPr>
              <w:t>.</w:t>
            </w:r>
          </w:p>
        </w:tc>
        <w:tc>
          <w:tcPr>
            <w:tcW w:w="3090" w:type="dxa"/>
            <w:tcBorders>
              <w:top w:val="single" w:sz="4" w:space="0" w:color="auto"/>
              <w:left w:val="single" w:sz="4" w:space="0" w:color="auto"/>
              <w:bottom w:val="single" w:sz="4" w:space="0" w:color="auto"/>
              <w:right w:val="single" w:sz="4" w:space="0" w:color="auto"/>
            </w:tcBorders>
          </w:tcPr>
          <w:p w14:paraId="46E7A92C" w14:textId="4C90A311" w:rsidR="00B62D7A" w:rsidRPr="00FD17FA" w:rsidRDefault="00B62D7A" w:rsidP="00FD17FA">
            <w:pPr>
              <w:spacing w:line="276" w:lineRule="auto"/>
              <w:rPr>
                <w:rFonts w:ascii="Arial" w:hAnsi="Arial" w:cs="Arial"/>
              </w:rPr>
            </w:pPr>
            <w:r w:rsidRPr="00FD17FA">
              <w:rPr>
                <w:rFonts w:ascii="Arial" w:hAnsi="Arial" w:cs="Arial"/>
                <w:kern w:val="0"/>
                <w:lang w:eastAsia="lt-LT"/>
              </w:rPr>
              <w:t>Darbų užbaigimo reikalavimai</w:t>
            </w:r>
          </w:p>
        </w:tc>
        <w:tc>
          <w:tcPr>
            <w:tcW w:w="6539" w:type="dxa"/>
            <w:tcBorders>
              <w:top w:val="single" w:sz="4" w:space="0" w:color="auto"/>
              <w:left w:val="single" w:sz="4" w:space="0" w:color="auto"/>
              <w:bottom w:val="single" w:sz="4" w:space="0" w:color="auto"/>
              <w:right w:val="single" w:sz="4" w:space="0" w:color="auto"/>
            </w:tcBorders>
          </w:tcPr>
          <w:p w14:paraId="4051E50F" w14:textId="6D8C131C" w:rsidR="00B62D7A" w:rsidRPr="00EF4B2E" w:rsidRDefault="00FD17FA" w:rsidP="00CF627E">
            <w:pPr>
              <w:pStyle w:val="Default"/>
              <w:spacing w:line="276" w:lineRule="auto"/>
              <w:jc w:val="both"/>
              <w:rPr>
                <w:rFonts w:ascii="Arial" w:hAnsi="Arial" w:cs="Arial"/>
                <w:lang w:val="lt-LT" w:eastAsia="lt-LT"/>
              </w:rPr>
            </w:pPr>
            <w:r w:rsidRPr="00EF4B2E">
              <w:rPr>
                <w:rFonts w:ascii="Arial" w:hAnsi="Arial" w:cs="Arial"/>
                <w:lang w:val="lt-LT"/>
              </w:rPr>
              <w:t xml:space="preserve">Tiekėjas turi atlikti visus privalomuosius veiksmus </w:t>
            </w:r>
            <w:r w:rsidR="00831B63" w:rsidRPr="00EF4B2E">
              <w:rPr>
                <w:rFonts w:ascii="Arial" w:hAnsi="Arial" w:cs="Arial"/>
                <w:lang w:val="lt-LT"/>
              </w:rPr>
              <w:t>bei</w:t>
            </w:r>
            <w:r w:rsidRPr="00EF4B2E">
              <w:rPr>
                <w:rFonts w:ascii="Arial" w:hAnsi="Arial" w:cs="Arial"/>
                <w:lang w:val="lt-LT"/>
              </w:rPr>
              <w:t xml:space="preserve"> visas statybos užbaigimo procedūras (įgaliojimus pateikia Užsakovas) įskaitant, bet neapsiribojant statybos užbaigimo akto gavimą. </w:t>
            </w:r>
          </w:p>
        </w:tc>
      </w:tr>
      <w:tr w:rsidR="00591085" w:rsidRPr="00FD17FA" w14:paraId="18E61BB4" w14:textId="77777777" w:rsidTr="0014085A">
        <w:trPr>
          <w:trHeight w:val="1419"/>
        </w:trPr>
        <w:tc>
          <w:tcPr>
            <w:tcW w:w="704" w:type="dxa"/>
            <w:tcBorders>
              <w:top w:val="single" w:sz="4" w:space="0" w:color="auto"/>
              <w:left w:val="single" w:sz="4" w:space="0" w:color="auto"/>
              <w:bottom w:val="single" w:sz="4" w:space="0" w:color="auto"/>
              <w:right w:val="single" w:sz="4" w:space="0" w:color="auto"/>
            </w:tcBorders>
          </w:tcPr>
          <w:p w14:paraId="6E0A05D3" w14:textId="00CDE7DF" w:rsidR="00591085" w:rsidRPr="00FD17FA" w:rsidRDefault="00FD17FA" w:rsidP="00FD17FA">
            <w:pPr>
              <w:spacing w:line="276" w:lineRule="auto"/>
              <w:jc w:val="both"/>
              <w:rPr>
                <w:rFonts w:ascii="Arial" w:hAnsi="Arial" w:cs="Arial"/>
              </w:rPr>
            </w:pPr>
            <w:r>
              <w:rPr>
                <w:rFonts w:ascii="Arial" w:hAnsi="Arial" w:cs="Arial"/>
              </w:rPr>
              <w:t>10.1</w:t>
            </w:r>
          </w:p>
        </w:tc>
        <w:tc>
          <w:tcPr>
            <w:tcW w:w="3090" w:type="dxa"/>
            <w:tcBorders>
              <w:top w:val="single" w:sz="4" w:space="0" w:color="auto"/>
              <w:left w:val="single" w:sz="4" w:space="0" w:color="auto"/>
              <w:bottom w:val="single" w:sz="4" w:space="0" w:color="auto"/>
              <w:right w:val="single" w:sz="4" w:space="0" w:color="auto"/>
            </w:tcBorders>
          </w:tcPr>
          <w:p w14:paraId="118E57F5" w14:textId="77777777" w:rsidR="00591085" w:rsidRPr="00FD17FA" w:rsidRDefault="00591085" w:rsidP="00FD17FA">
            <w:pPr>
              <w:spacing w:line="276" w:lineRule="auto"/>
              <w:rPr>
                <w:rFonts w:ascii="Arial" w:hAnsi="Arial" w:cs="Arial"/>
                <w:kern w:val="0"/>
                <w:lang w:eastAsia="lt-LT"/>
              </w:rPr>
            </w:pPr>
          </w:p>
        </w:tc>
        <w:tc>
          <w:tcPr>
            <w:tcW w:w="6539" w:type="dxa"/>
            <w:tcBorders>
              <w:top w:val="single" w:sz="4" w:space="0" w:color="auto"/>
              <w:left w:val="single" w:sz="4" w:space="0" w:color="auto"/>
              <w:bottom w:val="single" w:sz="4" w:space="0" w:color="auto"/>
              <w:right w:val="single" w:sz="4" w:space="0" w:color="auto"/>
            </w:tcBorders>
          </w:tcPr>
          <w:p w14:paraId="1CD0FF7D" w14:textId="50CE9CC8" w:rsidR="00591085" w:rsidRPr="00EF4B2E" w:rsidRDefault="00591085" w:rsidP="00CF627E">
            <w:pPr>
              <w:spacing w:line="276" w:lineRule="auto"/>
              <w:jc w:val="both"/>
              <w:rPr>
                <w:rFonts w:ascii="Arial" w:hAnsi="Arial" w:cs="Arial"/>
                <w:kern w:val="0"/>
                <w:lang w:eastAsia="lt-LT"/>
              </w:rPr>
            </w:pPr>
            <w:r w:rsidRPr="00EF4B2E">
              <w:rPr>
                <w:rFonts w:ascii="Arial" w:hAnsi="Arial" w:cs="Arial"/>
                <w:kern w:val="0"/>
                <w:lang w:eastAsia="lt-LT"/>
              </w:rPr>
              <w:t xml:space="preserve">Projektas su žyma „taip pastatyta“, visi sertifikatai ir bandymų protokolai su </w:t>
            </w:r>
            <w:r w:rsidR="35A9E17C" w:rsidRPr="00EF4B2E">
              <w:rPr>
                <w:rFonts w:ascii="Arial" w:hAnsi="Arial" w:cs="Arial"/>
                <w:kern w:val="0"/>
                <w:lang w:eastAsia="lt-LT"/>
              </w:rPr>
              <w:t>s</w:t>
            </w:r>
            <w:r w:rsidRPr="00EF4B2E">
              <w:rPr>
                <w:rFonts w:ascii="Arial" w:hAnsi="Arial" w:cs="Arial"/>
                <w:kern w:val="0"/>
                <w:lang w:eastAsia="lt-LT"/>
              </w:rPr>
              <w:t xml:space="preserve">tatybos </w:t>
            </w:r>
            <w:r w:rsidR="3AA862A9" w:rsidRPr="00EF4B2E">
              <w:rPr>
                <w:rFonts w:ascii="Arial" w:hAnsi="Arial" w:cs="Arial"/>
                <w:kern w:val="0"/>
                <w:lang w:eastAsia="lt-LT"/>
              </w:rPr>
              <w:t>d</w:t>
            </w:r>
            <w:r w:rsidRPr="00EF4B2E">
              <w:rPr>
                <w:rFonts w:ascii="Arial" w:hAnsi="Arial" w:cs="Arial"/>
                <w:kern w:val="0"/>
                <w:lang w:eastAsia="lt-LT"/>
              </w:rPr>
              <w:t xml:space="preserve">arbų </w:t>
            </w:r>
            <w:r w:rsidR="47576AC8" w:rsidRPr="00EF4B2E">
              <w:rPr>
                <w:rFonts w:ascii="Arial" w:hAnsi="Arial" w:cs="Arial"/>
                <w:kern w:val="0"/>
                <w:lang w:eastAsia="lt-LT"/>
              </w:rPr>
              <w:t>ž</w:t>
            </w:r>
            <w:r w:rsidRPr="00EF4B2E">
              <w:rPr>
                <w:rFonts w:ascii="Arial" w:hAnsi="Arial" w:cs="Arial"/>
                <w:kern w:val="0"/>
                <w:lang w:eastAsia="lt-LT"/>
              </w:rPr>
              <w:t>urnalu ir kitais dokumentais po statybos užbaigimo procedūrų užbaigimo privalo būti perduoti Statytojui 1-a spausdinta kopija ir skaitmenine versija CD</w:t>
            </w:r>
            <w:r w:rsidR="00486774">
              <w:rPr>
                <w:rFonts w:ascii="Arial" w:hAnsi="Arial" w:cs="Arial"/>
                <w:kern w:val="0"/>
                <w:lang w:eastAsia="lt-LT"/>
              </w:rPr>
              <w:t>/DVD</w:t>
            </w:r>
            <w:r w:rsidRPr="00EF4B2E">
              <w:rPr>
                <w:rFonts w:ascii="Arial" w:hAnsi="Arial" w:cs="Arial"/>
                <w:kern w:val="0"/>
                <w:lang w:eastAsia="lt-LT"/>
              </w:rPr>
              <w:t xml:space="preserve"> laikmenoje (-</w:t>
            </w:r>
            <w:proofErr w:type="spellStart"/>
            <w:r w:rsidRPr="00EF4B2E">
              <w:rPr>
                <w:rFonts w:ascii="Arial" w:hAnsi="Arial" w:cs="Arial"/>
                <w:kern w:val="0"/>
                <w:lang w:eastAsia="lt-LT"/>
              </w:rPr>
              <w:t>ose</w:t>
            </w:r>
            <w:proofErr w:type="spellEnd"/>
            <w:r w:rsidRPr="00EF4B2E">
              <w:rPr>
                <w:rFonts w:ascii="Arial" w:hAnsi="Arial" w:cs="Arial"/>
                <w:kern w:val="0"/>
                <w:lang w:eastAsia="lt-LT"/>
              </w:rPr>
              <w:t>).</w:t>
            </w:r>
          </w:p>
        </w:tc>
      </w:tr>
    </w:tbl>
    <w:p w14:paraId="65BC9A52" w14:textId="7BC4502F" w:rsidR="0004269A" w:rsidRPr="00FD17FA" w:rsidRDefault="0004269A" w:rsidP="00FD17FA">
      <w:pPr>
        <w:spacing w:line="276" w:lineRule="auto"/>
        <w:jc w:val="both"/>
        <w:rPr>
          <w:rFonts w:ascii="Arial" w:hAnsi="Arial" w:cs="Arial"/>
          <w:b/>
          <w:sz w:val="22"/>
          <w:szCs w:val="22"/>
        </w:rPr>
      </w:pPr>
    </w:p>
    <w:p w14:paraId="35450267" w14:textId="2161932D" w:rsidR="00AC2E6E" w:rsidRDefault="00A52AB0" w:rsidP="2AE322A4">
      <w:pPr>
        <w:spacing w:line="276" w:lineRule="auto"/>
        <w:jc w:val="both"/>
        <w:rPr>
          <w:rFonts w:ascii="Arial" w:hAnsi="Arial" w:cs="Arial"/>
          <w:b/>
          <w:bCs/>
          <w:sz w:val="22"/>
          <w:szCs w:val="22"/>
        </w:rPr>
      </w:pPr>
      <w:r w:rsidRPr="2AE322A4">
        <w:rPr>
          <w:rFonts w:ascii="Arial" w:hAnsi="Arial" w:cs="Arial"/>
          <w:b/>
          <w:bCs/>
          <w:sz w:val="22"/>
          <w:szCs w:val="22"/>
        </w:rPr>
        <w:t>Priedai</w:t>
      </w:r>
      <w:r w:rsidR="00F01FF4" w:rsidRPr="2AE322A4">
        <w:rPr>
          <w:rFonts w:ascii="Arial" w:hAnsi="Arial" w:cs="Arial"/>
          <w:b/>
          <w:bCs/>
          <w:sz w:val="22"/>
          <w:szCs w:val="22"/>
        </w:rPr>
        <w:t>, rekomenduojam</w:t>
      </w:r>
      <w:r w:rsidR="00CF627E" w:rsidRPr="2AE322A4">
        <w:rPr>
          <w:rFonts w:ascii="Arial" w:hAnsi="Arial" w:cs="Arial"/>
          <w:b/>
          <w:bCs/>
          <w:sz w:val="22"/>
          <w:szCs w:val="22"/>
        </w:rPr>
        <w:t>i</w:t>
      </w:r>
      <w:r w:rsidR="00F01FF4" w:rsidRPr="2AE322A4">
        <w:rPr>
          <w:rFonts w:ascii="Arial" w:hAnsi="Arial" w:cs="Arial"/>
          <w:b/>
          <w:bCs/>
          <w:sz w:val="22"/>
          <w:szCs w:val="22"/>
        </w:rPr>
        <w:t xml:space="preserve"> pridėti prie Techninės specifikacijos</w:t>
      </w:r>
      <w:r w:rsidR="00371F8B" w:rsidRPr="2AE322A4">
        <w:rPr>
          <w:rFonts w:ascii="Arial" w:hAnsi="Arial" w:cs="Arial"/>
          <w:b/>
          <w:bCs/>
          <w:sz w:val="22"/>
          <w:szCs w:val="22"/>
        </w:rPr>
        <w:t>:</w:t>
      </w:r>
    </w:p>
    <w:p w14:paraId="6615ED1A" w14:textId="58F9D65A" w:rsidR="00371F8B" w:rsidRPr="00CF627E" w:rsidRDefault="00DC6551" w:rsidP="00371F8B">
      <w:pPr>
        <w:pStyle w:val="Sraopastraipa"/>
        <w:numPr>
          <w:ilvl w:val="0"/>
          <w:numId w:val="34"/>
        </w:numPr>
        <w:jc w:val="both"/>
        <w:rPr>
          <w:rFonts w:ascii="Arial" w:hAnsi="Arial" w:cs="Arial"/>
          <w:bCs/>
        </w:rPr>
      </w:pPr>
      <w:r w:rsidRPr="00CF627E">
        <w:rPr>
          <w:rFonts w:ascii="Arial" w:hAnsi="Arial" w:cs="Arial"/>
          <w:bCs/>
        </w:rPr>
        <w:t>Pilnos apimties t</w:t>
      </w:r>
      <w:r w:rsidR="00371F8B" w:rsidRPr="00CF627E">
        <w:rPr>
          <w:rFonts w:ascii="Arial" w:hAnsi="Arial" w:cs="Arial"/>
          <w:bCs/>
        </w:rPr>
        <w:t>echninis darbo projektas;</w:t>
      </w:r>
    </w:p>
    <w:p w14:paraId="386E2967" w14:textId="16B239EF" w:rsidR="00017DEE" w:rsidRPr="00EF4B2E" w:rsidRDefault="00371F8B" w:rsidP="38B13CB8">
      <w:pPr>
        <w:pStyle w:val="Sraopastraipa"/>
        <w:numPr>
          <w:ilvl w:val="0"/>
          <w:numId w:val="34"/>
        </w:numPr>
        <w:jc w:val="both"/>
        <w:rPr>
          <w:rFonts w:ascii="Arial" w:hAnsi="Arial" w:cs="Arial"/>
          <w:b/>
          <w:bCs/>
        </w:rPr>
      </w:pPr>
      <w:r w:rsidRPr="38B13CB8">
        <w:rPr>
          <w:rFonts w:ascii="Arial" w:hAnsi="Arial" w:cs="Arial"/>
        </w:rPr>
        <w:t xml:space="preserve">Orientacinis perkraustomos įrangos ir turto apibūdinimas </w:t>
      </w:r>
      <w:r w:rsidR="00CF627E" w:rsidRPr="38B13CB8">
        <w:rPr>
          <w:rFonts w:ascii="Arial" w:hAnsi="Arial" w:cs="Arial"/>
        </w:rPr>
        <w:t>bei</w:t>
      </w:r>
      <w:r w:rsidRPr="38B13CB8">
        <w:rPr>
          <w:rFonts w:ascii="Arial" w:hAnsi="Arial" w:cs="Arial"/>
        </w:rPr>
        <w:t xml:space="preserve"> orientaciniai kiekiai</w:t>
      </w:r>
      <w:r w:rsidR="00CF627E" w:rsidRPr="38B13CB8">
        <w:rPr>
          <w:rFonts w:ascii="Arial" w:hAnsi="Arial" w:cs="Arial"/>
        </w:rPr>
        <w:t>.</w:t>
      </w:r>
    </w:p>
    <w:sectPr w:rsidR="00017DEE" w:rsidRPr="00EF4B2E" w:rsidSect="00DB53B8">
      <w:headerReference w:type="default" r:id="rId11"/>
      <w:footerReference w:type="default" r:id="rId12"/>
      <w:pgSz w:w="11905" w:h="16837"/>
      <w:pgMar w:top="1134" w:right="565" w:bottom="1134" w:left="1134"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851AD" w14:textId="77777777" w:rsidR="008A1760" w:rsidRDefault="008A1760">
      <w:r>
        <w:separator/>
      </w:r>
    </w:p>
  </w:endnote>
  <w:endnote w:type="continuationSeparator" w:id="0">
    <w:p w14:paraId="17359781" w14:textId="77777777" w:rsidR="008A1760" w:rsidRDefault="008A1760">
      <w:r>
        <w:continuationSeparator/>
      </w:r>
    </w:p>
  </w:endnote>
  <w:endnote w:type="continuationNotice" w:id="1">
    <w:p w14:paraId="2C49F1F3" w14:textId="77777777" w:rsidR="008A1760" w:rsidRDefault="008A1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212578687"/>
      <w:docPartObj>
        <w:docPartGallery w:val="Page Numbers (Bottom of Page)"/>
        <w:docPartUnique/>
      </w:docPartObj>
    </w:sdtPr>
    <w:sdtEndPr/>
    <w:sdtContent>
      <w:sdt>
        <w:sdtPr>
          <w:rPr>
            <w:rFonts w:ascii="Arial" w:hAnsi="Arial" w:cs="Arial"/>
            <w:sz w:val="20"/>
            <w:szCs w:val="20"/>
          </w:rPr>
          <w:id w:val="-1705238520"/>
          <w:docPartObj>
            <w:docPartGallery w:val="Page Numbers (Top of Page)"/>
            <w:docPartUnique/>
          </w:docPartObj>
        </w:sdtPr>
        <w:sdtEndPr/>
        <w:sdtContent>
          <w:p w14:paraId="34A75C53" w14:textId="307166B2" w:rsidR="000D67EE" w:rsidRPr="000D67EE" w:rsidRDefault="000D67EE" w:rsidP="000D67EE">
            <w:pPr>
              <w:pStyle w:val="Porat"/>
              <w:jc w:val="center"/>
              <w:rPr>
                <w:rFonts w:ascii="Arial" w:hAnsi="Arial" w:cs="Arial"/>
                <w:sz w:val="20"/>
                <w:szCs w:val="20"/>
              </w:rPr>
            </w:pPr>
            <w:r w:rsidRPr="000D67EE">
              <w:rPr>
                <w:rFonts w:ascii="Arial" w:hAnsi="Arial" w:cs="Arial"/>
                <w:sz w:val="20"/>
                <w:szCs w:val="20"/>
              </w:rPr>
              <w:t xml:space="preserve">Puslapis </w:t>
            </w:r>
            <w:r w:rsidRPr="000D67EE">
              <w:rPr>
                <w:rFonts w:ascii="Arial" w:hAnsi="Arial" w:cs="Arial"/>
                <w:b/>
                <w:bCs/>
                <w:sz w:val="20"/>
                <w:szCs w:val="20"/>
              </w:rPr>
              <w:fldChar w:fldCharType="begin"/>
            </w:r>
            <w:r w:rsidRPr="000D67EE">
              <w:rPr>
                <w:rFonts w:ascii="Arial" w:hAnsi="Arial" w:cs="Arial"/>
                <w:b/>
                <w:bCs/>
                <w:sz w:val="20"/>
                <w:szCs w:val="20"/>
              </w:rPr>
              <w:instrText>PAGE</w:instrText>
            </w:r>
            <w:r w:rsidRPr="000D67EE">
              <w:rPr>
                <w:rFonts w:ascii="Arial" w:hAnsi="Arial" w:cs="Arial"/>
                <w:b/>
                <w:bCs/>
                <w:sz w:val="20"/>
                <w:szCs w:val="20"/>
              </w:rPr>
              <w:fldChar w:fldCharType="separate"/>
            </w:r>
            <w:r w:rsidRPr="000D67EE">
              <w:rPr>
                <w:rFonts w:ascii="Arial" w:hAnsi="Arial" w:cs="Arial"/>
                <w:b/>
                <w:bCs/>
                <w:sz w:val="20"/>
                <w:szCs w:val="20"/>
              </w:rPr>
              <w:t>2</w:t>
            </w:r>
            <w:r w:rsidRPr="000D67EE">
              <w:rPr>
                <w:rFonts w:ascii="Arial" w:hAnsi="Arial" w:cs="Arial"/>
                <w:b/>
                <w:bCs/>
                <w:sz w:val="20"/>
                <w:szCs w:val="20"/>
              </w:rPr>
              <w:fldChar w:fldCharType="end"/>
            </w:r>
            <w:r w:rsidRPr="000D67EE">
              <w:rPr>
                <w:rFonts w:ascii="Arial" w:hAnsi="Arial" w:cs="Arial"/>
                <w:sz w:val="20"/>
                <w:szCs w:val="20"/>
              </w:rPr>
              <w:t xml:space="preserve"> iš </w:t>
            </w:r>
            <w:r w:rsidRPr="000D67EE">
              <w:rPr>
                <w:rFonts w:ascii="Arial" w:hAnsi="Arial" w:cs="Arial"/>
                <w:b/>
                <w:bCs/>
                <w:sz w:val="20"/>
                <w:szCs w:val="20"/>
              </w:rPr>
              <w:fldChar w:fldCharType="begin"/>
            </w:r>
            <w:r w:rsidRPr="000D67EE">
              <w:rPr>
                <w:rFonts w:ascii="Arial" w:hAnsi="Arial" w:cs="Arial"/>
                <w:b/>
                <w:bCs/>
                <w:sz w:val="20"/>
                <w:szCs w:val="20"/>
              </w:rPr>
              <w:instrText>NUMPAGES</w:instrText>
            </w:r>
            <w:r w:rsidRPr="000D67EE">
              <w:rPr>
                <w:rFonts w:ascii="Arial" w:hAnsi="Arial" w:cs="Arial"/>
                <w:b/>
                <w:bCs/>
                <w:sz w:val="20"/>
                <w:szCs w:val="20"/>
              </w:rPr>
              <w:fldChar w:fldCharType="separate"/>
            </w:r>
            <w:r w:rsidRPr="000D67EE">
              <w:rPr>
                <w:rFonts w:ascii="Arial" w:hAnsi="Arial" w:cs="Arial"/>
                <w:b/>
                <w:bCs/>
                <w:sz w:val="20"/>
                <w:szCs w:val="20"/>
              </w:rPr>
              <w:t>2</w:t>
            </w:r>
            <w:r w:rsidRPr="000D67EE">
              <w:rPr>
                <w:rFonts w:ascii="Arial" w:hAnsi="Arial" w:cs="Arial"/>
                <w:b/>
                <w:bCs/>
                <w:sz w:val="20"/>
                <w:szCs w:val="20"/>
              </w:rPr>
              <w:fldChar w:fldCharType="end"/>
            </w:r>
          </w:p>
        </w:sdtContent>
      </w:sdt>
    </w:sdtContent>
  </w:sdt>
  <w:p w14:paraId="1C34C0AD" w14:textId="77777777" w:rsidR="006C11A1" w:rsidRPr="000D67EE" w:rsidRDefault="006C11A1" w:rsidP="000D67EE">
    <w:pPr>
      <w:pStyle w:val="Porat"/>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6FF98" w14:textId="77777777" w:rsidR="008A1760" w:rsidRDefault="008A1760">
      <w:r>
        <w:separator/>
      </w:r>
    </w:p>
  </w:footnote>
  <w:footnote w:type="continuationSeparator" w:id="0">
    <w:p w14:paraId="6F8588E3" w14:textId="77777777" w:rsidR="008A1760" w:rsidRDefault="008A1760">
      <w:r>
        <w:continuationSeparator/>
      </w:r>
    </w:p>
  </w:footnote>
  <w:footnote w:type="continuationNotice" w:id="1">
    <w:p w14:paraId="0EEB1DB9" w14:textId="77777777" w:rsidR="008A1760" w:rsidRDefault="008A17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DB764" w14:textId="02691AC9" w:rsidR="00AC7C11" w:rsidRPr="00D656C3" w:rsidRDefault="00D656C3" w:rsidP="00D656C3">
    <w:pPr>
      <w:pStyle w:val="Antrats"/>
      <w:rPr>
        <w:rFonts w:ascii="Arial" w:hAnsi="Arial" w:cs="Arial"/>
        <w:color w:val="FF0000"/>
        <w:sz w:val="20"/>
        <w:szCs w:val="20"/>
      </w:rPr>
    </w:pPr>
    <w:r w:rsidRPr="00D656C3">
      <w:rPr>
        <w:rFonts w:ascii="Arial" w:hAnsi="Arial" w:cs="Arial"/>
        <w:color w:val="FF0000"/>
        <w:sz w:val="20"/>
        <w:szCs w:val="20"/>
      </w:rPr>
      <w:t>PAVYZDINĖ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3"/>
    <w:multiLevelType w:val="multilevel"/>
    <w:tmpl w:val="00000003"/>
    <w:name w:val="WW8Num3"/>
    <w:lvl w:ilvl="0">
      <w:start w:val="1"/>
      <w:numFmt w:val="decimal"/>
      <w:lvlText w:val="%1."/>
      <w:lvlJc w:val="left"/>
      <w:pPr>
        <w:tabs>
          <w:tab w:val="num" w:pos="142"/>
        </w:tabs>
        <w:ind w:left="142"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3"/>
      <w:numFmt w:val="decimal"/>
      <w:pStyle w:val="Antrat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name w:val="WW8Num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8"/>
    <w:multiLevelType w:val="multilevel"/>
    <w:tmpl w:val="66BCC08E"/>
    <w:lvl w:ilvl="0">
      <w:start w:val="11"/>
      <w:numFmt w:val="decimal"/>
      <w:lvlText w:val="%1."/>
      <w:lvlJc w:val="left"/>
      <w:pPr>
        <w:tabs>
          <w:tab w:val="num" w:pos="720"/>
        </w:tabs>
        <w:ind w:left="72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 w15:restartNumberingAfterBreak="0">
    <w:nsid w:val="00000009"/>
    <w:multiLevelType w:val="multilevel"/>
    <w:tmpl w:val="00000009"/>
    <w:name w:val="WW8Num9"/>
    <w:lvl w:ilvl="0">
      <w:start w:val="2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33B1012"/>
    <w:multiLevelType w:val="hybridMultilevel"/>
    <w:tmpl w:val="BE1859B4"/>
    <w:lvl w:ilvl="0" w:tplc="8B28F1E0">
      <w:numFmt w:val="bullet"/>
      <w:lvlText w:val="-"/>
      <w:lvlJc w:val="left"/>
      <w:pPr>
        <w:ind w:left="3360" w:hanging="360"/>
      </w:pPr>
      <w:rPr>
        <w:rFonts w:ascii="Times New Roman" w:eastAsiaTheme="minorHAnsi" w:hAnsi="Times New Roman" w:cs="Times New Roman" w:hint="default"/>
      </w:rPr>
    </w:lvl>
    <w:lvl w:ilvl="1" w:tplc="04270003" w:tentative="1">
      <w:start w:val="1"/>
      <w:numFmt w:val="bullet"/>
      <w:lvlText w:val="o"/>
      <w:lvlJc w:val="left"/>
      <w:pPr>
        <w:ind w:left="4080" w:hanging="360"/>
      </w:pPr>
      <w:rPr>
        <w:rFonts w:ascii="Courier New" w:hAnsi="Courier New" w:cs="Courier New" w:hint="default"/>
      </w:rPr>
    </w:lvl>
    <w:lvl w:ilvl="2" w:tplc="04270005" w:tentative="1">
      <w:start w:val="1"/>
      <w:numFmt w:val="bullet"/>
      <w:lvlText w:val=""/>
      <w:lvlJc w:val="left"/>
      <w:pPr>
        <w:ind w:left="4800" w:hanging="360"/>
      </w:pPr>
      <w:rPr>
        <w:rFonts w:ascii="Wingdings" w:hAnsi="Wingdings" w:hint="default"/>
      </w:rPr>
    </w:lvl>
    <w:lvl w:ilvl="3" w:tplc="04270001" w:tentative="1">
      <w:start w:val="1"/>
      <w:numFmt w:val="bullet"/>
      <w:lvlText w:val=""/>
      <w:lvlJc w:val="left"/>
      <w:pPr>
        <w:ind w:left="5520" w:hanging="360"/>
      </w:pPr>
      <w:rPr>
        <w:rFonts w:ascii="Symbol" w:hAnsi="Symbol" w:hint="default"/>
      </w:rPr>
    </w:lvl>
    <w:lvl w:ilvl="4" w:tplc="04270003" w:tentative="1">
      <w:start w:val="1"/>
      <w:numFmt w:val="bullet"/>
      <w:lvlText w:val="o"/>
      <w:lvlJc w:val="left"/>
      <w:pPr>
        <w:ind w:left="6240" w:hanging="360"/>
      </w:pPr>
      <w:rPr>
        <w:rFonts w:ascii="Courier New" w:hAnsi="Courier New" w:cs="Courier New" w:hint="default"/>
      </w:rPr>
    </w:lvl>
    <w:lvl w:ilvl="5" w:tplc="04270005" w:tentative="1">
      <w:start w:val="1"/>
      <w:numFmt w:val="bullet"/>
      <w:lvlText w:val=""/>
      <w:lvlJc w:val="left"/>
      <w:pPr>
        <w:ind w:left="6960" w:hanging="360"/>
      </w:pPr>
      <w:rPr>
        <w:rFonts w:ascii="Wingdings" w:hAnsi="Wingdings" w:hint="default"/>
      </w:rPr>
    </w:lvl>
    <w:lvl w:ilvl="6" w:tplc="04270001" w:tentative="1">
      <w:start w:val="1"/>
      <w:numFmt w:val="bullet"/>
      <w:lvlText w:val=""/>
      <w:lvlJc w:val="left"/>
      <w:pPr>
        <w:ind w:left="7680" w:hanging="360"/>
      </w:pPr>
      <w:rPr>
        <w:rFonts w:ascii="Symbol" w:hAnsi="Symbol" w:hint="default"/>
      </w:rPr>
    </w:lvl>
    <w:lvl w:ilvl="7" w:tplc="04270003" w:tentative="1">
      <w:start w:val="1"/>
      <w:numFmt w:val="bullet"/>
      <w:lvlText w:val="o"/>
      <w:lvlJc w:val="left"/>
      <w:pPr>
        <w:ind w:left="8400" w:hanging="360"/>
      </w:pPr>
      <w:rPr>
        <w:rFonts w:ascii="Courier New" w:hAnsi="Courier New" w:cs="Courier New" w:hint="default"/>
      </w:rPr>
    </w:lvl>
    <w:lvl w:ilvl="8" w:tplc="04270005" w:tentative="1">
      <w:start w:val="1"/>
      <w:numFmt w:val="bullet"/>
      <w:lvlText w:val=""/>
      <w:lvlJc w:val="left"/>
      <w:pPr>
        <w:ind w:left="9120" w:hanging="360"/>
      </w:pPr>
      <w:rPr>
        <w:rFonts w:ascii="Wingdings" w:hAnsi="Wingdings" w:hint="default"/>
      </w:rPr>
    </w:lvl>
  </w:abstractNum>
  <w:abstractNum w:abstractNumId="8" w15:restartNumberingAfterBreak="0">
    <w:nsid w:val="081E26B3"/>
    <w:multiLevelType w:val="hybridMultilevel"/>
    <w:tmpl w:val="63EE1AFE"/>
    <w:lvl w:ilvl="0" w:tplc="DA5A6880">
      <w:start w:val="3"/>
      <w:numFmt w:val="bullet"/>
      <w:lvlText w:val=""/>
      <w:lvlJc w:val="left"/>
      <w:pPr>
        <w:ind w:left="720" w:hanging="360"/>
      </w:pPr>
      <w:rPr>
        <w:rFonts w:ascii="Symbol" w:eastAsia="Lucida Sans Unicode"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9483EBA"/>
    <w:multiLevelType w:val="hybridMultilevel"/>
    <w:tmpl w:val="3DC4DD68"/>
    <w:lvl w:ilvl="0" w:tplc="5740AB68">
      <w:start w:val="2"/>
      <w:numFmt w:val="bullet"/>
      <w:lvlText w:val="-"/>
      <w:lvlJc w:val="left"/>
      <w:pPr>
        <w:ind w:left="720" w:hanging="360"/>
      </w:pPr>
      <w:rPr>
        <w:rFonts w:ascii="Arial" w:eastAsia="Lucida Sans Unicode"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21E2A53"/>
    <w:multiLevelType w:val="hybridMultilevel"/>
    <w:tmpl w:val="0AAE2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16518D"/>
    <w:multiLevelType w:val="hybridMultilevel"/>
    <w:tmpl w:val="1D046E0E"/>
    <w:lvl w:ilvl="0" w:tplc="D9EE3CE2">
      <w:start w:val="3"/>
      <w:numFmt w:val="bullet"/>
      <w:lvlText w:val="-"/>
      <w:lvlJc w:val="left"/>
      <w:pPr>
        <w:ind w:left="3000" w:hanging="360"/>
      </w:pPr>
      <w:rPr>
        <w:rFonts w:ascii="Times New Roman" w:eastAsiaTheme="minorHAnsi" w:hAnsi="Times New Roman" w:cs="Times New Roman" w:hint="default"/>
      </w:rPr>
    </w:lvl>
    <w:lvl w:ilvl="1" w:tplc="04270003" w:tentative="1">
      <w:start w:val="1"/>
      <w:numFmt w:val="bullet"/>
      <w:lvlText w:val="o"/>
      <w:lvlJc w:val="left"/>
      <w:pPr>
        <w:ind w:left="3720" w:hanging="360"/>
      </w:pPr>
      <w:rPr>
        <w:rFonts w:ascii="Courier New" w:hAnsi="Courier New" w:cs="Courier New" w:hint="default"/>
      </w:rPr>
    </w:lvl>
    <w:lvl w:ilvl="2" w:tplc="04270005" w:tentative="1">
      <w:start w:val="1"/>
      <w:numFmt w:val="bullet"/>
      <w:lvlText w:val=""/>
      <w:lvlJc w:val="left"/>
      <w:pPr>
        <w:ind w:left="4440" w:hanging="360"/>
      </w:pPr>
      <w:rPr>
        <w:rFonts w:ascii="Wingdings" w:hAnsi="Wingdings" w:hint="default"/>
      </w:rPr>
    </w:lvl>
    <w:lvl w:ilvl="3" w:tplc="04270001" w:tentative="1">
      <w:start w:val="1"/>
      <w:numFmt w:val="bullet"/>
      <w:lvlText w:val=""/>
      <w:lvlJc w:val="left"/>
      <w:pPr>
        <w:ind w:left="5160" w:hanging="360"/>
      </w:pPr>
      <w:rPr>
        <w:rFonts w:ascii="Symbol" w:hAnsi="Symbol" w:hint="default"/>
      </w:rPr>
    </w:lvl>
    <w:lvl w:ilvl="4" w:tplc="04270003" w:tentative="1">
      <w:start w:val="1"/>
      <w:numFmt w:val="bullet"/>
      <w:lvlText w:val="o"/>
      <w:lvlJc w:val="left"/>
      <w:pPr>
        <w:ind w:left="5880" w:hanging="360"/>
      </w:pPr>
      <w:rPr>
        <w:rFonts w:ascii="Courier New" w:hAnsi="Courier New" w:cs="Courier New" w:hint="default"/>
      </w:rPr>
    </w:lvl>
    <w:lvl w:ilvl="5" w:tplc="04270005" w:tentative="1">
      <w:start w:val="1"/>
      <w:numFmt w:val="bullet"/>
      <w:lvlText w:val=""/>
      <w:lvlJc w:val="left"/>
      <w:pPr>
        <w:ind w:left="6600" w:hanging="360"/>
      </w:pPr>
      <w:rPr>
        <w:rFonts w:ascii="Wingdings" w:hAnsi="Wingdings" w:hint="default"/>
      </w:rPr>
    </w:lvl>
    <w:lvl w:ilvl="6" w:tplc="04270001" w:tentative="1">
      <w:start w:val="1"/>
      <w:numFmt w:val="bullet"/>
      <w:lvlText w:val=""/>
      <w:lvlJc w:val="left"/>
      <w:pPr>
        <w:ind w:left="7320" w:hanging="360"/>
      </w:pPr>
      <w:rPr>
        <w:rFonts w:ascii="Symbol" w:hAnsi="Symbol" w:hint="default"/>
      </w:rPr>
    </w:lvl>
    <w:lvl w:ilvl="7" w:tplc="04270003" w:tentative="1">
      <w:start w:val="1"/>
      <w:numFmt w:val="bullet"/>
      <w:lvlText w:val="o"/>
      <w:lvlJc w:val="left"/>
      <w:pPr>
        <w:ind w:left="8040" w:hanging="360"/>
      </w:pPr>
      <w:rPr>
        <w:rFonts w:ascii="Courier New" w:hAnsi="Courier New" w:cs="Courier New" w:hint="default"/>
      </w:rPr>
    </w:lvl>
    <w:lvl w:ilvl="8" w:tplc="04270005" w:tentative="1">
      <w:start w:val="1"/>
      <w:numFmt w:val="bullet"/>
      <w:lvlText w:val=""/>
      <w:lvlJc w:val="left"/>
      <w:pPr>
        <w:ind w:left="8760" w:hanging="360"/>
      </w:pPr>
      <w:rPr>
        <w:rFonts w:ascii="Wingdings" w:hAnsi="Wingdings" w:hint="default"/>
      </w:rPr>
    </w:lvl>
  </w:abstractNum>
  <w:abstractNum w:abstractNumId="12" w15:restartNumberingAfterBreak="0">
    <w:nsid w:val="23454772"/>
    <w:multiLevelType w:val="hybridMultilevel"/>
    <w:tmpl w:val="89A88446"/>
    <w:lvl w:ilvl="0" w:tplc="0C00DC0C">
      <w:start w:val="1"/>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6096267"/>
    <w:multiLevelType w:val="hybridMultilevel"/>
    <w:tmpl w:val="9F028EDE"/>
    <w:lvl w:ilvl="0" w:tplc="8B28F1E0">
      <w:numFmt w:val="bullet"/>
      <w:lvlText w:val="-"/>
      <w:lvlJc w:val="left"/>
      <w:pPr>
        <w:ind w:left="336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CD772EC"/>
    <w:multiLevelType w:val="hybridMultilevel"/>
    <w:tmpl w:val="454A948A"/>
    <w:lvl w:ilvl="0" w:tplc="20327EB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7AD3967"/>
    <w:multiLevelType w:val="multilevel"/>
    <w:tmpl w:val="EADA72F2"/>
    <w:lvl w:ilvl="0">
      <w:start w:val="11"/>
      <w:numFmt w:val="decimal"/>
      <w:lvlText w:val="%1"/>
      <w:lvlJc w:val="left"/>
      <w:pPr>
        <w:ind w:left="405" w:hanging="405"/>
      </w:pPr>
      <w:rPr>
        <w:rFonts w:hint="default"/>
      </w:rPr>
    </w:lvl>
    <w:lvl w:ilvl="1">
      <w:start w:val="2"/>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A981ADB"/>
    <w:multiLevelType w:val="hybridMultilevel"/>
    <w:tmpl w:val="CCEE3D1A"/>
    <w:lvl w:ilvl="0" w:tplc="382C7D7E">
      <w:start w:val="12"/>
      <w:numFmt w:val="bullet"/>
      <w:lvlText w:val="-"/>
      <w:lvlJc w:val="left"/>
      <w:pPr>
        <w:ind w:left="720" w:hanging="360"/>
      </w:pPr>
      <w:rPr>
        <w:rFonts w:ascii="Times New Roman" w:eastAsia="Lucida Sans Unicode" w:hAnsi="Times New Roman" w:cs="Times New Roman" w:hint="default"/>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FC53C77"/>
    <w:multiLevelType w:val="hybridMultilevel"/>
    <w:tmpl w:val="D102C3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24D5647"/>
    <w:multiLevelType w:val="multilevel"/>
    <w:tmpl w:val="2FD2F66C"/>
    <w:lvl w:ilvl="0">
      <w:start w:val="3"/>
      <w:numFmt w:val="decimal"/>
      <w:lvlText w:val="%1."/>
      <w:lvlJc w:val="left"/>
      <w:pPr>
        <w:ind w:left="0" w:firstLine="0"/>
      </w:pPr>
    </w:lvl>
    <w:lvl w:ilvl="1">
      <w:start w:val="2"/>
      <w:numFmt w:val="decimal"/>
      <w:lvlText w:val="%1.%2."/>
      <w:lvlJc w:val="left"/>
      <w:pPr>
        <w:ind w:left="0" w:firstLine="0"/>
      </w:pPr>
    </w:lvl>
    <w:lvl w:ilvl="2">
      <w:start w:val="14"/>
      <w:numFmt w:val="decimal"/>
      <w:lvlText w:val="%1.%2.%3."/>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lt-LT" w:eastAsia="lt-LT" w:bidi="lt-LT"/>
      </w:rPr>
    </w:lvl>
    <w:lvl w:ilvl="3">
      <w:start w:val="1"/>
      <w:numFmt w:val="decimal"/>
      <w:lvlText w:val="%1.%2.%3.%4."/>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433B7734"/>
    <w:multiLevelType w:val="hybridMultilevel"/>
    <w:tmpl w:val="A45AA4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4F233AD"/>
    <w:multiLevelType w:val="multilevel"/>
    <w:tmpl w:val="1DC2228A"/>
    <w:lvl w:ilvl="0">
      <w:start w:val="11"/>
      <w:numFmt w:val="decimal"/>
      <w:lvlText w:val="%1"/>
      <w:lvlJc w:val="left"/>
      <w:pPr>
        <w:ind w:left="405" w:hanging="405"/>
      </w:pPr>
      <w:rPr>
        <w:rFonts w:hint="default"/>
      </w:rPr>
    </w:lvl>
    <w:lvl w:ilvl="1">
      <w:start w:val="6"/>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5B73A2A"/>
    <w:multiLevelType w:val="hybridMultilevel"/>
    <w:tmpl w:val="41CE0F4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6577D6"/>
    <w:multiLevelType w:val="hybridMultilevel"/>
    <w:tmpl w:val="A47CBD08"/>
    <w:lvl w:ilvl="0" w:tplc="1750DA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0E727D"/>
    <w:multiLevelType w:val="multilevel"/>
    <w:tmpl w:val="09C08F10"/>
    <w:lvl w:ilvl="0">
      <w:start w:val="1"/>
      <w:numFmt w:val="decimal"/>
      <w:lvlText w:val="%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lt-LT" w:eastAsia="lt-LT" w:bidi="lt-LT"/>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lt-LT" w:eastAsia="lt-LT" w:bidi="lt-LT"/>
      </w:rPr>
    </w:lvl>
    <w:lvl w:ilvl="2">
      <w:start w:val="1"/>
      <w:numFmt w:val="decimal"/>
      <w:lvlText w:val="%1.%2.%3."/>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lt-LT" w:eastAsia="lt-LT" w:bidi="lt-LT"/>
      </w:rPr>
    </w:lvl>
    <w:lvl w:ilvl="3">
      <w:start w:val="1"/>
      <w:numFmt w:val="decimal"/>
      <w:lvlText w:val="%1.%2.%3.%4."/>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lt-LT" w:eastAsia="lt-LT" w:bidi="lt-LT"/>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1D033BD"/>
    <w:multiLevelType w:val="hybridMultilevel"/>
    <w:tmpl w:val="487C335C"/>
    <w:lvl w:ilvl="0" w:tplc="6AC8182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6" w15:restartNumberingAfterBreak="0">
    <w:nsid w:val="665A47A1"/>
    <w:multiLevelType w:val="hybridMultilevel"/>
    <w:tmpl w:val="70CA6F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5E57C0"/>
    <w:multiLevelType w:val="hybridMultilevel"/>
    <w:tmpl w:val="F35494A8"/>
    <w:lvl w:ilvl="0" w:tplc="B32C175E">
      <w:start w:val="1"/>
      <w:numFmt w:val="upperRoman"/>
      <w:lvlText w:val="%1."/>
      <w:lvlJc w:val="left"/>
      <w:pPr>
        <w:ind w:left="2640" w:hanging="72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8" w15:restartNumberingAfterBreak="0">
    <w:nsid w:val="67BD0EAC"/>
    <w:multiLevelType w:val="hybridMultilevel"/>
    <w:tmpl w:val="70CA6F7C"/>
    <w:lvl w:ilvl="0" w:tplc="8C02BD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3D0CE0"/>
    <w:multiLevelType w:val="hybridMultilevel"/>
    <w:tmpl w:val="D23CFA44"/>
    <w:lvl w:ilvl="0" w:tplc="E41A770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0" w15:restartNumberingAfterBreak="0">
    <w:nsid w:val="69A950E5"/>
    <w:multiLevelType w:val="hybridMultilevel"/>
    <w:tmpl w:val="2C481472"/>
    <w:lvl w:ilvl="0" w:tplc="F752AA54">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EDB29CC"/>
    <w:multiLevelType w:val="multilevel"/>
    <w:tmpl w:val="00000008"/>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3" w15:restartNumberingAfterBreak="0">
    <w:nsid w:val="74B7527C"/>
    <w:multiLevelType w:val="multilevel"/>
    <w:tmpl w:val="BC083522"/>
    <w:name w:val="WW8Num82"/>
    <w:lvl w:ilvl="0">
      <w:start w:val="1"/>
      <w:numFmt w:val="decimal"/>
      <w:lvlText w:val="%1."/>
      <w:lvlJc w:val="left"/>
      <w:pPr>
        <w:tabs>
          <w:tab w:val="num" w:pos="720"/>
        </w:tabs>
        <w:ind w:left="72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num w:numId="1" w16cid:durableId="849831428">
    <w:abstractNumId w:val="0"/>
  </w:num>
  <w:num w:numId="2" w16cid:durableId="2124766735">
    <w:abstractNumId w:val="1"/>
  </w:num>
  <w:num w:numId="3" w16cid:durableId="16085204">
    <w:abstractNumId w:val="2"/>
  </w:num>
  <w:num w:numId="4" w16cid:durableId="1817070294">
    <w:abstractNumId w:val="3"/>
  </w:num>
  <w:num w:numId="5" w16cid:durableId="742412316">
    <w:abstractNumId w:val="4"/>
  </w:num>
  <w:num w:numId="6" w16cid:durableId="1989824506">
    <w:abstractNumId w:val="5"/>
  </w:num>
  <w:num w:numId="7" w16cid:durableId="1832137270">
    <w:abstractNumId w:val="6"/>
  </w:num>
  <w:num w:numId="8" w16cid:durableId="1167020207">
    <w:abstractNumId w:val="27"/>
  </w:num>
  <w:num w:numId="9" w16cid:durableId="190844669">
    <w:abstractNumId w:val="10"/>
  </w:num>
  <w:num w:numId="10" w16cid:durableId="618150116">
    <w:abstractNumId w:val="15"/>
  </w:num>
  <w:num w:numId="11" w16cid:durableId="583103771">
    <w:abstractNumId w:val="20"/>
  </w:num>
  <w:num w:numId="12" w16cid:durableId="812334827">
    <w:abstractNumId w:val="14"/>
  </w:num>
  <w:num w:numId="13" w16cid:durableId="689111786">
    <w:abstractNumId w:val="32"/>
  </w:num>
  <w:num w:numId="14" w16cid:durableId="816995526">
    <w:abstractNumId w:val="33"/>
  </w:num>
  <w:num w:numId="15" w16cid:durableId="654602354">
    <w:abstractNumId w:val="22"/>
  </w:num>
  <w:num w:numId="16" w16cid:durableId="1958756409">
    <w:abstractNumId w:val="31"/>
  </w:num>
  <w:num w:numId="17" w16cid:durableId="201597875">
    <w:abstractNumId w:val="21"/>
  </w:num>
  <w:num w:numId="18" w16cid:durableId="463618694">
    <w:abstractNumId w:val="19"/>
  </w:num>
  <w:num w:numId="19" w16cid:durableId="1398285401">
    <w:abstractNumId w:val="16"/>
  </w:num>
  <w:num w:numId="20" w16cid:durableId="377507818">
    <w:abstractNumId w:val="25"/>
  </w:num>
  <w:num w:numId="21" w16cid:durableId="486216432">
    <w:abstractNumId w:val="29"/>
  </w:num>
  <w:num w:numId="22" w16cid:durableId="1880774537">
    <w:abstractNumId w:val="8"/>
  </w:num>
  <w:num w:numId="23" w16cid:durableId="544682794">
    <w:abstractNumId w:val="23"/>
  </w:num>
  <w:num w:numId="24" w16cid:durableId="537162589">
    <w:abstractNumId w:val="28"/>
  </w:num>
  <w:num w:numId="25" w16cid:durableId="13116777">
    <w:abstractNumId w:val="30"/>
  </w:num>
  <w:num w:numId="26" w16cid:durableId="161549304">
    <w:abstractNumId w:val="11"/>
  </w:num>
  <w:num w:numId="27" w16cid:durableId="494807991">
    <w:abstractNumId w:val="7"/>
  </w:num>
  <w:num w:numId="28" w16cid:durableId="618606666">
    <w:abstractNumId w:val="17"/>
  </w:num>
  <w:num w:numId="29" w16cid:durableId="859318188">
    <w:abstractNumId w:val="13"/>
  </w:num>
  <w:num w:numId="30" w16cid:durableId="679743108">
    <w:abstractNumId w:val="26"/>
  </w:num>
  <w:num w:numId="31" w16cid:durableId="1584606439">
    <w:abstractNumId w:val="2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16cid:durableId="2102413464">
    <w:abstractNumId w:val="9"/>
  </w:num>
  <w:num w:numId="33" w16cid:durableId="14187617">
    <w:abstractNumId w:val="18"/>
    <w:lvlOverride w:ilvl="0">
      <w:startOverride w:val="3"/>
    </w:lvlOverride>
    <w:lvlOverride w:ilvl="1">
      <w:startOverride w:val="2"/>
    </w:lvlOverride>
    <w:lvlOverride w:ilvl="2">
      <w:startOverride w:val="14"/>
    </w:lvlOverride>
    <w:lvlOverride w:ilvl="3">
      <w:startOverride w:val="1"/>
    </w:lvlOverride>
    <w:lvlOverride w:ilvl="4"/>
    <w:lvlOverride w:ilvl="5"/>
    <w:lvlOverride w:ilvl="6"/>
    <w:lvlOverride w:ilvl="7"/>
    <w:lvlOverride w:ilvl="8"/>
  </w:num>
  <w:num w:numId="34" w16cid:durableId="18222342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B0463"/>
    <w:rsid w:val="00001946"/>
    <w:rsid w:val="00003408"/>
    <w:rsid w:val="0000428B"/>
    <w:rsid w:val="000076BF"/>
    <w:rsid w:val="00015D07"/>
    <w:rsid w:val="000168C3"/>
    <w:rsid w:val="000178E4"/>
    <w:rsid w:val="00017DEE"/>
    <w:rsid w:val="00020757"/>
    <w:rsid w:val="00025634"/>
    <w:rsid w:val="0004269A"/>
    <w:rsid w:val="00045604"/>
    <w:rsid w:val="00045F63"/>
    <w:rsid w:val="000466E8"/>
    <w:rsid w:val="00046AA8"/>
    <w:rsid w:val="000527E2"/>
    <w:rsid w:val="00062673"/>
    <w:rsid w:val="00063722"/>
    <w:rsid w:val="00065351"/>
    <w:rsid w:val="00067370"/>
    <w:rsid w:val="00071C96"/>
    <w:rsid w:val="0007276C"/>
    <w:rsid w:val="0007303A"/>
    <w:rsid w:val="000731CD"/>
    <w:rsid w:val="00074D24"/>
    <w:rsid w:val="00080254"/>
    <w:rsid w:val="00081CC0"/>
    <w:rsid w:val="00084491"/>
    <w:rsid w:val="00084A04"/>
    <w:rsid w:val="0008589F"/>
    <w:rsid w:val="0009092E"/>
    <w:rsid w:val="00094BF8"/>
    <w:rsid w:val="000A067B"/>
    <w:rsid w:val="000A43C2"/>
    <w:rsid w:val="000B1FC8"/>
    <w:rsid w:val="000B2A40"/>
    <w:rsid w:val="000B2E56"/>
    <w:rsid w:val="000B323E"/>
    <w:rsid w:val="000C41B6"/>
    <w:rsid w:val="000D4621"/>
    <w:rsid w:val="000D67EE"/>
    <w:rsid w:val="000D72CC"/>
    <w:rsid w:val="000E10D7"/>
    <w:rsid w:val="000E2D5F"/>
    <w:rsid w:val="000E32AE"/>
    <w:rsid w:val="000F73C8"/>
    <w:rsid w:val="001100DE"/>
    <w:rsid w:val="00110C83"/>
    <w:rsid w:val="00124BA8"/>
    <w:rsid w:val="001260ED"/>
    <w:rsid w:val="00126E64"/>
    <w:rsid w:val="00127FFC"/>
    <w:rsid w:val="00131BAA"/>
    <w:rsid w:val="001324F1"/>
    <w:rsid w:val="00136A8A"/>
    <w:rsid w:val="0014085A"/>
    <w:rsid w:val="00141C7D"/>
    <w:rsid w:val="00143C42"/>
    <w:rsid w:val="00154EFE"/>
    <w:rsid w:val="00160E3A"/>
    <w:rsid w:val="00163E32"/>
    <w:rsid w:val="00164FFB"/>
    <w:rsid w:val="00165AC9"/>
    <w:rsid w:val="0016788B"/>
    <w:rsid w:val="00170C54"/>
    <w:rsid w:val="00172AFC"/>
    <w:rsid w:val="001773C1"/>
    <w:rsid w:val="00186FC6"/>
    <w:rsid w:val="0018722B"/>
    <w:rsid w:val="00190D9A"/>
    <w:rsid w:val="00191B05"/>
    <w:rsid w:val="00192F84"/>
    <w:rsid w:val="0019623C"/>
    <w:rsid w:val="001A179D"/>
    <w:rsid w:val="001A3942"/>
    <w:rsid w:val="001A604E"/>
    <w:rsid w:val="001A6853"/>
    <w:rsid w:val="001A7E50"/>
    <w:rsid w:val="001B3374"/>
    <w:rsid w:val="001B76A8"/>
    <w:rsid w:val="001B7F16"/>
    <w:rsid w:val="001C270D"/>
    <w:rsid w:val="001D041B"/>
    <w:rsid w:val="001D077A"/>
    <w:rsid w:val="001E3026"/>
    <w:rsid w:val="001E3499"/>
    <w:rsid w:val="001E57D5"/>
    <w:rsid w:val="001F0DEC"/>
    <w:rsid w:val="001F7D99"/>
    <w:rsid w:val="00202775"/>
    <w:rsid w:val="00203363"/>
    <w:rsid w:val="0020443F"/>
    <w:rsid w:val="0020497A"/>
    <w:rsid w:val="00204EB3"/>
    <w:rsid w:val="00205722"/>
    <w:rsid w:val="002066E3"/>
    <w:rsid w:val="00206831"/>
    <w:rsid w:val="002133FE"/>
    <w:rsid w:val="00233CC8"/>
    <w:rsid w:val="00234E35"/>
    <w:rsid w:val="002473BB"/>
    <w:rsid w:val="00247979"/>
    <w:rsid w:val="00250606"/>
    <w:rsid w:val="00251AA6"/>
    <w:rsid w:val="002540C0"/>
    <w:rsid w:val="00254D92"/>
    <w:rsid w:val="00257410"/>
    <w:rsid w:val="00263390"/>
    <w:rsid w:val="00265E58"/>
    <w:rsid w:val="002679D9"/>
    <w:rsid w:val="00271B76"/>
    <w:rsid w:val="00275ABE"/>
    <w:rsid w:val="00277FC0"/>
    <w:rsid w:val="002824F4"/>
    <w:rsid w:val="00283F7D"/>
    <w:rsid w:val="0028440C"/>
    <w:rsid w:val="002866CA"/>
    <w:rsid w:val="002871A2"/>
    <w:rsid w:val="00290E19"/>
    <w:rsid w:val="002A0701"/>
    <w:rsid w:val="002A0FF5"/>
    <w:rsid w:val="002A35AB"/>
    <w:rsid w:val="002A5E73"/>
    <w:rsid w:val="002B0B63"/>
    <w:rsid w:val="002B1FEB"/>
    <w:rsid w:val="002B67EA"/>
    <w:rsid w:val="002B6ABF"/>
    <w:rsid w:val="002C0047"/>
    <w:rsid w:val="002C351E"/>
    <w:rsid w:val="002C6073"/>
    <w:rsid w:val="002D5DE6"/>
    <w:rsid w:val="002D6F91"/>
    <w:rsid w:val="002E2ACE"/>
    <w:rsid w:val="002E536A"/>
    <w:rsid w:val="002F32E3"/>
    <w:rsid w:val="002F5630"/>
    <w:rsid w:val="002F5790"/>
    <w:rsid w:val="00304C71"/>
    <w:rsid w:val="00310A89"/>
    <w:rsid w:val="0031108B"/>
    <w:rsid w:val="003214F8"/>
    <w:rsid w:val="003226F7"/>
    <w:rsid w:val="00326794"/>
    <w:rsid w:val="00333BAE"/>
    <w:rsid w:val="00340840"/>
    <w:rsid w:val="0034142A"/>
    <w:rsid w:val="00346025"/>
    <w:rsid w:val="00350415"/>
    <w:rsid w:val="00352471"/>
    <w:rsid w:val="003533BB"/>
    <w:rsid w:val="00370846"/>
    <w:rsid w:val="00371F8B"/>
    <w:rsid w:val="00376C83"/>
    <w:rsid w:val="003774F4"/>
    <w:rsid w:val="00380B58"/>
    <w:rsid w:val="0038318B"/>
    <w:rsid w:val="003856A7"/>
    <w:rsid w:val="00387835"/>
    <w:rsid w:val="0039045A"/>
    <w:rsid w:val="0039774B"/>
    <w:rsid w:val="003A0111"/>
    <w:rsid w:val="003A0503"/>
    <w:rsid w:val="003A1794"/>
    <w:rsid w:val="003A1D4D"/>
    <w:rsid w:val="003A3265"/>
    <w:rsid w:val="003A7250"/>
    <w:rsid w:val="003A7AB9"/>
    <w:rsid w:val="003B4312"/>
    <w:rsid w:val="003B6BA0"/>
    <w:rsid w:val="003B7CE5"/>
    <w:rsid w:val="003C3366"/>
    <w:rsid w:val="003D108C"/>
    <w:rsid w:val="003D2520"/>
    <w:rsid w:val="003D6AB7"/>
    <w:rsid w:val="003D6C27"/>
    <w:rsid w:val="003E50EB"/>
    <w:rsid w:val="003E705F"/>
    <w:rsid w:val="003F2548"/>
    <w:rsid w:val="003F288D"/>
    <w:rsid w:val="004073E0"/>
    <w:rsid w:val="00414E55"/>
    <w:rsid w:val="004205C5"/>
    <w:rsid w:val="00424EFC"/>
    <w:rsid w:val="00425E4A"/>
    <w:rsid w:val="0043043F"/>
    <w:rsid w:val="0045087A"/>
    <w:rsid w:val="00455EBA"/>
    <w:rsid w:val="004574F8"/>
    <w:rsid w:val="00462187"/>
    <w:rsid w:val="00465F08"/>
    <w:rsid w:val="004716F8"/>
    <w:rsid w:val="004760C1"/>
    <w:rsid w:val="004764AB"/>
    <w:rsid w:val="00480ECC"/>
    <w:rsid w:val="004832F7"/>
    <w:rsid w:val="00486774"/>
    <w:rsid w:val="00487592"/>
    <w:rsid w:val="004936BC"/>
    <w:rsid w:val="004943FE"/>
    <w:rsid w:val="0049562B"/>
    <w:rsid w:val="004959FD"/>
    <w:rsid w:val="00495E16"/>
    <w:rsid w:val="004A23CD"/>
    <w:rsid w:val="004B0333"/>
    <w:rsid w:val="004B1ED9"/>
    <w:rsid w:val="004B6FB0"/>
    <w:rsid w:val="004C1BE5"/>
    <w:rsid w:val="004C1E4A"/>
    <w:rsid w:val="004C4FE0"/>
    <w:rsid w:val="004C6DAD"/>
    <w:rsid w:val="004E0C3A"/>
    <w:rsid w:val="004E22A2"/>
    <w:rsid w:val="004E2ADF"/>
    <w:rsid w:val="004E661A"/>
    <w:rsid w:val="004E6B23"/>
    <w:rsid w:val="004F4A4B"/>
    <w:rsid w:val="004F70F6"/>
    <w:rsid w:val="00501667"/>
    <w:rsid w:val="00502289"/>
    <w:rsid w:val="00503868"/>
    <w:rsid w:val="00513514"/>
    <w:rsid w:val="00515F64"/>
    <w:rsid w:val="005178D0"/>
    <w:rsid w:val="00523AFA"/>
    <w:rsid w:val="00524807"/>
    <w:rsid w:val="005268CF"/>
    <w:rsid w:val="00545170"/>
    <w:rsid w:val="0054700B"/>
    <w:rsid w:val="00552C3E"/>
    <w:rsid w:val="00554A24"/>
    <w:rsid w:val="0055535B"/>
    <w:rsid w:val="005572CD"/>
    <w:rsid w:val="00560D0D"/>
    <w:rsid w:val="00564A26"/>
    <w:rsid w:val="00564A34"/>
    <w:rsid w:val="00573917"/>
    <w:rsid w:val="0057704D"/>
    <w:rsid w:val="00577AD1"/>
    <w:rsid w:val="00577E2D"/>
    <w:rsid w:val="00584D13"/>
    <w:rsid w:val="00591085"/>
    <w:rsid w:val="005916AD"/>
    <w:rsid w:val="005935F7"/>
    <w:rsid w:val="00594FDB"/>
    <w:rsid w:val="00595E7F"/>
    <w:rsid w:val="005A1D07"/>
    <w:rsid w:val="005A2826"/>
    <w:rsid w:val="005A3566"/>
    <w:rsid w:val="005A5DDE"/>
    <w:rsid w:val="005A65E6"/>
    <w:rsid w:val="005A7DD2"/>
    <w:rsid w:val="005B0429"/>
    <w:rsid w:val="005B10AF"/>
    <w:rsid w:val="005B38C8"/>
    <w:rsid w:val="005C05A0"/>
    <w:rsid w:val="005C0C17"/>
    <w:rsid w:val="005C5EA5"/>
    <w:rsid w:val="005C62D9"/>
    <w:rsid w:val="005C70F8"/>
    <w:rsid w:val="005D0260"/>
    <w:rsid w:val="005D3CD8"/>
    <w:rsid w:val="005D3DED"/>
    <w:rsid w:val="005D4022"/>
    <w:rsid w:val="005E0B65"/>
    <w:rsid w:val="005E1A65"/>
    <w:rsid w:val="005E34BC"/>
    <w:rsid w:val="005E3C13"/>
    <w:rsid w:val="005F1581"/>
    <w:rsid w:val="005F23D8"/>
    <w:rsid w:val="005F47C5"/>
    <w:rsid w:val="00605EA1"/>
    <w:rsid w:val="00606F8A"/>
    <w:rsid w:val="0060724D"/>
    <w:rsid w:val="006171C1"/>
    <w:rsid w:val="00623E96"/>
    <w:rsid w:val="0062408B"/>
    <w:rsid w:val="006352E5"/>
    <w:rsid w:val="006361CA"/>
    <w:rsid w:val="00636F1C"/>
    <w:rsid w:val="00637370"/>
    <w:rsid w:val="00637625"/>
    <w:rsid w:val="00640D85"/>
    <w:rsid w:val="00642457"/>
    <w:rsid w:val="00646284"/>
    <w:rsid w:val="00650C7B"/>
    <w:rsid w:val="0066648A"/>
    <w:rsid w:val="006669D6"/>
    <w:rsid w:val="006678B2"/>
    <w:rsid w:val="00674468"/>
    <w:rsid w:val="00677628"/>
    <w:rsid w:val="006815D5"/>
    <w:rsid w:val="00684409"/>
    <w:rsid w:val="00695116"/>
    <w:rsid w:val="00697964"/>
    <w:rsid w:val="006A127A"/>
    <w:rsid w:val="006A68BB"/>
    <w:rsid w:val="006B17FD"/>
    <w:rsid w:val="006B733F"/>
    <w:rsid w:val="006C11A1"/>
    <w:rsid w:val="006C13EB"/>
    <w:rsid w:val="006C1CF9"/>
    <w:rsid w:val="006C54C4"/>
    <w:rsid w:val="006C6F1F"/>
    <w:rsid w:val="006D00EF"/>
    <w:rsid w:val="006D08E0"/>
    <w:rsid w:val="006D160B"/>
    <w:rsid w:val="006D58BD"/>
    <w:rsid w:val="006E18F7"/>
    <w:rsid w:val="006E3CDC"/>
    <w:rsid w:val="006E7C26"/>
    <w:rsid w:val="006F29A8"/>
    <w:rsid w:val="006F2B82"/>
    <w:rsid w:val="006F3DC3"/>
    <w:rsid w:val="006F44BA"/>
    <w:rsid w:val="006F5B56"/>
    <w:rsid w:val="00713395"/>
    <w:rsid w:val="00717E2F"/>
    <w:rsid w:val="0072095B"/>
    <w:rsid w:val="00722A89"/>
    <w:rsid w:val="007347B7"/>
    <w:rsid w:val="007349C9"/>
    <w:rsid w:val="00736200"/>
    <w:rsid w:val="00737410"/>
    <w:rsid w:val="00741479"/>
    <w:rsid w:val="007433E2"/>
    <w:rsid w:val="007530A5"/>
    <w:rsid w:val="0076092E"/>
    <w:rsid w:val="00760BB7"/>
    <w:rsid w:val="00762CC9"/>
    <w:rsid w:val="007669B5"/>
    <w:rsid w:val="00774055"/>
    <w:rsid w:val="007770CF"/>
    <w:rsid w:val="00777502"/>
    <w:rsid w:val="007848E5"/>
    <w:rsid w:val="007923EC"/>
    <w:rsid w:val="007A0A73"/>
    <w:rsid w:val="007A1B83"/>
    <w:rsid w:val="007A21E8"/>
    <w:rsid w:val="007A463F"/>
    <w:rsid w:val="007A526B"/>
    <w:rsid w:val="007A5705"/>
    <w:rsid w:val="007B0C9A"/>
    <w:rsid w:val="007B3B3F"/>
    <w:rsid w:val="007B5336"/>
    <w:rsid w:val="007B694C"/>
    <w:rsid w:val="007B6FBF"/>
    <w:rsid w:val="007C372B"/>
    <w:rsid w:val="007C3FD5"/>
    <w:rsid w:val="007C5712"/>
    <w:rsid w:val="007D0FDE"/>
    <w:rsid w:val="007D2836"/>
    <w:rsid w:val="007D4DF0"/>
    <w:rsid w:val="007E0859"/>
    <w:rsid w:val="007E2DE3"/>
    <w:rsid w:val="007E4685"/>
    <w:rsid w:val="007E77F5"/>
    <w:rsid w:val="007E78E4"/>
    <w:rsid w:val="007F1095"/>
    <w:rsid w:val="007F1ACB"/>
    <w:rsid w:val="007F2B93"/>
    <w:rsid w:val="00800B35"/>
    <w:rsid w:val="0082444E"/>
    <w:rsid w:val="00826A6E"/>
    <w:rsid w:val="00831B63"/>
    <w:rsid w:val="00835DA4"/>
    <w:rsid w:val="00836F4C"/>
    <w:rsid w:val="00842684"/>
    <w:rsid w:val="00846002"/>
    <w:rsid w:val="008518F6"/>
    <w:rsid w:val="008535E8"/>
    <w:rsid w:val="008559C8"/>
    <w:rsid w:val="00856201"/>
    <w:rsid w:val="008609D7"/>
    <w:rsid w:val="008618CB"/>
    <w:rsid w:val="0086470F"/>
    <w:rsid w:val="00871F4D"/>
    <w:rsid w:val="00875250"/>
    <w:rsid w:val="0087557C"/>
    <w:rsid w:val="00876A32"/>
    <w:rsid w:val="00880860"/>
    <w:rsid w:val="00882B44"/>
    <w:rsid w:val="00883CD5"/>
    <w:rsid w:val="008871CC"/>
    <w:rsid w:val="00892E95"/>
    <w:rsid w:val="008942EA"/>
    <w:rsid w:val="00896F18"/>
    <w:rsid w:val="008A017B"/>
    <w:rsid w:val="008A1760"/>
    <w:rsid w:val="008A26BA"/>
    <w:rsid w:val="008A2A52"/>
    <w:rsid w:val="008A2AB4"/>
    <w:rsid w:val="008A3892"/>
    <w:rsid w:val="008A5311"/>
    <w:rsid w:val="008A59AA"/>
    <w:rsid w:val="008B6606"/>
    <w:rsid w:val="008B7920"/>
    <w:rsid w:val="008B7E1D"/>
    <w:rsid w:val="008C09AA"/>
    <w:rsid w:val="008C14FA"/>
    <w:rsid w:val="008C1CD2"/>
    <w:rsid w:val="008C1D7E"/>
    <w:rsid w:val="008C2A1E"/>
    <w:rsid w:val="008C2DFD"/>
    <w:rsid w:val="008C4299"/>
    <w:rsid w:val="008C62E6"/>
    <w:rsid w:val="008C6AC6"/>
    <w:rsid w:val="008C71D5"/>
    <w:rsid w:val="008D1DE9"/>
    <w:rsid w:val="008D1F63"/>
    <w:rsid w:val="008D33A5"/>
    <w:rsid w:val="008D637C"/>
    <w:rsid w:val="008D7ED6"/>
    <w:rsid w:val="008E0F89"/>
    <w:rsid w:val="008E42AD"/>
    <w:rsid w:val="008F75F6"/>
    <w:rsid w:val="0090298D"/>
    <w:rsid w:val="009129A1"/>
    <w:rsid w:val="00912BB4"/>
    <w:rsid w:val="00914899"/>
    <w:rsid w:val="0092282D"/>
    <w:rsid w:val="009327F7"/>
    <w:rsid w:val="00933041"/>
    <w:rsid w:val="0093594E"/>
    <w:rsid w:val="00941F98"/>
    <w:rsid w:val="0094276F"/>
    <w:rsid w:val="00942BA9"/>
    <w:rsid w:val="00943649"/>
    <w:rsid w:val="0094373F"/>
    <w:rsid w:val="00943C13"/>
    <w:rsid w:val="009443A8"/>
    <w:rsid w:val="00945C2C"/>
    <w:rsid w:val="00946D5A"/>
    <w:rsid w:val="00956C0D"/>
    <w:rsid w:val="00964059"/>
    <w:rsid w:val="00965805"/>
    <w:rsid w:val="00967171"/>
    <w:rsid w:val="00967D71"/>
    <w:rsid w:val="009708E7"/>
    <w:rsid w:val="009732C7"/>
    <w:rsid w:val="00980AB1"/>
    <w:rsid w:val="00982BF2"/>
    <w:rsid w:val="0099366E"/>
    <w:rsid w:val="00994494"/>
    <w:rsid w:val="0099476B"/>
    <w:rsid w:val="00996151"/>
    <w:rsid w:val="00996915"/>
    <w:rsid w:val="00996F53"/>
    <w:rsid w:val="00997ADB"/>
    <w:rsid w:val="009A1B92"/>
    <w:rsid w:val="009A6D56"/>
    <w:rsid w:val="009B0463"/>
    <w:rsid w:val="009B113D"/>
    <w:rsid w:val="009B6E35"/>
    <w:rsid w:val="009C347B"/>
    <w:rsid w:val="009C38A9"/>
    <w:rsid w:val="009C40BC"/>
    <w:rsid w:val="009C47C3"/>
    <w:rsid w:val="009C49DA"/>
    <w:rsid w:val="009D3EEA"/>
    <w:rsid w:val="009D4016"/>
    <w:rsid w:val="009E2665"/>
    <w:rsid w:val="009E2F5C"/>
    <w:rsid w:val="009E3308"/>
    <w:rsid w:val="009F5314"/>
    <w:rsid w:val="009F5B77"/>
    <w:rsid w:val="00A01E75"/>
    <w:rsid w:val="00A053CF"/>
    <w:rsid w:val="00A07780"/>
    <w:rsid w:val="00A106C4"/>
    <w:rsid w:val="00A14D34"/>
    <w:rsid w:val="00A2378F"/>
    <w:rsid w:val="00A24583"/>
    <w:rsid w:val="00A30EBF"/>
    <w:rsid w:val="00A357C6"/>
    <w:rsid w:val="00A363E4"/>
    <w:rsid w:val="00A36F84"/>
    <w:rsid w:val="00A44FE5"/>
    <w:rsid w:val="00A463FD"/>
    <w:rsid w:val="00A46BD7"/>
    <w:rsid w:val="00A52359"/>
    <w:rsid w:val="00A52AB0"/>
    <w:rsid w:val="00A53827"/>
    <w:rsid w:val="00A557FC"/>
    <w:rsid w:val="00A61BA0"/>
    <w:rsid w:val="00A64E16"/>
    <w:rsid w:val="00A6717F"/>
    <w:rsid w:val="00A71054"/>
    <w:rsid w:val="00A76164"/>
    <w:rsid w:val="00A93158"/>
    <w:rsid w:val="00A9373B"/>
    <w:rsid w:val="00A94E4E"/>
    <w:rsid w:val="00A96DEC"/>
    <w:rsid w:val="00AA00B6"/>
    <w:rsid w:val="00AA378D"/>
    <w:rsid w:val="00AA44E5"/>
    <w:rsid w:val="00AA6BDF"/>
    <w:rsid w:val="00AB0475"/>
    <w:rsid w:val="00AB49B2"/>
    <w:rsid w:val="00AB52A0"/>
    <w:rsid w:val="00AB7C91"/>
    <w:rsid w:val="00AC2885"/>
    <w:rsid w:val="00AC2E6E"/>
    <w:rsid w:val="00AC2FC2"/>
    <w:rsid w:val="00AC5755"/>
    <w:rsid w:val="00AC66E4"/>
    <w:rsid w:val="00AC7C11"/>
    <w:rsid w:val="00AC7C73"/>
    <w:rsid w:val="00AD3688"/>
    <w:rsid w:val="00AD3ED4"/>
    <w:rsid w:val="00AE2EB7"/>
    <w:rsid w:val="00AE6ADC"/>
    <w:rsid w:val="00AF06BF"/>
    <w:rsid w:val="00B0006E"/>
    <w:rsid w:val="00B00A3A"/>
    <w:rsid w:val="00B051C8"/>
    <w:rsid w:val="00B06136"/>
    <w:rsid w:val="00B0644C"/>
    <w:rsid w:val="00B149CB"/>
    <w:rsid w:val="00B16C80"/>
    <w:rsid w:val="00B1701A"/>
    <w:rsid w:val="00B26CD3"/>
    <w:rsid w:val="00B273B7"/>
    <w:rsid w:val="00B34462"/>
    <w:rsid w:val="00B45FFD"/>
    <w:rsid w:val="00B47490"/>
    <w:rsid w:val="00B50250"/>
    <w:rsid w:val="00B57DFC"/>
    <w:rsid w:val="00B6221C"/>
    <w:rsid w:val="00B62D7A"/>
    <w:rsid w:val="00B64493"/>
    <w:rsid w:val="00B64C1D"/>
    <w:rsid w:val="00B65FE5"/>
    <w:rsid w:val="00B70762"/>
    <w:rsid w:val="00B7204A"/>
    <w:rsid w:val="00B7362D"/>
    <w:rsid w:val="00B73DE1"/>
    <w:rsid w:val="00B764E2"/>
    <w:rsid w:val="00B81264"/>
    <w:rsid w:val="00B8576F"/>
    <w:rsid w:val="00B873B3"/>
    <w:rsid w:val="00B94870"/>
    <w:rsid w:val="00B94E4B"/>
    <w:rsid w:val="00BA1832"/>
    <w:rsid w:val="00BA19DB"/>
    <w:rsid w:val="00BA19EB"/>
    <w:rsid w:val="00BA5B91"/>
    <w:rsid w:val="00BB42DA"/>
    <w:rsid w:val="00BB5314"/>
    <w:rsid w:val="00BC03A2"/>
    <w:rsid w:val="00BD7CF9"/>
    <w:rsid w:val="00BE40AD"/>
    <w:rsid w:val="00BF3449"/>
    <w:rsid w:val="00BF4417"/>
    <w:rsid w:val="00C01982"/>
    <w:rsid w:val="00C047C4"/>
    <w:rsid w:val="00C049F4"/>
    <w:rsid w:val="00C162BA"/>
    <w:rsid w:val="00C17E47"/>
    <w:rsid w:val="00C22307"/>
    <w:rsid w:val="00C2322D"/>
    <w:rsid w:val="00C26B44"/>
    <w:rsid w:val="00C31601"/>
    <w:rsid w:val="00C36F94"/>
    <w:rsid w:val="00C37815"/>
    <w:rsid w:val="00C40951"/>
    <w:rsid w:val="00C432DA"/>
    <w:rsid w:val="00C540FC"/>
    <w:rsid w:val="00C5576E"/>
    <w:rsid w:val="00C55AB1"/>
    <w:rsid w:val="00C56177"/>
    <w:rsid w:val="00C57C8F"/>
    <w:rsid w:val="00C605CD"/>
    <w:rsid w:val="00C6233D"/>
    <w:rsid w:val="00C648E6"/>
    <w:rsid w:val="00C70E0D"/>
    <w:rsid w:val="00C7319D"/>
    <w:rsid w:val="00C828DC"/>
    <w:rsid w:val="00C875E5"/>
    <w:rsid w:val="00C9242B"/>
    <w:rsid w:val="00C96C06"/>
    <w:rsid w:val="00C97F8D"/>
    <w:rsid w:val="00C97FD7"/>
    <w:rsid w:val="00CA09E2"/>
    <w:rsid w:val="00CA0F7D"/>
    <w:rsid w:val="00CA467D"/>
    <w:rsid w:val="00CA47E9"/>
    <w:rsid w:val="00CB3622"/>
    <w:rsid w:val="00CB657B"/>
    <w:rsid w:val="00CC0617"/>
    <w:rsid w:val="00CC2A02"/>
    <w:rsid w:val="00CC38CE"/>
    <w:rsid w:val="00CD19DD"/>
    <w:rsid w:val="00CD2E01"/>
    <w:rsid w:val="00CD2EBB"/>
    <w:rsid w:val="00CD4235"/>
    <w:rsid w:val="00CD62A4"/>
    <w:rsid w:val="00CE3AB0"/>
    <w:rsid w:val="00CE6874"/>
    <w:rsid w:val="00CE7170"/>
    <w:rsid w:val="00CF3473"/>
    <w:rsid w:val="00CF59B4"/>
    <w:rsid w:val="00CF627E"/>
    <w:rsid w:val="00CF7A7E"/>
    <w:rsid w:val="00D02BB4"/>
    <w:rsid w:val="00D06C37"/>
    <w:rsid w:val="00D0775E"/>
    <w:rsid w:val="00D102B9"/>
    <w:rsid w:val="00D1407C"/>
    <w:rsid w:val="00D166E5"/>
    <w:rsid w:val="00D16928"/>
    <w:rsid w:val="00D23871"/>
    <w:rsid w:val="00D23E81"/>
    <w:rsid w:val="00D2572B"/>
    <w:rsid w:val="00D269B6"/>
    <w:rsid w:val="00D2FC12"/>
    <w:rsid w:val="00D31397"/>
    <w:rsid w:val="00D31C02"/>
    <w:rsid w:val="00D32377"/>
    <w:rsid w:val="00D32DEA"/>
    <w:rsid w:val="00D406D6"/>
    <w:rsid w:val="00D42724"/>
    <w:rsid w:val="00D44CAE"/>
    <w:rsid w:val="00D479A2"/>
    <w:rsid w:val="00D50F6F"/>
    <w:rsid w:val="00D50FE8"/>
    <w:rsid w:val="00D5334F"/>
    <w:rsid w:val="00D5416A"/>
    <w:rsid w:val="00D57385"/>
    <w:rsid w:val="00D57F8E"/>
    <w:rsid w:val="00D63C6C"/>
    <w:rsid w:val="00D64019"/>
    <w:rsid w:val="00D646DA"/>
    <w:rsid w:val="00D656C3"/>
    <w:rsid w:val="00D658EA"/>
    <w:rsid w:val="00D70849"/>
    <w:rsid w:val="00D8209B"/>
    <w:rsid w:val="00D827FA"/>
    <w:rsid w:val="00D83F75"/>
    <w:rsid w:val="00D83FC8"/>
    <w:rsid w:val="00D8492F"/>
    <w:rsid w:val="00D86411"/>
    <w:rsid w:val="00D924A1"/>
    <w:rsid w:val="00D92F2E"/>
    <w:rsid w:val="00D9681B"/>
    <w:rsid w:val="00DA02FB"/>
    <w:rsid w:val="00DA29AE"/>
    <w:rsid w:val="00DB30BB"/>
    <w:rsid w:val="00DB4EFB"/>
    <w:rsid w:val="00DB53B8"/>
    <w:rsid w:val="00DB7A73"/>
    <w:rsid w:val="00DB7FE1"/>
    <w:rsid w:val="00DC0F2A"/>
    <w:rsid w:val="00DC26CA"/>
    <w:rsid w:val="00DC3A7C"/>
    <w:rsid w:val="00DC6551"/>
    <w:rsid w:val="00DC6F18"/>
    <w:rsid w:val="00DD20D9"/>
    <w:rsid w:val="00DD4862"/>
    <w:rsid w:val="00DD4939"/>
    <w:rsid w:val="00DD6951"/>
    <w:rsid w:val="00DD6E47"/>
    <w:rsid w:val="00DD712E"/>
    <w:rsid w:val="00DE21F7"/>
    <w:rsid w:val="00DE3424"/>
    <w:rsid w:val="00DE4B56"/>
    <w:rsid w:val="00DE507E"/>
    <w:rsid w:val="00DE6AF9"/>
    <w:rsid w:val="00DF65FB"/>
    <w:rsid w:val="00E00BF2"/>
    <w:rsid w:val="00E10128"/>
    <w:rsid w:val="00E170C6"/>
    <w:rsid w:val="00E17CE2"/>
    <w:rsid w:val="00E2125D"/>
    <w:rsid w:val="00E26758"/>
    <w:rsid w:val="00E3034B"/>
    <w:rsid w:val="00E31EA8"/>
    <w:rsid w:val="00E35214"/>
    <w:rsid w:val="00E3596F"/>
    <w:rsid w:val="00E40288"/>
    <w:rsid w:val="00E42E2A"/>
    <w:rsid w:val="00E46A5F"/>
    <w:rsid w:val="00E473D4"/>
    <w:rsid w:val="00E536FE"/>
    <w:rsid w:val="00E60976"/>
    <w:rsid w:val="00E618FC"/>
    <w:rsid w:val="00E67062"/>
    <w:rsid w:val="00E75F96"/>
    <w:rsid w:val="00E77D5F"/>
    <w:rsid w:val="00E8273D"/>
    <w:rsid w:val="00E828A1"/>
    <w:rsid w:val="00E8290B"/>
    <w:rsid w:val="00E87DD0"/>
    <w:rsid w:val="00E87EA6"/>
    <w:rsid w:val="00E911B9"/>
    <w:rsid w:val="00E94A3B"/>
    <w:rsid w:val="00E97124"/>
    <w:rsid w:val="00E9792A"/>
    <w:rsid w:val="00EA24CA"/>
    <w:rsid w:val="00EB11C3"/>
    <w:rsid w:val="00EB1252"/>
    <w:rsid w:val="00EB6692"/>
    <w:rsid w:val="00EB706B"/>
    <w:rsid w:val="00EC2D9F"/>
    <w:rsid w:val="00EC37BE"/>
    <w:rsid w:val="00EC4307"/>
    <w:rsid w:val="00EC7D8B"/>
    <w:rsid w:val="00ED2F16"/>
    <w:rsid w:val="00ED492E"/>
    <w:rsid w:val="00ED4F0F"/>
    <w:rsid w:val="00ED70C2"/>
    <w:rsid w:val="00EE00E7"/>
    <w:rsid w:val="00EE0B6C"/>
    <w:rsid w:val="00EE1398"/>
    <w:rsid w:val="00EE31EB"/>
    <w:rsid w:val="00EE6EBC"/>
    <w:rsid w:val="00EF3F93"/>
    <w:rsid w:val="00EF4B2E"/>
    <w:rsid w:val="00EF4CD5"/>
    <w:rsid w:val="00F01FF4"/>
    <w:rsid w:val="00F03393"/>
    <w:rsid w:val="00F225DD"/>
    <w:rsid w:val="00F27364"/>
    <w:rsid w:val="00F27543"/>
    <w:rsid w:val="00F2774D"/>
    <w:rsid w:val="00F30C15"/>
    <w:rsid w:val="00F313C6"/>
    <w:rsid w:val="00F42A36"/>
    <w:rsid w:val="00F43D11"/>
    <w:rsid w:val="00F441FD"/>
    <w:rsid w:val="00F51074"/>
    <w:rsid w:val="00F62133"/>
    <w:rsid w:val="00F6233A"/>
    <w:rsid w:val="00F64AFB"/>
    <w:rsid w:val="00F70997"/>
    <w:rsid w:val="00F71EC5"/>
    <w:rsid w:val="00F805FB"/>
    <w:rsid w:val="00F84D1C"/>
    <w:rsid w:val="00F9110C"/>
    <w:rsid w:val="00F91625"/>
    <w:rsid w:val="00F919CB"/>
    <w:rsid w:val="00FA0685"/>
    <w:rsid w:val="00FA15B4"/>
    <w:rsid w:val="00FA690F"/>
    <w:rsid w:val="00FB1A82"/>
    <w:rsid w:val="00FB49D5"/>
    <w:rsid w:val="00FC3536"/>
    <w:rsid w:val="00FC5ED6"/>
    <w:rsid w:val="00FD17FA"/>
    <w:rsid w:val="00FD6322"/>
    <w:rsid w:val="00FD6D11"/>
    <w:rsid w:val="00FE42E6"/>
    <w:rsid w:val="00FE76F8"/>
    <w:rsid w:val="00FF41B8"/>
    <w:rsid w:val="00FF482F"/>
    <w:rsid w:val="00FF7232"/>
    <w:rsid w:val="00FF7AF0"/>
    <w:rsid w:val="00FF7D16"/>
    <w:rsid w:val="032964B8"/>
    <w:rsid w:val="03555082"/>
    <w:rsid w:val="03C11E05"/>
    <w:rsid w:val="03F6D529"/>
    <w:rsid w:val="04EF3724"/>
    <w:rsid w:val="070D29E8"/>
    <w:rsid w:val="0B51EC1A"/>
    <w:rsid w:val="0CE2B32F"/>
    <w:rsid w:val="12385CFE"/>
    <w:rsid w:val="12533321"/>
    <w:rsid w:val="12ED3381"/>
    <w:rsid w:val="12FD5E52"/>
    <w:rsid w:val="13321088"/>
    <w:rsid w:val="140E7EC5"/>
    <w:rsid w:val="14FD07D8"/>
    <w:rsid w:val="1686BA0C"/>
    <w:rsid w:val="175DFE80"/>
    <w:rsid w:val="1834A89A"/>
    <w:rsid w:val="1ECADA46"/>
    <w:rsid w:val="219B3962"/>
    <w:rsid w:val="21BB2734"/>
    <w:rsid w:val="25D763A4"/>
    <w:rsid w:val="2897D72F"/>
    <w:rsid w:val="28ACD2E3"/>
    <w:rsid w:val="2AE322A4"/>
    <w:rsid w:val="2DD228F7"/>
    <w:rsid w:val="2DFC8C2B"/>
    <w:rsid w:val="2F985C8C"/>
    <w:rsid w:val="3102B5FF"/>
    <w:rsid w:val="32BEC277"/>
    <w:rsid w:val="3393F1C3"/>
    <w:rsid w:val="35A9E17C"/>
    <w:rsid w:val="35D1C738"/>
    <w:rsid w:val="37D726AC"/>
    <w:rsid w:val="38B13CB8"/>
    <w:rsid w:val="3AA862A9"/>
    <w:rsid w:val="3D8DBA10"/>
    <w:rsid w:val="3F4511BC"/>
    <w:rsid w:val="406FF28F"/>
    <w:rsid w:val="4213795B"/>
    <w:rsid w:val="448EFA8E"/>
    <w:rsid w:val="4524A860"/>
    <w:rsid w:val="47576AC8"/>
    <w:rsid w:val="484ED0D1"/>
    <w:rsid w:val="49704D84"/>
    <w:rsid w:val="49EE2A8F"/>
    <w:rsid w:val="4BA16A5F"/>
    <w:rsid w:val="4BB2A536"/>
    <w:rsid w:val="4CB89E96"/>
    <w:rsid w:val="4E49EEF5"/>
    <w:rsid w:val="4E7716DC"/>
    <w:rsid w:val="524CEEC1"/>
    <w:rsid w:val="526CC47C"/>
    <w:rsid w:val="548D2B56"/>
    <w:rsid w:val="553A4F87"/>
    <w:rsid w:val="56DD983A"/>
    <w:rsid w:val="56FD4563"/>
    <w:rsid w:val="592C22F7"/>
    <w:rsid w:val="5A34E625"/>
    <w:rsid w:val="5A7E88D8"/>
    <w:rsid w:val="5D51BFAB"/>
    <w:rsid w:val="5EA34346"/>
    <w:rsid w:val="6305BD7F"/>
    <w:rsid w:val="63E2E25F"/>
    <w:rsid w:val="660964C0"/>
    <w:rsid w:val="682A3B8B"/>
    <w:rsid w:val="68AB8580"/>
    <w:rsid w:val="694DAAC0"/>
    <w:rsid w:val="6A4B09EF"/>
    <w:rsid w:val="6A818E64"/>
    <w:rsid w:val="6C8B7EC2"/>
    <w:rsid w:val="6CA3F766"/>
    <w:rsid w:val="70C58F1B"/>
    <w:rsid w:val="71AA026F"/>
    <w:rsid w:val="72EACDCC"/>
    <w:rsid w:val="74810135"/>
    <w:rsid w:val="74ED043B"/>
    <w:rsid w:val="7670FF8B"/>
    <w:rsid w:val="782FDE52"/>
    <w:rsid w:val="7A3EB80B"/>
    <w:rsid w:val="7A656731"/>
    <w:rsid w:val="7ACEFA7A"/>
    <w:rsid w:val="7DD79B6A"/>
    <w:rsid w:val="7E957968"/>
    <w:rsid w:val="7F25B9E1"/>
    <w:rsid w:val="7F928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1C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6411"/>
    <w:pPr>
      <w:widowControl w:val="0"/>
      <w:suppressAutoHyphens/>
      <w:spacing w:after="0" w:line="240" w:lineRule="auto"/>
    </w:pPr>
    <w:rPr>
      <w:rFonts w:ascii="Times New Roman" w:eastAsia="Lucida Sans Unicode" w:hAnsi="Times New Roman" w:cs="Times New Roman"/>
      <w:kern w:val="1"/>
      <w:sz w:val="24"/>
      <w:szCs w:val="24"/>
      <w:lang w:val="lt-LT" w:eastAsia="ar-SA"/>
    </w:rPr>
  </w:style>
  <w:style w:type="paragraph" w:styleId="Antrat1">
    <w:name w:val="heading 1"/>
    <w:basedOn w:val="prastasis"/>
    <w:next w:val="prastasis"/>
    <w:link w:val="Antrat1Diagrama"/>
    <w:qFormat/>
    <w:rsid w:val="009B0463"/>
    <w:pPr>
      <w:numPr>
        <w:numId w:val="3"/>
      </w:numPr>
      <w:ind w:left="0"/>
      <w:outlineLvl w:val="0"/>
    </w:pPr>
    <w:rPr>
      <w:b/>
      <w:bCs/>
      <w:sz w:val="28"/>
      <w:szCs w:val="28"/>
    </w:rPr>
  </w:style>
  <w:style w:type="paragraph" w:styleId="Antrat2">
    <w:name w:val="heading 2"/>
    <w:basedOn w:val="prastasis"/>
    <w:next w:val="Pagrindinistekstas"/>
    <w:link w:val="Antrat2Diagrama"/>
    <w:qFormat/>
    <w:rsid w:val="009B0463"/>
    <w:pPr>
      <w:numPr>
        <w:ilvl w:val="1"/>
        <w:numId w:val="1"/>
      </w:numPr>
      <w:spacing w:before="240"/>
      <w:jc w:val="both"/>
      <w:outlineLvl w:val="1"/>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B0463"/>
    <w:rPr>
      <w:rFonts w:ascii="Times New Roman" w:eastAsia="Lucida Sans Unicode" w:hAnsi="Times New Roman" w:cs="Times New Roman"/>
      <w:b/>
      <w:bCs/>
      <w:kern w:val="1"/>
      <w:sz w:val="28"/>
      <w:szCs w:val="28"/>
      <w:lang w:val="lt-LT" w:eastAsia="ar-SA"/>
    </w:rPr>
  </w:style>
  <w:style w:type="character" w:customStyle="1" w:styleId="Antrat2Diagrama">
    <w:name w:val="Antraštė 2 Diagrama"/>
    <w:basedOn w:val="Numatytasispastraiposriftas"/>
    <w:link w:val="Antrat2"/>
    <w:rsid w:val="009B0463"/>
    <w:rPr>
      <w:rFonts w:ascii="Times New Roman" w:eastAsia="Lucida Sans Unicode" w:hAnsi="Times New Roman" w:cs="Times New Roman"/>
      <w:b/>
      <w:kern w:val="1"/>
      <w:sz w:val="24"/>
      <w:szCs w:val="20"/>
      <w:lang w:val="lt-LT" w:eastAsia="ar-SA"/>
    </w:rPr>
  </w:style>
  <w:style w:type="paragraph" w:styleId="Pagrindinistekstas">
    <w:name w:val="Body Text"/>
    <w:basedOn w:val="prastasis"/>
    <w:link w:val="PagrindinistekstasDiagrama"/>
    <w:rsid w:val="009B0463"/>
    <w:pPr>
      <w:spacing w:after="120"/>
    </w:pPr>
  </w:style>
  <w:style w:type="character" w:customStyle="1" w:styleId="PagrindinistekstasDiagrama">
    <w:name w:val="Pagrindinis tekstas Diagrama"/>
    <w:basedOn w:val="Numatytasispastraiposriftas"/>
    <w:link w:val="Pagrindinistekstas"/>
    <w:rsid w:val="009B0463"/>
    <w:rPr>
      <w:rFonts w:ascii="Times New Roman" w:eastAsia="Lucida Sans Unicode" w:hAnsi="Times New Roman" w:cs="Times New Roman"/>
      <w:kern w:val="1"/>
      <w:sz w:val="24"/>
      <w:szCs w:val="24"/>
      <w:lang w:val="lt-LT" w:eastAsia="ar-SA"/>
    </w:rPr>
  </w:style>
  <w:style w:type="paragraph" w:styleId="Pagrindinistekstas2">
    <w:name w:val="Body Text 2"/>
    <w:basedOn w:val="prastasis"/>
    <w:link w:val="Pagrindinistekstas2Diagrama"/>
    <w:rsid w:val="009B0463"/>
    <w:pPr>
      <w:widowControl/>
      <w:spacing w:after="120" w:line="480" w:lineRule="auto"/>
    </w:pPr>
    <w:rPr>
      <w:rFonts w:eastAsia="Arial"/>
      <w:sz w:val="20"/>
      <w:szCs w:val="20"/>
    </w:rPr>
  </w:style>
  <w:style w:type="character" w:customStyle="1" w:styleId="Pagrindinistekstas2Diagrama">
    <w:name w:val="Pagrindinis tekstas 2 Diagrama"/>
    <w:basedOn w:val="Numatytasispastraiposriftas"/>
    <w:link w:val="Pagrindinistekstas2"/>
    <w:rsid w:val="009B0463"/>
    <w:rPr>
      <w:rFonts w:ascii="Times New Roman" w:eastAsia="Arial" w:hAnsi="Times New Roman" w:cs="Times New Roman"/>
      <w:kern w:val="1"/>
      <w:sz w:val="20"/>
      <w:szCs w:val="20"/>
      <w:lang w:val="lt-LT" w:eastAsia="ar-SA"/>
    </w:rPr>
  </w:style>
  <w:style w:type="table" w:styleId="Lentelstinklelis">
    <w:name w:val="Table Grid"/>
    <w:basedOn w:val="prastojilentel"/>
    <w:uiPriority w:val="59"/>
    <w:rsid w:val="00E75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605CD"/>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customStyle="1" w:styleId="Default">
    <w:name w:val="Default"/>
    <w:rsid w:val="00E536FE"/>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E536F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536FE"/>
    <w:rPr>
      <w:rFonts w:ascii="Tahoma" w:eastAsia="Lucida Sans Unicode" w:hAnsi="Tahoma" w:cs="Tahoma"/>
      <w:kern w:val="1"/>
      <w:sz w:val="16"/>
      <w:szCs w:val="16"/>
      <w:lang w:val="lt-LT" w:eastAsia="ar-SA"/>
    </w:rPr>
  </w:style>
  <w:style w:type="character" w:styleId="Hipersaitas">
    <w:name w:val="Hyperlink"/>
    <w:basedOn w:val="Numatytasispastraiposriftas"/>
    <w:uiPriority w:val="99"/>
    <w:unhideWhenUsed/>
    <w:rsid w:val="00A463FD"/>
    <w:rPr>
      <w:color w:val="0000FF" w:themeColor="hyperlink"/>
      <w:u w:val="single"/>
    </w:rPr>
  </w:style>
  <w:style w:type="table" w:customStyle="1" w:styleId="PlainTable11">
    <w:name w:val="Plain Table 11"/>
    <w:basedOn w:val="prastojilentel"/>
    <w:uiPriority w:val="41"/>
    <w:rsid w:val="00136A8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entaronuoroda">
    <w:name w:val="annotation reference"/>
    <w:basedOn w:val="Numatytasispastraiposriftas"/>
    <w:uiPriority w:val="99"/>
    <w:semiHidden/>
    <w:unhideWhenUsed/>
    <w:rsid w:val="0045087A"/>
    <w:rPr>
      <w:sz w:val="16"/>
      <w:szCs w:val="16"/>
    </w:rPr>
  </w:style>
  <w:style w:type="paragraph" w:styleId="Komentarotekstas">
    <w:name w:val="annotation text"/>
    <w:basedOn w:val="prastasis"/>
    <w:link w:val="KomentarotekstasDiagrama"/>
    <w:uiPriority w:val="99"/>
    <w:unhideWhenUsed/>
    <w:rsid w:val="0045087A"/>
    <w:rPr>
      <w:sz w:val="20"/>
      <w:szCs w:val="20"/>
    </w:rPr>
  </w:style>
  <w:style w:type="character" w:customStyle="1" w:styleId="KomentarotekstasDiagrama">
    <w:name w:val="Komentaro tekstas Diagrama"/>
    <w:basedOn w:val="Numatytasispastraiposriftas"/>
    <w:link w:val="Komentarotekstas"/>
    <w:uiPriority w:val="99"/>
    <w:rsid w:val="0045087A"/>
    <w:rPr>
      <w:rFonts w:ascii="Times New Roman" w:eastAsia="Lucida Sans Unicode" w:hAnsi="Times New Roman" w:cs="Times New Roman"/>
      <w:kern w:val="1"/>
      <w:sz w:val="20"/>
      <w:szCs w:val="20"/>
      <w:lang w:val="lt-LT" w:eastAsia="ar-SA"/>
    </w:rPr>
  </w:style>
  <w:style w:type="paragraph" w:styleId="Komentarotema">
    <w:name w:val="annotation subject"/>
    <w:basedOn w:val="Komentarotekstas"/>
    <w:next w:val="Komentarotekstas"/>
    <w:link w:val="KomentarotemaDiagrama"/>
    <w:uiPriority w:val="99"/>
    <w:semiHidden/>
    <w:unhideWhenUsed/>
    <w:rsid w:val="0045087A"/>
    <w:rPr>
      <w:b/>
      <w:bCs/>
    </w:rPr>
  </w:style>
  <w:style w:type="character" w:customStyle="1" w:styleId="KomentarotemaDiagrama">
    <w:name w:val="Komentaro tema Diagrama"/>
    <w:basedOn w:val="KomentarotekstasDiagrama"/>
    <w:link w:val="Komentarotema"/>
    <w:uiPriority w:val="99"/>
    <w:semiHidden/>
    <w:rsid w:val="0045087A"/>
    <w:rPr>
      <w:rFonts w:ascii="Times New Roman" w:eastAsia="Lucida Sans Unicode" w:hAnsi="Times New Roman" w:cs="Times New Roman"/>
      <w:b/>
      <w:bCs/>
      <w:kern w:val="1"/>
      <w:sz w:val="20"/>
      <w:szCs w:val="20"/>
      <w:lang w:val="lt-LT" w:eastAsia="ar-SA"/>
    </w:rPr>
  </w:style>
  <w:style w:type="paragraph" w:styleId="Antrats">
    <w:name w:val="header"/>
    <w:basedOn w:val="prastasis"/>
    <w:link w:val="AntratsDiagrama"/>
    <w:uiPriority w:val="99"/>
    <w:unhideWhenUsed/>
    <w:rsid w:val="006C11A1"/>
    <w:pPr>
      <w:tabs>
        <w:tab w:val="center" w:pos="4986"/>
        <w:tab w:val="right" w:pos="9972"/>
      </w:tabs>
    </w:pPr>
  </w:style>
  <w:style w:type="character" w:customStyle="1" w:styleId="AntratsDiagrama">
    <w:name w:val="Antraštės Diagrama"/>
    <w:basedOn w:val="Numatytasispastraiposriftas"/>
    <w:link w:val="Antrats"/>
    <w:uiPriority w:val="99"/>
    <w:rsid w:val="006C11A1"/>
    <w:rPr>
      <w:rFonts w:ascii="Times New Roman" w:eastAsia="Lucida Sans Unicode" w:hAnsi="Times New Roman" w:cs="Times New Roman"/>
      <w:kern w:val="1"/>
      <w:sz w:val="24"/>
      <w:szCs w:val="24"/>
      <w:lang w:val="lt-LT" w:eastAsia="ar-SA"/>
    </w:rPr>
  </w:style>
  <w:style w:type="paragraph" w:styleId="Porat">
    <w:name w:val="footer"/>
    <w:basedOn w:val="prastasis"/>
    <w:link w:val="PoratDiagrama"/>
    <w:uiPriority w:val="99"/>
    <w:unhideWhenUsed/>
    <w:rsid w:val="006C11A1"/>
    <w:pPr>
      <w:tabs>
        <w:tab w:val="center" w:pos="4986"/>
        <w:tab w:val="right" w:pos="9972"/>
      </w:tabs>
    </w:pPr>
  </w:style>
  <w:style w:type="character" w:customStyle="1" w:styleId="PoratDiagrama">
    <w:name w:val="Poraštė Diagrama"/>
    <w:basedOn w:val="Numatytasispastraiposriftas"/>
    <w:link w:val="Porat"/>
    <w:uiPriority w:val="99"/>
    <w:rsid w:val="006C11A1"/>
    <w:rPr>
      <w:rFonts w:ascii="Times New Roman" w:eastAsia="Lucida Sans Unicode" w:hAnsi="Times New Roman" w:cs="Times New Roman"/>
      <w:kern w:val="1"/>
      <w:sz w:val="24"/>
      <w:szCs w:val="24"/>
      <w:lang w:val="lt-LT" w:eastAsia="ar-SA"/>
    </w:rPr>
  </w:style>
  <w:style w:type="paragraph" w:customStyle="1" w:styleId="istatymas">
    <w:name w:val="istatymas"/>
    <w:basedOn w:val="prastasis"/>
    <w:rsid w:val="002A5E73"/>
    <w:pPr>
      <w:widowControl/>
      <w:suppressAutoHyphens w:val="0"/>
      <w:spacing w:before="100" w:beforeAutospacing="1" w:after="100" w:afterAutospacing="1"/>
    </w:pPr>
    <w:rPr>
      <w:rFonts w:eastAsia="Times New Roman"/>
      <w:kern w:val="0"/>
      <w:lang w:eastAsia="lt-LT"/>
    </w:rPr>
  </w:style>
  <w:style w:type="paragraph" w:customStyle="1" w:styleId="bodytext">
    <w:name w:val="bodytext"/>
    <w:basedOn w:val="prastasis"/>
    <w:rsid w:val="002A5E73"/>
    <w:pPr>
      <w:widowControl/>
      <w:suppressAutoHyphens w:val="0"/>
      <w:spacing w:before="100" w:beforeAutospacing="1" w:after="100" w:afterAutospacing="1"/>
    </w:pPr>
    <w:rPr>
      <w:rFonts w:eastAsia="Times New Roman"/>
      <w:kern w:val="0"/>
      <w:lang w:eastAsia="lt-LT"/>
    </w:rPr>
  </w:style>
  <w:style w:type="character" w:customStyle="1" w:styleId="st1">
    <w:name w:val="st1"/>
    <w:basedOn w:val="Numatytasispastraiposriftas"/>
    <w:rsid w:val="002A5E73"/>
  </w:style>
  <w:style w:type="paragraph" w:customStyle="1" w:styleId="Hipersaitas1">
    <w:name w:val="Hipersaitas1"/>
    <w:basedOn w:val="prastasis"/>
    <w:rsid w:val="003B6BA0"/>
    <w:pPr>
      <w:widowControl/>
      <w:spacing w:before="280" w:after="280"/>
      <w:ind w:firstLine="720"/>
    </w:pPr>
    <w:rPr>
      <w:rFonts w:eastAsia="Times New Roman"/>
      <w:kern w:val="2"/>
    </w:rPr>
  </w:style>
  <w:style w:type="paragraph" w:customStyle="1" w:styleId="SLONormal">
    <w:name w:val="SLO Normal"/>
    <w:rsid w:val="003B6BA0"/>
    <w:pPr>
      <w:suppressAutoHyphens/>
      <w:spacing w:before="120" w:after="120" w:line="240" w:lineRule="auto"/>
      <w:jc w:val="both"/>
    </w:pPr>
    <w:rPr>
      <w:rFonts w:ascii="Times New Roman" w:eastAsia="Lucida Sans Unicode" w:hAnsi="Times New Roman" w:cs="Times New Roman"/>
      <w:kern w:val="2"/>
      <w:sz w:val="24"/>
      <w:szCs w:val="24"/>
      <w:lang w:val="en-GB" w:eastAsia="ar-SA"/>
    </w:rPr>
  </w:style>
  <w:style w:type="paragraph" w:styleId="Pataisymai">
    <w:name w:val="Revision"/>
    <w:hidden/>
    <w:uiPriority w:val="99"/>
    <w:semiHidden/>
    <w:rsid w:val="000B323E"/>
    <w:pPr>
      <w:spacing w:after="0" w:line="240" w:lineRule="auto"/>
    </w:pPr>
    <w:rPr>
      <w:rFonts w:ascii="Times New Roman" w:eastAsia="Lucida Sans Unicode" w:hAnsi="Times New Roman" w:cs="Times New Roman"/>
      <w:kern w:val="1"/>
      <w:sz w:val="24"/>
      <w:szCs w:val="24"/>
      <w:lang w:val="lt-LT" w:eastAsia="ar-SA"/>
    </w:rPr>
  </w:style>
  <w:style w:type="character" w:customStyle="1" w:styleId="findhit">
    <w:name w:val="findhit"/>
    <w:basedOn w:val="Numatytasispastraiposriftas"/>
    <w:rsid w:val="00126E64"/>
  </w:style>
  <w:style w:type="character" w:customStyle="1" w:styleId="normaltextrun">
    <w:name w:val="normaltextrun"/>
    <w:basedOn w:val="Numatytasispastraiposriftas"/>
    <w:rsid w:val="00126E64"/>
  </w:style>
  <w:style w:type="character" w:styleId="Neapdorotaspaminjimas">
    <w:name w:val="Unresolved Mention"/>
    <w:basedOn w:val="Numatytasispastraiposriftas"/>
    <w:uiPriority w:val="99"/>
    <w:semiHidden/>
    <w:unhideWhenUsed/>
    <w:rsid w:val="001260ED"/>
    <w:rPr>
      <w:color w:val="605E5C"/>
      <w:shd w:val="clear" w:color="auto" w:fill="E1DFDD"/>
    </w:rPr>
  </w:style>
  <w:style w:type="character" w:styleId="Perirtashipersaitas">
    <w:name w:val="FollowedHyperlink"/>
    <w:basedOn w:val="Numatytasispastraiposriftas"/>
    <w:uiPriority w:val="99"/>
    <w:semiHidden/>
    <w:unhideWhenUsed/>
    <w:rsid w:val="007B6FBF"/>
    <w:rPr>
      <w:color w:val="800080" w:themeColor="followedHyperlink"/>
      <w:u w:val="single"/>
    </w:rPr>
  </w:style>
  <w:style w:type="character" w:styleId="Emfaz">
    <w:name w:val="Emphasis"/>
    <w:basedOn w:val="Numatytasispastraiposriftas"/>
    <w:uiPriority w:val="20"/>
    <w:qFormat/>
    <w:rsid w:val="00D23871"/>
    <w:rPr>
      <w:i/>
      <w:iCs/>
    </w:rPr>
  </w:style>
  <w:style w:type="character" w:customStyle="1" w:styleId="ui-provider">
    <w:name w:val="ui-provider"/>
    <w:basedOn w:val="Numatytasispastraiposriftas"/>
    <w:rsid w:val="00E46A5F"/>
  </w:style>
  <w:style w:type="character" w:customStyle="1" w:styleId="CharStyle6">
    <w:name w:val="Char Style 6"/>
    <w:basedOn w:val="Numatytasispastraiposriftas"/>
    <w:link w:val="Style5"/>
    <w:locked/>
    <w:rsid w:val="00684409"/>
    <w:rPr>
      <w:rFonts w:ascii="Arial" w:eastAsia="Arial" w:hAnsi="Arial" w:cs="Arial"/>
      <w:sz w:val="20"/>
      <w:szCs w:val="20"/>
    </w:rPr>
  </w:style>
  <w:style w:type="paragraph" w:customStyle="1" w:styleId="Style5">
    <w:name w:val="Style 5"/>
    <w:basedOn w:val="prastasis"/>
    <w:link w:val="CharStyle6"/>
    <w:rsid w:val="00684409"/>
    <w:pPr>
      <w:suppressAutoHyphens w:val="0"/>
      <w:spacing w:after="100"/>
    </w:pPr>
    <w:rPr>
      <w:rFonts w:ascii="Arial" w:eastAsia="Arial" w:hAnsi="Arial" w:cs="Arial"/>
      <w:kern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837066">
      <w:bodyDiv w:val="1"/>
      <w:marLeft w:val="0"/>
      <w:marRight w:val="0"/>
      <w:marTop w:val="0"/>
      <w:marBottom w:val="0"/>
      <w:divBdr>
        <w:top w:val="none" w:sz="0" w:space="0" w:color="auto"/>
        <w:left w:val="none" w:sz="0" w:space="0" w:color="auto"/>
        <w:bottom w:val="none" w:sz="0" w:space="0" w:color="auto"/>
        <w:right w:val="none" w:sz="0" w:space="0" w:color="auto"/>
      </w:divBdr>
    </w:div>
    <w:div w:id="171578840">
      <w:bodyDiv w:val="1"/>
      <w:marLeft w:val="0"/>
      <w:marRight w:val="0"/>
      <w:marTop w:val="0"/>
      <w:marBottom w:val="0"/>
      <w:divBdr>
        <w:top w:val="none" w:sz="0" w:space="0" w:color="auto"/>
        <w:left w:val="none" w:sz="0" w:space="0" w:color="auto"/>
        <w:bottom w:val="none" w:sz="0" w:space="0" w:color="auto"/>
        <w:right w:val="none" w:sz="0" w:space="0" w:color="auto"/>
      </w:divBdr>
    </w:div>
    <w:div w:id="266351841">
      <w:bodyDiv w:val="1"/>
      <w:marLeft w:val="0"/>
      <w:marRight w:val="0"/>
      <w:marTop w:val="0"/>
      <w:marBottom w:val="0"/>
      <w:divBdr>
        <w:top w:val="none" w:sz="0" w:space="0" w:color="auto"/>
        <w:left w:val="none" w:sz="0" w:space="0" w:color="auto"/>
        <w:bottom w:val="none" w:sz="0" w:space="0" w:color="auto"/>
        <w:right w:val="none" w:sz="0" w:space="0" w:color="auto"/>
      </w:divBdr>
      <w:divsChild>
        <w:div w:id="95223938">
          <w:marLeft w:val="0"/>
          <w:marRight w:val="0"/>
          <w:marTop w:val="0"/>
          <w:marBottom w:val="0"/>
          <w:divBdr>
            <w:top w:val="none" w:sz="0" w:space="0" w:color="auto"/>
            <w:left w:val="none" w:sz="0" w:space="0" w:color="auto"/>
            <w:bottom w:val="none" w:sz="0" w:space="0" w:color="auto"/>
            <w:right w:val="none" w:sz="0" w:space="0" w:color="auto"/>
          </w:divBdr>
        </w:div>
        <w:div w:id="224217483">
          <w:marLeft w:val="0"/>
          <w:marRight w:val="0"/>
          <w:marTop w:val="0"/>
          <w:marBottom w:val="0"/>
          <w:divBdr>
            <w:top w:val="none" w:sz="0" w:space="0" w:color="auto"/>
            <w:left w:val="none" w:sz="0" w:space="0" w:color="auto"/>
            <w:bottom w:val="none" w:sz="0" w:space="0" w:color="auto"/>
            <w:right w:val="none" w:sz="0" w:space="0" w:color="auto"/>
          </w:divBdr>
        </w:div>
        <w:div w:id="322783982">
          <w:marLeft w:val="0"/>
          <w:marRight w:val="0"/>
          <w:marTop w:val="0"/>
          <w:marBottom w:val="0"/>
          <w:divBdr>
            <w:top w:val="none" w:sz="0" w:space="0" w:color="auto"/>
            <w:left w:val="none" w:sz="0" w:space="0" w:color="auto"/>
            <w:bottom w:val="none" w:sz="0" w:space="0" w:color="auto"/>
            <w:right w:val="none" w:sz="0" w:space="0" w:color="auto"/>
          </w:divBdr>
        </w:div>
        <w:div w:id="323164683">
          <w:marLeft w:val="0"/>
          <w:marRight w:val="0"/>
          <w:marTop w:val="0"/>
          <w:marBottom w:val="0"/>
          <w:divBdr>
            <w:top w:val="none" w:sz="0" w:space="0" w:color="auto"/>
            <w:left w:val="none" w:sz="0" w:space="0" w:color="auto"/>
            <w:bottom w:val="none" w:sz="0" w:space="0" w:color="auto"/>
            <w:right w:val="none" w:sz="0" w:space="0" w:color="auto"/>
          </w:divBdr>
        </w:div>
        <w:div w:id="353309690">
          <w:marLeft w:val="0"/>
          <w:marRight w:val="0"/>
          <w:marTop w:val="0"/>
          <w:marBottom w:val="0"/>
          <w:divBdr>
            <w:top w:val="none" w:sz="0" w:space="0" w:color="auto"/>
            <w:left w:val="none" w:sz="0" w:space="0" w:color="auto"/>
            <w:bottom w:val="none" w:sz="0" w:space="0" w:color="auto"/>
            <w:right w:val="none" w:sz="0" w:space="0" w:color="auto"/>
          </w:divBdr>
          <w:divsChild>
            <w:div w:id="317081299">
              <w:marLeft w:val="0"/>
              <w:marRight w:val="0"/>
              <w:marTop w:val="0"/>
              <w:marBottom w:val="0"/>
              <w:divBdr>
                <w:top w:val="none" w:sz="0" w:space="0" w:color="auto"/>
                <w:left w:val="none" w:sz="0" w:space="0" w:color="auto"/>
                <w:bottom w:val="none" w:sz="0" w:space="0" w:color="auto"/>
                <w:right w:val="none" w:sz="0" w:space="0" w:color="auto"/>
              </w:divBdr>
            </w:div>
            <w:div w:id="474686389">
              <w:marLeft w:val="0"/>
              <w:marRight w:val="0"/>
              <w:marTop w:val="0"/>
              <w:marBottom w:val="0"/>
              <w:divBdr>
                <w:top w:val="none" w:sz="0" w:space="0" w:color="auto"/>
                <w:left w:val="none" w:sz="0" w:space="0" w:color="auto"/>
                <w:bottom w:val="none" w:sz="0" w:space="0" w:color="auto"/>
                <w:right w:val="none" w:sz="0" w:space="0" w:color="auto"/>
              </w:divBdr>
            </w:div>
            <w:div w:id="550967579">
              <w:marLeft w:val="0"/>
              <w:marRight w:val="0"/>
              <w:marTop w:val="0"/>
              <w:marBottom w:val="0"/>
              <w:divBdr>
                <w:top w:val="none" w:sz="0" w:space="0" w:color="auto"/>
                <w:left w:val="none" w:sz="0" w:space="0" w:color="auto"/>
                <w:bottom w:val="none" w:sz="0" w:space="0" w:color="auto"/>
                <w:right w:val="none" w:sz="0" w:space="0" w:color="auto"/>
              </w:divBdr>
            </w:div>
            <w:div w:id="664087710">
              <w:marLeft w:val="0"/>
              <w:marRight w:val="0"/>
              <w:marTop w:val="0"/>
              <w:marBottom w:val="0"/>
              <w:divBdr>
                <w:top w:val="none" w:sz="0" w:space="0" w:color="auto"/>
                <w:left w:val="none" w:sz="0" w:space="0" w:color="auto"/>
                <w:bottom w:val="none" w:sz="0" w:space="0" w:color="auto"/>
                <w:right w:val="none" w:sz="0" w:space="0" w:color="auto"/>
              </w:divBdr>
            </w:div>
            <w:div w:id="1180579174">
              <w:marLeft w:val="0"/>
              <w:marRight w:val="0"/>
              <w:marTop w:val="0"/>
              <w:marBottom w:val="0"/>
              <w:divBdr>
                <w:top w:val="none" w:sz="0" w:space="0" w:color="auto"/>
                <w:left w:val="none" w:sz="0" w:space="0" w:color="auto"/>
                <w:bottom w:val="none" w:sz="0" w:space="0" w:color="auto"/>
                <w:right w:val="none" w:sz="0" w:space="0" w:color="auto"/>
              </w:divBdr>
            </w:div>
            <w:div w:id="1551916880">
              <w:marLeft w:val="0"/>
              <w:marRight w:val="0"/>
              <w:marTop w:val="0"/>
              <w:marBottom w:val="0"/>
              <w:divBdr>
                <w:top w:val="none" w:sz="0" w:space="0" w:color="auto"/>
                <w:left w:val="none" w:sz="0" w:space="0" w:color="auto"/>
                <w:bottom w:val="none" w:sz="0" w:space="0" w:color="auto"/>
                <w:right w:val="none" w:sz="0" w:space="0" w:color="auto"/>
              </w:divBdr>
            </w:div>
            <w:div w:id="1720742577">
              <w:marLeft w:val="0"/>
              <w:marRight w:val="0"/>
              <w:marTop w:val="0"/>
              <w:marBottom w:val="0"/>
              <w:divBdr>
                <w:top w:val="none" w:sz="0" w:space="0" w:color="auto"/>
                <w:left w:val="none" w:sz="0" w:space="0" w:color="auto"/>
                <w:bottom w:val="none" w:sz="0" w:space="0" w:color="auto"/>
                <w:right w:val="none" w:sz="0" w:space="0" w:color="auto"/>
              </w:divBdr>
            </w:div>
          </w:divsChild>
        </w:div>
        <w:div w:id="432362084">
          <w:marLeft w:val="0"/>
          <w:marRight w:val="0"/>
          <w:marTop w:val="0"/>
          <w:marBottom w:val="0"/>
          <w:divBdr>
            <w:top w:val="none" w:sz="0" w:space="0" w:color="auto"/>
            <w:left w:val="none" w:sz="0" w:space="0" w:color="auto"/>
            <w:bottom w:val="none" w:sz="0" w:space="0" w:color="auto"/>
            <w:right w:val="none" w:sz="0" w:space="0" w:color="auto"/>
          </w:divBdr>
        </w:div>
        <w:div w:id="592127564">
          <w:marLeft w:val="0"/>
          <w:marRight w:val="0"/>
          <w:marTop w:val="0"/>
          <w:marBottom w:val="0"/>
          <w:divBdr>
            <w:top w:val="none" w:sz="0" w:space="0" w:color="auto"/>
            <w:left w:val="none" w:sz="0" w:space="0" w:color="auto"/>
            <w:bottom w:val="none" w:sz="0" w:space="0" w:color="auto"/>
            <w:right w:val="none" w:sz="0" w:space="0" w:color="auto"/>
          </w:divBdr>
        </w:div>
        <w:div w:id="794711166">
          <w:marLeft w:val="0"/>
          <w:marRight w:val="0"/>
          <w:marTop w:val="0"/>
          <w:marBottom w:val="0"/>
          <w:divBdr>
            <w:top w:val="none" w:sz="0" w:space="0" w:color="auto"/>
            <w:left w:val="none" w:sz="0" w:space="0" w:color="auto"/>
            <w:bottom w:val="none" w:sz="0" w:space="0" w:color="auto"/>
            <w:right w:val="none" w:sz="0" w:space="0" w:color="auto"/>
          </w:divBdr>
        </w:div>
        <w:div w:id="1077357744">
          <w:marLeft w:val="0"/>
          <w:marRight w:val="0"/>
          <w:marTop w:val="0"/>
          <w:marBottom w:val="0"/>
          <w:divBdr>
            <w:top w:val="none" w:sz="0" w:space="0" w:color="auto"/>
            <w:left w:val="none" w:sz="0" w:space="0" w:color="auto"/>
            <w:bottom w:val="none" w:sz="0" w:space="0" w:color="auto"/>
            <w:right w:val="none" w:sz="0" w:space="0" w:color="auto"/>
          </w:divBdr>
        </w:div>
        <w:div w:id="1231232606">
          <w:marLeft w:val="0"/>
          <w:marRight w:val="0"/>
          <w:marTop w:val="0"/>
          <w:marBottom w:val="0"/>
          <w:divBdr>
            <w:top w:val="none" w:sz="0" w:space="0" w:color="auto"/>
            <w:left w:val="none" w:sz="0" w:space="0" w:color="auto"/>
            <w:bottom w:val="none" w:sz="0" w:space="0" w:color="auto"/>
            <w:right w:val="none" w:sz="0" w:space="0" w:color="auto"/>
          </w:divBdr>
        </w:div>
        <w:div w:id="1367102750">
          <w:marLeft w:val="0"/>
          <w:marRight w:val="0"/>
          <w:marTop w:val="0"/>
          <w:marBottom w:val="0"/>
          <w:divBdr>
            <w:top w:val="none" w:sz="0" w:space="0" w:color="auto"/>
            <w:left w:val="none" w:sz="0" w:space="0" w:color="auto"/>
            <w:bottom w:val="none" w:sz="0" w:space="0" w:color="auto"/>
            <w:right w:val="none" w:sz="0" w:space="0" w:color="auto"/>
          </w:divBdr>
        </w:div>
        <w:div w:id="1593779972">
          <w:marLeft w:val="0"/>
          <w:marRight w:val="0"/>
          <w:marTop w:val="0"/>
          <w:marBottom w:val="0"/>
          <w:divBdr>
            <w:top w:val="none" w:sz="0" w:space="0" w:color="auto"/>
            <w:left w:val="none" w:sz="0" w:space="0" w:color="auto"/>
            <w:bottom w:val="none" w:sz="0" w:space="0" w:color="auto"/>
            <w:right w:val="none" w:sz="0" w:space="0" w:color="auto"/>
          </w:divBdr>
        </w:div>
        <w:div w:id="1628269364">
          <w:marLeft w:val="0"/>
          <w:marRight w:val="0"/>
          <w:marTop w:val="0"/>
          <w:marBottom w:val="0"/>
          <w:divBdr>
            <w:top w:val="none" w:sz="0" w:space="0" w:color="auto"/>
            <w:left w:val="none" w:sz="0" w:space="0" w:color="auto"/>
            <w:bottom w:val="none" w:sz="0" w:space="0" w:color="auto"/>
            <w:right w:val="none" w:sz="0" w:space="0" w:color="auto"/>
          </w:divBdr>
        </w:div>
        <w:div w:id="1709992801">
          <w:marLeft w:val="0"/>
          <w:marRight w:val="0"/>
          <w:marTop w:val="0"/>
          <w:marBottom w:val="0"/>
          <w:divBdr>
            <w:top w:val="none" w:sz="0" w:space="0" w:color="auto"/>
            <w:left w:val="none" w:sz="0" w:space="0" w:color="auto"/>
            <w:bottom w:val="none" w:sz="0" w:space="0" w:color="auto"/>
            <w:right w:val="none" w:sz="0" w:space="0" w:color="auto"/>
          </w:divBdr>
        </w:div>
        <w:div w:id="1851555369">
          <w:marLeft w:val="0"/>
          <w:marRight w:val="0"/>
          <w:marTop w:val="0"/>
          <w:marBottom w:val="0"/>
          <w:divBdr>
            <w:top w:val="none" w:sz="0" w:space="0" w:color="auto"/>
            <w:left w:val="none" w:sz="0" w:space="0" w:color="auto"/>
            <w:bottom w:val="none" w:sz="0" w:space="0" w:color="auto"/>
            <w:right w:val="none" w:sz="0" w:space="0" w:color="auto"/>
          </w:divBdr>
        </w:div>
        <w:div w:id="1871717782">
          <w:marLeft w:val="0"/>
          <w:marRight w:val="0"/>
          <w:marTop w:val="0"/>
          <w:marBottom w:val="0"/>
          <w:divBdr>
            <w:top w:val="none" w:sz="0" w:space="0" w:color="auto"/>
            <w:left w:val="none" w:sz="0" w:space="0" w:color="auto"/>
            <w:bottom w:val="none" w:sz="0" w:space="0" w:color="auto"/>
            <w:right w:val="none" w:sz="0" w:space="0" w:color="auto"/>
          </w:divBdr>
        </w:div>
        <w:div w:id="1891573715">
          <w:marLeft w:val="0"/>
          <w:marRight w:val="0"/>
          <w:marTop w:val="0"/>
          <w:marBottom w:val="0"/>
          <w:divBdr>
            <w:top w:val="none" w:sz="0" w:space="0" w:color="auto"/>
            <w:left w:val="none" w:sz="0" w:space="0" w:color="auto"/>
            <w:bottom w:val="none" w:sz="0" w:space="0" w:color="auto"/>
            <w:right w:val="none" w:sz="0" w:space="0" w:color="auto"/>
          </w:divBdr>
        </w:div>
        <w:div w:id="1892379105">
          <w:marLeft w:val="0"/>
          <w:marRight w:val="0"/>
          <w:marTop w:val="0"/>
          <w:marBottom w:val="0"/>
          <w:divBdr>
            <w:top w:val="none" w:sz="0" w:space="0" w:color="auto"/>
            <w:left w:val="none" w:sz="0" w:space="0" w:color="auto"/>
            <w:bottom w:val="none" w:sz="0" w:space="0" w:color="auto"/>
            <w:right w:val="none" w:sz="0" w:space="0" w:color="auto"/>
          </w:divBdr>
        </w:div>
        <w:div w:id="2057193836">
          <w:marLeft w:val="0"/>
          <w:marRight w:val="0"/>
          <w:marTop w:val="0"/>
          <w:marBottom w:val="0"/>
          <w:divBdr>
            <w:top w:val="none" w:sz="0" w:space="0" w:color="auto"/>
            <w:left w:val="none" w:sz="0" w:space="0" w:color="auto"/>
            <w:bottom w:val="none" w:sz="0" w:space="0" w:color="auto"/>
            <w:right w:val="none" w:sz="0" w:space="0" w:color="auto"/>
          </w:divBdr>
        </w:div>
        <w:div w:id="2059737620">
          <w:marLeft w:val="0"/>
          <w:marRight w:val="0"/>
          <w:marTop w:val="0"/>
          <w:marBottom w:val="0"/>
          <w:divBdr>
            <w:top w:val="none" w:sz="0" w:space="0" w:color="auto"/>
            <w:left w:val="none" w:sz="0" w:space="0" w:color="auto"/>
            <w:bottom w:val="none" w:sz="0" w:space="0" w:color="auto"/>
            <w:right w:val="none" w:sz="0" w:space="0" w:color="auto"/>
          </w:divBdr>
        </w:div>
      </w:divsChild>
    </w:div>
    <w:div w:id="375737556">
      <w:bodyDiv w:val="1"/>
      <w:marLeft w:val="0"/>
      <w:marRight w:val="0"/>
      <w:marTop w:val="0"/>
      <w:marBottom w:val="0"/>
      <w:divBdr>
        <w:top w:val="none" w:sz="0" w:space="0" w:color="auto"/>
        <w:left w:val="none" w:sz="0" w:space="0" w:color="auto"/>
        <w:bottom w:val="none" w:sz="0" w:space="0" w:color="auto"/>
        <w:right w:val="none" w:sz="0" w:space="0" w:color="auto"/>
      </w:divBdr>
    </w:div>
    <w:div w:id="566038730">
      <w:bodyDiv w:val="1"/>
      <w:marLeft w:val="0"/>
      <w:marRight w:val="0"/>
      <w:marTop w:val="0"/>
      <w:marBottom w:val="0"/>
      <w:divBdr>
        <w:top w:val="none" w:sz="0" w:space="0" w:color="auto"/>
        <w:left w:val="none" w:sz="0" w:space="0" w:color="auto"/>
        <w:bottom w:val="none" w:sz="0" w:space="0" w:color="auto"/>
        <w:right w:val="none" w:sz="0" w:space="0" w:color="auto"/>
      </w:divBdr>
    </w:div>
    <w:div w:id="586039894">
      <w:bodyDiv w:val="1"/>
      <w:marLeft w:val="0"/>
      <w:marRight w:val="0"/>
      <w:marTop w:val="0"/>
      <w:marBottom w:val="0"/>
      <w:divBdr>
        <w:top w:val="none" w:sz="0" w:space="0" w:color="auto"/>
        <w:left w:val="none" w:sz="0" w:space="0" w:color="auto"/>
        <w:bottom w:val="none" w:sz="0" w:space="0" w:color="auto"/>
        <w:right w:val="none" w:sz="0" w:space="0" w:color="auto"/>
      </w:divBdr>
    </w:div>
    <w:div w:id="890918060">
      <w:bodyDiv w:val="1"/>
      <w:marLeft w:val="0"/>
      <w:marRight w:val="0"/>
      <w:marTop w:val="0"/>
      <w:marBottom w:val="0"/>
      <w:divBdr>
        <w:top w:val="none" w:sz="0" w:space="0" w:color="auto"/>
        <w:left w:val="none" w:sz="0" w:space="0" w:color="auto"/>
        <w:bottom w:val="none" w:sz="0" w:space="0" w:color="auto"/>
        <w:right w:val="none" w:sz="0" w:space="0" w:color="auto"/>
      </w:divBdr>
    </w:div>
    <w:div w:id="940258338">
      <w:bodyDiv w:val="1"/>
      <w:marLeft w:val="0"/>
      <w:marRight w:val="0"/>
      <w:marTop w:val="0"/>
      <w:marBottom w:val="0"/>
      <w:divBdr>
        <w:top w:val="none" w:sz="0" w:space="0" w:color="auto"/>
        <w:left w:val="none" w:sz="0" w:space="0" w:color="auto"/>
        <w:bottom w:val="none" w:sz="0" w:space="0" w:color="auto"/>
        <w:right w:val="none" w:sz="0" w:space="0" w:color="auto"/>
      </w:divBdr>
    </w:div>
    <w:div w:id="1376537775">
      <w:bodyDiv w:val="1"/>
      <w:marLeft w:val="0"/>
      <w:marRight w:val="0"/>
      <w:marTop w:val="0"/>
      <w:marBottom w:val="0"/>
      <w:divBdr>
        <w:top w:val="none" w:sz="0" w:space="0" w:color="auto"/>
        <w:left w:val="none" w:sz="0" w:space="0" w:color="auto"/>
        <w:bottom w:val="none" w:sz="0" w:space="0" w:color="auto"/>
        <w:right w:val="none" w:sz="0" w:space="0" w:color="auto"/>
      </w:divBdr>
    </w:div>
    <w:div w:id="1385907838">
      <w:bodyDiv w:val="1"/>
      <w:marLeft w:val="0"/>
      <w:marRight w:val="0"/>
      <w:marTop w:val="0"/>
      <w:marBottom w:val="0"/>
      <w:divBdr>
        <w:top w:val="none" w:sz="0" w:space="0" w:color="auto"/>
        <w:left w:val="none" w:sz="0" w:space="0" w:color="auto"/>
        <w:bottom w:val="none" w:sz="0" w:space="0" w:color="auto"/>
        <w:right w:val="none" w:sz="0" w:space="0" w:color="auto"/>
      </w:divBdr>
    </w:div>
    <w:div w:id="1712996719">
      <w:bodyDiv w:val="1"/>
      <w:marLeft w:val="0"/>
      <w:marRight w:val="0"/>
      <w:marTop w:val="0"/>
      <w:marBottom w:val="0"/>
      <w:divBdr>
        <w:top w:val="none" w:sz="0" w:space="0" w:color="auto"/>
        <w:left w:val="none" w:sz="0" w:space="0" w:color="auto"/>
        <w:bottom w:val="none" w:sz="0" w:space="0" w:color="auto"/>
        <w:right w:val="none" w:sz="0" w:space="0" w:color="auto"/>
      </w:divBdr>
    </w:div>
    <w:div w:id="1715957317">
      <w:bodyDiv w:val="1"/>
      <w:marLeft w:val="0"/>
      <w:marRight w:val="0"/>
      <w:marTop w:val="0"/>
      <w:marBottom w:val="0"/>
      <w:divBdr>
        <w:top w:val="none" w:sz="0" w:space="0" w:color="auto"/>
        <w:left w:val="none" w:sz="0" w:space="0" w:color="auto"/>
        <w:bottom w:val="none" w:sz="0" w:space="0" w:color="auto"/>
        <w:right w:val="none" w:sz="0" w:space="0" w:color="auto"/>
      </w:divBdr>
    </w:div>
    <w:div w:id="1765807685">
      <w:bodyDiv w:val="1"/>
      <w:marLeft w:val="0"/>
      <w:marRight w:val="0"/>
      <w:marTop w:val="0"/>
      <w:marBottom w:val="0"/>
      <w:divBdr>
        <w:top w:val="none" w:sz="0" w:space="0" w:color="auto"/>
        <w:left w:val="none" w:sz="0" w:space="0" w:color="auto"/>
        <w:bottom w:val="none" w:sz="0" w:space="0" w:color="auto"/>
        <w:right w:val="none" w:sz="0" w:space="0" w:color="auto"/>
      </w:divBdr>
    </w:div>
    <w:div w:id="1914268025">
      <w:bodyDiv w:val="1"/>
      <w:marLeft w:val="0"/>
      <w:marRight w:val="0"/>
      <w:marTop w:val="0"/>
      <w:marBottom w:val="0"/>
      <w:divBdr>
        <w:top w:val="none" w:sz="0" w:space="0" w:color="auto"/>
        <w:left w:val="none" w:sz="0" w:space="0" w:color="auto"/>
        <w:bottom w:val="none" w:sz="0" w:space="0" w:color="auto"/>
        <w:right w:val="none" w:sz="0" w:space="0" w:color="auto"/>
      </w:divBdr>
    </w:div>
    <w:div w:id="2016494152">
      <w:bodyDiv w:val="1"/>
      <w:marLeft w:val="0"/>
      <w:marRight w:val="0"/>
      <w:marTop w:val="0"/>
      <w:marBottom w:val="0"/>
      <w:divBdr>
        <w:top w:val="none" w:sz="0" w:space="0" w:color="auto"/>
        <w:left w:val="none" w:sz="0" w:space="0" w:color="auto"/>
        <w:bottom w:val="none" w:sz="0" w:space="0" w:color="auto"/>
        <w:right w:val="none" w:sz="0" w:space="0" w:color="auto"/>
      </w:divBdr>
    </w:div>
    <w:div w:id="2067604876">
      <w:bodyDiv w:val="1"/>
      <w:marLeft w:val="0"/>
      <w:marRight w:val="0"/>
      <w:marTop w:val="0"/>
      <w:marBottom w:val="0"/>
      <w:divBdr>
        <w:top w:val="none" w:sz="0" w:space="0" w:color="auto"/>
        <w:left w:val="none" w:sz="0" w:space="0" w:color="auto"/>
        <w:bottom w:val="none" w:sz="0" w:space="0" w:color="auto"/>
        <w:right w:val="none" w:sz="0" w:space="0" w:color="auto"/>
      </w:divBdr>
    </w:div>
    <w:div w:id="2092386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fb82805b-4725-417c-9992-107fa9b8f2e4" xsi:nil="true"/>
    <lcf76f155ced4ddcb4097134ff3c332f xmlns="7af2ff67-f640-4663-86b7-2e5cebfb94e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7ADB9B-DF4E-4B68-969A-8904BA00D5F4}">
  <ds:schemaRefs>
    <ds:schemaRef ds:uri="http://schemas.microsoft.com/sharepoint/v3/contenttype/forms"/>
  </ds:schemaRefs>
</ds:datastoreItem>
</file>

<file path=customXml/itemProps2.xml><?xml version="1.0" encoding="utf-8"?>
<ds:datastoreItem xmlns:ds="http://schemas.openxmlformats.org/officeDocument/2006/customXml" ds:itemID="{5346C54D-AA7E-4053-8BF6-CD8F868B8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b1114-a659-49af-a8a1-f8a6abfefc25"/>
    <ds:schemaRef ds:uri="7af2ff67-f640-4663-86b7-2e5cebfb94ed"/>
    <ds:schemaRef ds:uri="57ced1c0-dd17-4bc1-a49b-8d58a8b9fb5a"/>
    <ds:schemaRef ds:uri="fb82805b-4725-417c-9992-107fa9b8f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45F1F5-3A5E-463E-9515-A50372745EB8}">
  <ds:schemaRefs>
    <ds:schemaRef ds:uri="http://schemas.openxmlformats.org/officeDocument/2006/bibliography"/>
  </ds:schemaRefs>
</ds:datastoreItem>
</file>

<file path=customXml/itemProps4.xml><?xml version="1.0" encoding="utf-8"?>
<ds:datastoreItem xmlns:ds="http://schemas.openxmlformats.org/officeDocument/2006/customXml" ds:itemID="{941D1DA0-03C9-47B4-95D7-DF78B4E0FE74}">
  <ds:schemaRefs>
    <ds:schemaRef ds:uri="http://schemas.microsoft.com/office/2006/metadata/properties"/>
    <ds:schemaRef ds:uri="http://purl.org/dc/terms/"/>
    <ds:schemaRef ds:uri="7af2ff67-f640-4663-86b7-2e5cebfb94ed"/>
    <ds:schemaRef ds:uri="http://schemas.microsoft.com/office/2006/documentManagement/types"/>
    <ds:schemaRef ds:uri="http://purl.org/dc/dcmitype/"/>
    <ds:schemaRef ds:uri="57ced1c0-dd17-4bc1-a49b-8d58a8b9fb5a"/>
    <ds:schemaRef ds:uri="http://schemas.microsoft.com/office/infopath/2007/PartnerControls"/>
    <ds:schemaRef ds:uri="http://purl.org/dc/elements/1.1/"/>
    <ds:schemaRef ds:uri="http://www.w3.org/XML/1998/namespace"/>
    <ds:schemaRef ds:uri="http://schemas.openxmlformats.org/package/2006/metadata/core-properties"/>
    <ds:schemaRef ds:uri="fb82805b-4725-417c-9992-107fa9b8f2e4"/>
    <ds:schemaRef ds:uri="52cb1114-a659-49af-a8a1-f8a6abfefc2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9468</Words>
  <Characters>5397</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dcterms:created xsi:type="dcterms:W3CDTF">2023-12-22T14:16:00Z</dcterms:created>
  <dcterms:modified xsi:type="dcterms:W3CDTF">2024-06-26T08:17:00Z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0x010100E33864966CB50E49BF88104A03464217</vt:lpwstr>
  </property>
  <property fmtid="{D5CDD505-2E9C-101B-9397-08002B2CF9AE}" pid="3" name="MediaServiceImageTags">
    <vt:lpwstr/>
  </property>
  <property fmtid="{D5CDD505-2E9C-101B-9397-08002B2CF9AE}" pid="4" name="GrammarlyDocumentId">
    <vt:lpwstr>24361f93ad98e74b1ddb18469360938cc405aeb79b9243ecbb0bac190ac667c0</vt:lpwstr>
  </property>
  <property fmtid="{D5CDD505-2E9C-101B-9397-08002B2CF9AE}" pid="5" name="Order">
    <vt:r8>155400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SIP_Label_43f08ec5-d6d9-4227-8387-ccbfcb3632c4_Enabled">
    <vt:lpwstr>true</vt:lpwstr>
  </property>
  <property fmtid="{D5CDD505-2E9C-101B-9397-08002B2CF9AE}" pid="13" name="MSIP_Label_43f08ec5-d6d9-4227-8387-ccbfcb3632c4_SetDate">
    <vt:lpwstr>2023-07-09T03:53:31Z</vt:lpwstr>
  </property>
  <property fmtid="{D5CDD505-2E9C-101B-9397-08002B2CF9AE}" pid="14" name="MSIP_Label_43f08ec5-d6d9-4227-8387-ccbfcb3632c4_Method">
    <vt:lpwstr>Standard</vt:lpwstr>
  </property>
  <property fmtid="{D5CDD505-2E9C-101B-9397-08002B2CF9AE}" pid="15" name="MSIP_Label_43f08ec5-d6d9-4227-8387-ccbfcb3632c4_Name">
    <vt:lpwstr>Sweco Restricted</vt:lpwstr>
  </property>
  <property fmtid="{D5CDD505-2E9C-101B-9397-08002B2CF9AE}" pid="16" name="MSIP_Label_43f08ec5-d6d9-4227-8387-ccbfcb3632c4_SiteId">
    <vt:lpwstr>b7872ef0-9a00-4c18-8a4a-c7d25c778a9e</vt:lpwstr>
  </property>
  <property fmtid="{D5CDD505-2E9C-101B-9397-08002B2CF9AE}" pid="17" name="MSIP_Label_43f08ec5-d6d9-4227-8387-ccbfcb3632c4_ActionId">
    <vt:lpwstr>d425ab29-21f0-4a3c-bf35-ab341b41c315</vt:lpwstr>
  </property>
  <property fmtid="{D5CDD505-2E9C-101B-9397-08002B2CF9AE}" pid="18" name="MSIP_Label_43f08ec5-d6d9-4227-8387-ccbfcb3632c4_ContentBits">
    <vt:lpwstr>0</vt:lpwstr>
  </property>
</Properties>
</file>